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7109" w14:textId="77777777" w:rsidR="00C0019F" w:rsidRPr="006D1515" w:rsidRDefault="00C0019F" w:rsidP="00DE35EE">
      <w:pPr>
        <w:jc w:val="right"/>
        <w:rPr>
          <w:rFonts w:ascii="Times New Roman" w:hAnsi="Times New Roman" w:cs="Times New Roman"/>
          <w:b/>
          <w:bCs/>
          <w:sz w:val="20"/>
          <w:szCs w:val="20"/>
        </w:rPr>
      </w:pPr>
    </w:p>
    <w:p w14:paraId="6DD1A4D3" w14:textId="00FB5CE9" w:rsidR="009455FD" w:rsidRDefault="00DE35EE" w:rsidP="00DE35EE">
      <w:pPr>
        <w:jc w:val="right"/>
        <w:rPr>
          <w:rFonts w:ascii="Times New Roman" w:hAnsi="Times New Roman" w:cs="Times New Roman"/>
          <w:bCs/>
          <w:sz w:val="18"/>
          <w:szCs w:val="18"/>
        </w:rPr>
      </w:pPr>
      <w:r w:rsidRPr="00E44834">
        <w:rPr>
          <w:rFonts w:ascii="Times New Roman" w:hAnsi="Times New Roman" w:cs="Times New Roman"/>
          <w:bCs/>
          <w:sz w:val="18"/>
          <w:szCs w:val="18"/>
        </w:rPr>
        <w:t>«</w:t>
      </w:r>
      <w:r w:rsidRPr="00E44834">
        <w:rPr>
          <w:rFonts w:ascii="Times New Roman" w:hAnsi="Times New Roman" w:cs="Times New Roman"/>
          <w:bCs/>
          <w:sz w:val="18"/>
          <w:szCs w:val="18"/>
          <w:lang w:val="en-US"/>
        </w:rPr>
        <w:t>Almaty</w:t>
      </w:r>
      <w:r w:rsidRPr="00E44834">
        <w:rPr>
          <w:rFonts w:ascii="Times New Roman" w:hAnsi="Times New Roman" w:cs="Times New Roman"/>
          <w:bCs/>
          <w:sz w:val="18"/>
          <w:szCs w:val="18"/>
        </w:rPr>
        <w:t>»</w:t>
      </w:r>
      <w:r w:rsidR="009455FD">
        <w:rPr>
          <w:rFonts w:ascii="Times New Roman" w:hAnsi="Times New Roman" w:cs="Times New Roman"/>
          <w:bCs/>
          <w:sz w:val="18"/>
          <w:szCs w:val="18"/>
          <w:lang w:val="kk-KZ"/>
        </w:rPr>
        <w:t xml:space="preserve"> Микроқаржы ұйымы</w:t>
      </w:r>
      <w:r w:rsidR="009455FD">
        <w:rPr>
          <w:rFonts w:ascii="Times New Roman" w:hAnsi="Times New Roman" w:cs="Times New Roman"/>
          <w:bCs/>
          <w:sz w:val="18"/>
          <w:szCs w:val="18"/>
        </w:rPr>
        <w:t xml:space="preserve">» </w:t>
      </w:r>
    </w:p>
    <w:p w14:paraId="3634CA9F" w14:textId="1EDADFE0" w:rsidR="00DE35EE" w:rsidRDefault="009455FD" w:rsidP="00DE35EE">
      <w:pPr>
        <w:jc w:val="right"/>
        <w:rPr>
          <w:rFonts w:ascii="Times New Roman" w:hAnsi="Times New Roman" w:cs="Times New Roman"/>
          <w:bCs/>
          <w:sz w:val="18"/>
          <w:szCs w:val="18"/>
          <w:lang w:val="kk-KZ"/>
        </w:rPr>
      </w:pPr>
      <w:proofErr w:type="spellStart"/>
      <w:r>
        <w:rPr>
          <w:rFonts w:ascii="Times New Roman" w:hAnsi="Times New Roman" w:cs="Times New Roman"/>
          <w:bCs/>
          <w:sz w:val="18"/>
          <w:szCs w:val="18"/>
        </w:rPr>
        <w:t>Жауапкерш</w:t>
      </w:r>
      <w:proofErr w:type="spellEnd"/>
      <w:r>
        <w:rPr>
          <w:rFonts w:ascii="Times New Roman" w:hAnsi="Times New Roman" w:cs="Times New Roman"/>
          <w:bCs/>
          <w:sz w:val="18"/>
          <w:szCs w:val="18"/>
          <w:lang w:val="kk-KZ"/>
        </w:rPr>
        <w:t xml:space="preserve">ілігі Шектеулі Серіктестігі </w:t>
      </w:r>
    </w:p>
    <w:p w14:paraId="08ABDDDA" w14:textId="77777777" w:rsidR="007846CE" w:rsidRDefault="009455FD" w:rsidP="00DE35EE">
      <w:pPr>
        <w:jc w:val="right"/>
        <w:rPr>
          <w:rFonts w:ascii="Times New Roman" w:hAnsi="Times New Roman" w:cs="Times New Roman"/>
          <w:bCs/>
          <w:sz w:val="18"/>
          <w:szCs w:val="18"/>
          <w:lang w:val="kk-KZ"/>
        </w:rPr>
      </w:pPr>
      <w:r>
        <w:rPr>
          <w:rFonts w:ascii="Times New Roman" w:hAnsi="Times New Roman" w:cs="Times New Roman"/>
          <w:bCs/>
          <w:sz w:val="18"/>
          <w:szCs w:val="18"/>
          <w:lang w:val="kk-KZ"/>
        </w:rPr>
        <w:t>Қатысушыларының Жалпы жиналысы Хаттамасына</w:t>
      </w:r>
    </w:p>
    <w:p w14:paraId="446AB5D5" w14:textId="77777777" w:rsidR="007846CE" w:rsidRPr="007846CE" w:rsidRDefault="007846CE" w:rsidP="007846CE">
      <w:pPr>
        <w:jc w:val="right"/>
        <w:rPr>
          <w:rFonts w:ascii="Times New Roman" w:hAnsi="Times New Roman" w:cs="Times New Roman"/>
          <w:sz w:val="18"/>
          <w:szCs w:val="18"/>
          <w:lang w:val="kk-KZ"/>
        </w:rPr>
      </w:pPr>
      <w:r>
        <w:rPr>
          <w:rFonts w:ascii="Times New Roman" w:hAnsi="Times New Roman" w:cs="Times New Roman"/>
          <w:bCs/>
          <w:sz w:val="18"/>
          <w:szCs w:val="18"/>
          <w:lang w:val="kk-KZ"/>
        </w:rPr>
        <w:t>Қосымша</w:t>
      </w:r>
      <w:r w:rsidRPr="007846CE">
        <w:rPr>
          <w:rFonts w:ascii="Times New Roman" w:hAnsi="Times New Roman" w:cs="Times New Roman"/>
          <w:bCs/>
          <w:sz w:val="18"/>
          <w:szCs w:val="18"/>
          <w:lang w:val="kk-KZ"/>
        </w:rPr>
        <w:t xml:space="preserve"> №3</w:t>
      </w:r>
    </w:p>
    <w:p w14:paraId="224E04F7" w14:textId="4CCE8AB7" w:rsidR="00DE35EE" w:rsidRPr="007846CE" w:rsidRDefault="009455FD" w:rsidP="007846CE">
      <w:pPr>
        <w:jc w:val="right"/>
        <w:rPr>
          <w:rFonts w:ascii="Times New Roman" w:hAnsi="Times New Roman" w:cs="Times New Roman"/>
          <w:sz w:val="18"/>
          <w:szCs w:val="18"/>
          <w:lang w:val="kk-KZ"/>
        </w:rPr>
      </w:pPr>
      <w:r>
        <w:rPr>
          <w:rFonts w:ascii="Times New Roman" w:hAnsi="Times New Roman" w:cs="Times New Roman"/>
          <w:bCs/>
          <w:sz w:val="18"/>
          <w:szCs w:val="18"/>
          <w:lang w:val="kk-KZ"/>
        </w:rPr>
        <w:t xml:space="preserve">  </w:t>
      </w:r>
      <w:r w:rsidR="0093273F" w:rsidRPr="007846CE">
        <w:rPr>
          <w:rFonts w:ascii="Times New Roman" w:hAnsi="Times New Roman" w:cs="Times New Roman"/>
          <w:bCs/>
          <w:sz w:val="18"/>
          <w:szCs w:val="18"/>
          <w:lang w:val="kk-KZ"/>
        </w:rPr>
        <w:t>«</w:t>
      </w:r>
      <w:r w:rsidR="006436B5" w:rsidRPr="007846CE">
        <w:rPr>
          <w:rFonts w:ascii="Times New Roman" w:hAnsi="Times New Roman" w:cs="Times New Roman"/>
          <w:bCs/>
          <w:sz w:val="18"/>
          <w:szCs w:val="18"/>
          <w:lang w:val="kk-KZ"/>
        </w:rPr>
        <w:t>14</w:t>
      </w:r>
      <w:r w:rsidR="004E4F62" w:rsidRPr="007846CE">
        <w:rPr>
          <w:rFonts w:ascii="Times New Roman" w:hAnsi="Times New Roman" w:cs="Times New Roman"/>
          <w:bCs/>
          <w:sz w:val="18"/>
          <w:szCs w:val="18"/>
          <w:lang w:val="kk-KZ"/>
        </w:rPr>
        <w:t>»</w:t>
      </w:r>
      <w:r w:rsidR="00DE35EE" w:rsidRPr="007846CE">
        <w:rPr>
          <w:rFonts w:ascii="Times New Roman" w:hAnsi="Times New Roman" w:cs="Times New Roman"/>
          <w:bCs/>
          <w:sz w:val="18"/>
          <w:szCs w:val="18"/>
          <w:lang w:val="kk-KZ"/>
        </w:rPr>
        <w:t xml:space="preserve"> </w:t>
      </w:r>
      <w:r w:rsidR="007846CE">
        <w:rPr>
          <w:rFonts w:ascii="Times New Roman" w:hAnsi="Times New Roman" w:cs="Times New Roman"/>
          <w:bCs/>
          <w:sz w:val="18"/>
          <w:szCs w:val="18"/>
          <w:lang w:val="kk-KZ"/>
        </w:rPr>
        <w:t>ақпан</w:t>
      </w:r>
      <w:r w:rsidR="00DE35EE" w:rsidRPr="007846CE">
        <w:rPr>
          <w:rFonts w:ascii="Times New Roman" w:hAnsi="Times New Roman" w:cs="Times New Roman"/>
          <w:bCs/>
          <w:sz w:val="18"/>
          <w:szCs w:val="18"/>
          <w:lang w:val="kk-KZ"/>
        </w:rPr>
        <w:t xml:space="preserve"> 20</w:t>
      </w:r>
      <w:r w:rsidR="006436B5" w:rsidRPr="007846CE">
        <w:rPr>
          <w:rFonts w:ascii="Times New Roman" w:hAnsi="Times New Roman" w:cs="Times New Roman"/>
          <w:bCs/>
          <w:sz w:val="18"/>
          <w:szCs w:val="18"/>
          <w:lang w:val="kk-KZ"/>
        </w:rPr>
        <w:t>20</w:t>
      </w:r>
      <w:r w:rsidR="00DE35EE" w:rsidRPr="007846CE">
        <w:rPr>
          <w:rFonts w:ascii="Times New Roman" w:hAnsi="Times New Roman" w:cs="Times New Roman"/>
          <w:bCs/>
          <w:sz w:val="18"/>
          <w:szCs w:val="18"/>
          <w:lang w:val="kk-KZ"/>
        </w:rPr>
        <w:t xml:space="preserve"> </w:t>
      </w:r>
      <w:r w:rsidR="007846CE">
        <w:rPr>
          <w:rFonts w:ascii="Times New Roman" w:hAnsi="Times New Roman" w:cs="Times New Roman"/>
          <w:bCs/>
          <w:sz w:val="18"/>
          <w:szCs w:val="18"/>
          <w:lang w:val="kk-KZ"/>
        </w:rPr>
        <w:t>жыл</w:t>
      </w:r>
    </w:p>
    <w:p w14:paraId="26212AFC" w14:textId="77777777" w:rsidR="00DE35EE" w:rsidRPr="007846CE" w:rsidRDefault="00DE35EE" w:rsidP="00DE35EE">
      <w:pPr>
        <w:ind w:left="5529" w:right="-2" w:hanging="5529"/>
        <w:jc w:val="both"/>
        <w:rPr>
          <w:rFonts w:ascii="Times New Roman" w:hAnsi="Times New Roman" w:cs="Times New Roman"/>
          <w:b/>
          <w:sz w:val="20"/>
          <w:szCs w:val="20"/>
          <w:lang w:val="kk-KZ"/>
        </w:rPr>
      </w:pPr>
    </w:p>
    <w:p w14:paraId="617AC250" w14:textId="77777777" w:rsidR="00DE35EE" w:rsidRPr="007846CE" w:rsidRDefault="00DE35EE" w:rsidP="00DE35EE">
      <w:pPr>
        <w:ind w:left="709" w:right="-2" w:firstLine="567"/>
        <w:rPr>
          <w:rFonts w:ascii="Times New Roman" w:hAnsi="Times New Roman" w:cs="Times New Roman"/>
          <w:sz w:val="20"/>
          <w:szCs w:val="20"/>
          <w:lang w:val="kk-KZ"/>
        </w:rPr>
      </w:pPr>
    </w:p>
    <w:p w14:paraId="3D7D5CD1" w14:textId="50085C2C" w:rsidR="00DE35EE" w:rsidRPr="007846CE" w:rsidRDefault="007846CE" w:rsidP="00DE35EE">
      <w:pPr>
        <w:widowControl w:val="0"/>
        <w:autoSpaceDE w:val="0"/>
        <w:autoSpaceDN w:val="0"/>
        <w:adjustRightInd w:val="0"/>
        <w:jc w:val="right"/>
        <w:rPr>
          <w:rFonts w:ascii="Times New Roman" w:hAnsi="Times New Roman" w:cs="Times New Roman"/>
          <w:sz w:val="20"/>
          <w:szCs w:val="20"/>
          <w:lang w:val="kk-KZ"/>
        </w:rPr>
      </w:pPr>
      <w:r>
        <w:rPr>
          <w:rFonts w:ascii="Times New Roman" w:hAnsi="Times New Roman" w:cs="Times New Roman"/>
          <w:sz w:val="20"/>
          <w:szCs w:val="20"/>
          <w:lang w:val="kk-KZ"/>
        </w:rPr>
        <w:t>БЕКІТІЛДІ</w:t>
      </w:r>
      <w:r w:rsidR="00DE35EE" w:rsidRPr="007846CE">
        <w:rPr>
          <w:rFonts w:ascii="Times New Roman" w:hAnsi="Times New Roman" w:cs="Times New Roman"/>
          <w:sz w:val="20"/>
          <w:szCs w:val="20"/>
          <w:lang w:val="kk-KZ"/>
        </w:rPr>
        <w:t>:</w:t>
      </w:r>
    </w:p>
    <w:p w14:paraId="7F0861DB" w14:textId="74714279" w:rsidR="00DE35EE" w:rsidRPr="007846CE" w:rsidRDefault="007846CE" w:rsidP="00DE35EE">
      <w:pPr>
        <w:widowControl w:val="0"/>
        <w:autoSpaceDE w:val="0"/>
        <w:autoSpaceDN w:val="0"/>
        <w:adjustRightInd w:val="0"/>
        <w:jc w:val="right"/>
        <w:rPr>
          <w:rFonts w:ascii="Times New Roman" w:hAnsi="Times New Roman" w:cs="Times New Roman"/>
          <w:sz w:val="20"/>
          <w:szCs w:val="20"/>
          <w:lang w:val="kk-KZ"/>
        </w:rPr>
      </w:pPr>
      <w:r w:rsidRPr="007846CE">
        <w:rPr>
          <w:rFonts w:ascii="Times New Roman" w:hAnsi="Times New Roman" w:cs="Times New Roman"/>
          <w:sz w:val="20"/>
          <w:szCs w:val="20"/>
          <w:lang w:val="kk-KZ"/>
        </w:rPr>
        <w:t xml:space="preserve"> </w:t>
      </w:r>
      <w:r w:rsidR="00DE35EE" w:rsidRPr="007846CE">
        <w:rPr>
          <w:rFonts w:ascii="Times New Roman" w:hAnsi="Times New Roman" w:cs="Times New Roman"/>
          <w:sz w:val="20"/>
          <w:szCs w:val="20"/>
          <w:lang w:val="kk-KZ"/>
        </w:rPr>
        <w:t>«Almaty»</w:t>
      </w:r>
      <w:r>
        <w:rPr>
          <w:rFonts w:ascii="Times New Roman" w:hAnsi="Times New Roman" w:cs="Times New Roman"/>
          <w:sz w:val="20"/>
          <w:szCs w:val="20"/>
          <w:lang w:val="kk-KZ"/>
        </w:rPr>
        <w:t xml:space="preserve"> МҚҰ</w:t>
      </w:r>
      <w:r w:rsidRPr="007846CE">
        <w:rPr>
          <w:rFonts w:ascii="Times New Roman" w:hAnsi="Times New Roman" w:cs="Times New Roman"/>
          <w:sz w:val="20"/>
          <w:szCs w:val="20"/>
          <w:lang w:val="kk-KZ"/>
        </w:rPr>
        <w:t>» ЖШС</w:t>
      </w:r>
    </w:p>
    <w:p w14:paraId="6B971B91" w14:textId="4F4DBDA5" w:rsidR="007846CE" w:rsidRPr="007846CE" w:rsidRDefault="007846CE" w:rsidP="00DE35EE">
      <w:pPr>
        <w:widowControl w:val="0"/>
        <w:autoSpaceDE w:val="0"/>
        <w:autoSpaceDN w:val="0"/>
        <w:adjustRightInd w:val="0"/>
        <w:jc w:val="right"/>
        <w:rPr>
          <w:rFonts w:ascii="Times New Roman" w:hAnsi="Times New Roman" w:cs="Times New Roman"/>
          <w:sz w:val="20"/>
          <w:szCs w:val="20"/>
          <w:lang w:val="kk-KZ"/>
        </w:rPr>
      </w:pPr>
      <w:r>
        <w:rPr>
          <w:rFonts w:ascii="Times New Roman" w:hAnsi="Times New Roman" w:cs="Times New Roman"/>
          <w:sz w:val="20"/>
          <w:szCs w:val="20"/>
          <w:lang w:val="kk-KZ"/>
        </w:rPr>
        <w:t>Қатысушыларының жалпы жиналысының Шешімімен</w:t>
      </w:r>
    </w:p>
    <w:p w14:paraId="7F9F1859" w14:textId="506028AF" w:rsidR="00DE35EE" w:rsidRPr="007846CE" w:rsidRDefault="006436B5" w:rsidP="00DE35EE">
      <w:pPr>
        <w:widowControl w:val="0"/>
        <w:autoSpaceDE w:val="0"/>
        <w:autoSpaceDN w:val="0"/>
        <w:adjustRightInd w:val="0"/>
        <w:jc w:val="right"/>
        <w:rPr>
          <w:rFonts w:ascii="Times New Roman" w:hAnsi="Times New Roman" w:cs="Times New Roman"/>
          <w:sz w:val="20"/>
          <w:szCs w:val="20"/>
          <w:lang w:val="kk-KZ"/>
        </w:rPr>
      </w:pPr>
      <w:r w:rsidRPr="007846CE">
        <w:rPr>
          <w:rFonts w:ascii="Times New Roman" w:hAnsi="Times New Roman" w:cs="Times New Roman"/>
          <w:bCs/>
          <w:sz w:val="20"/>
          <w:szCs w:val="20"/>
          <w:lang w:val="kk-KZ"/>
        </w:rPr>
        <w:t xml:space="preserve">«14» </w:t>
      </w:r>
      <w:r w:rsidR="007846CE">
        <w:rPr>
          <w:rFonts w:ascii="Times New Roman" w:hAnsi="Times New Roman" w:cs="Times New Roman"/>
          <w:bCs/>
          <w:sz w:val="20"/>
          <w:szCs w:val="20"/>
          <w:lang w:val="kk-KZ"/>
        </w:rPr>
        <w:t xml:space="preserve">ақпан </w:t>
      </w:r>
      <w:r w:rsidRPr="007846CE">
        <w:rPr>
          <w:rFonts w:ascii="Times New Roman" w:hAnsi="Times New Roman" w:cs="Times New Roman"/>
          <w:bCs/>
          <w:sz w:val="20"/>
          <w:szCs w:val="20"/>
          <w:lang w:val="kk-KZ"/>
        </w:rPr>
        <w:t xml:space="preserve">2020 </w:t>
      </w:r>
      <w:r w:rsidR="007846CE">
        <w:rPr>
          <w:rFonts w:ascii="Times New Roman" w:hAnsi="Times New Roman" w:cs="Times New Roman"/>
          <w:bCs/>
          <w:sz w:val="20"/>
          <w:szCs w:val="20"/>
          <w:lang w:val="kk-KZ"/>
        </w:rPr>
        <w:t xml:space="preserve">жыл Хаттамасы бойынша </w:t>
      </w:r>
    </w:p>
    <w:p w14:paraId="6D51ECED" w14:textId="77777777" w:rsidR="00DE35EE" w:rsidRPr="007846CE" w:rsidRDefault="00DE35EE" w:rsidP="00DE35EE">
      <w:pPr>
        <w:ind w:right="-2"/>
        <w:rPr>
          <w:rFonts w:ascii="Times New Roman" w:hAnsi="Times New Roman" w:cs="Times New Roman"/>
          <w:sz w:val="20"/>
          <w:szCs w:val="20"/>
          <w:lang w:val="kk-KZ"/>
        </w:rPr>
      </w:pPr>
    </w:p>
    <w:p w14:paraId="6A3C352A" w14:textId="77777777" w:rsidR="00DE35EE" w:rsidRPr="007846CE" w:rsidRDefault="00DE35EE" w:rsidP="005179C6">
      <w:pPr>
        <w:widowControl w:val="0"/>
        <w:autoSpaceDE w:val="0"/>
        <w:autoSpaceDN w:val="0"/>
        <w:adjustRightInd w:val="0"/>
        <w:rPr>
          <w:rFonts w:ascii="Times New Roman" w:hAnsi="Times New Roman" w:cs="Times New Roman"/>
          <w:b/>
          <w:sz w:val="20"/>
          <w:szCs w:val="20"/>
          <w:lang w:val="kk-KZ"/>
        </w:rPr>
      </w:pPr>
    </w:p>
    <w:p w14:paraId="33FA2FF0" w14:textId="77777777" w:rsidR="00DE35EE" w:rsidRPr="007846CE" w:rsidRDefault="00DE35EE" w:rsidP="005179C6">
      <w:pPr>
        <w:widowControl w:val="0"/>
        <w:autoSpaceDE w:val="0"/>
        <w:autoSpaceDN w:val="0"/>
        <w:adjustRightInd w:val="0"/>
        <w:rPr>
          <w:rFonts w:ascii="Times New Roman" w:hAnsi="Times New Roman" w:cs="Times New Roman"/>
          <w:b/>
          <w:sz w:val="20"/>
          <w:szCs w:val="20"/>
          <w:lang w:val="kk-KZ"/>
        </w:rPr>
      </w:pPr>
    </w:p>
    <w:p w14:paraId="50872B7D" w14:textId="77777777" w:rsidR="00DE35EE" w:rsidRPr="007846CE" w:rsidRDefault="00DE35EE" w:rsidP="005179C6">
      <w:pPr>
        <w:widowControl w:val="0"/>
        <w:autoSpaceDE w:val="0"/>
        <w:autoSpaceDN w:val="0"/>
        <w:adjustRightInd w:val="0"/>
        <w:rPr>
          <w:rFonts w:ascii="Times New Roman" w:hAnsi="Times New Roman" w:cs="Times New Roman"/>
          <w:b/>
          <w:sz w:val="20"/>
          <w:szCs w:val="20"/>
          <w:lang w:val="kk-KZ"/>
        </w:rPr>
      </w:pPr>
    </w:p>
    <w:p w14:paraId="3EE76B96" w14:textId="77777777" w:rsidR="00CC5924" w:rsidRPr="007846CE" w:rsidRDefault="00CC5924" w:rsidP="00CC5924">
      <w:pPr>
        <w:widowControl w:val="0"/>
        <w:autoSpaceDE w:val="0"/>
        <w:autoSpaceDN w:val="0"/>
        <w:adjustRightInd w:val="0"/>
        <w:jc w:val="both"/>
        <w:rPr>
          <w:rFonts w:ascii="Times New Roman" w:hAnsi="Times New Roman" w:cs="Times New Roman"/>
          <w:sz w:val="20"/>
          <w:szCs w:val="20"/>
          <w:lang w:val="kk-KZ"/>
        </w:rPr>
      </w:pPr>
    </w:p>
    <w:p w14:paraId="520A0A56" w14:textId="77777777" w:rsidR="005179C6" w:rsidRPr="007846CE" w:rsidRDefault="005179C6" w:rsidP="00CC5924">
      <w:pPr>
        <w:widowControl w:val="0"/>
        <w:autoSpaceDE w:val="0"/>
        <w:autoSpaceDN w:val="0"/>
        <w:adjustRightInd w:val="0"/>
        <w:jc w:val="both"/>
        <w:rPr>
          <w:rFonts w:ascii="Times New Roman" w:hAnsi="Times New Roman" w:cs="Times New Roman"/>
          <w:sz w:val="20"/>
          <w:szCs w:val="20"/>
          <w:lang w:val="kk-KZ"/>
        </w:rPr>
      </w:pPr>
    </w:p>
    <w:p w14:paraId="663B6A05" w14:textId="77777777" w:rsidR="005179C6" w:rsidRPr="007846CE" w:rsidRDefault="005179C6" w:rsidP="00CC5924">
      <w:pPr>
        <w:widowControl w:val="0"/>
        <w:autoSpaceDE w:val="0"/>
        <w:autoSpaceDN w:val="0"/>
        <w:adjustRightInd w:val="0"/>
        <w:jc w:val="both"/>
        <w:rPr>
          <w:rFonts w:ascii="Times New Roman" w:hAnsi="Times New Roman" w:cs="Times New Roman"/>
          <w:sz w:val="20"/>
          <w:szCs w:val="20"/>
          <w:lang w:val="kk-KZ"/>
        </w:rPr>
      </w:pPr>
    </w:p>
    <w:p w14:paraId="105F276C" w14:textId="77777777" w:rsidR="005179C6" w:rsidRPr="007846CE" w:rsidRDefault="005179C6" w:rsidP="00CC5924">
      <w:pPr>
        <w:widowControl w:val="0"/>
        <w:autoSpaceDE w:val="0"/>
        <w:autoSpaceDN w:val="0"/>
        <w:adjustRightInd w:val="0"/>
        <w:jc w:val="both"/>
        <w:rPr>
          <w:rFonts w:ascii="Times New Roman" w:hAnsi="Times New Roman" w:cs="Times New Roman"/>
          <w:sz w:val="20"/>
          <w:szCs w:val="20"/>
          <w:lang w:val="kk-KZ"/>
        </w:rPr>
      </w:pPr>
    </w:p>
    <w:p w14:paraId="2D781966" w14:textId="77777777" w:rsidR="005179C6" w:rsidRPr="007846CE" w:rsidRDefault="005179C6" w:rsidP="00CC5924">
      <w:pPr>
        <w:widowControl w:val="0"/>
        <w:autoSpaceDE w:val="0"/>
        <w:autoSpaceDN w:val="0"/>
        <w:adjustRightInd w:val="0"/>
        <w:jc w:val="both"/>
        <w:rPr>
          <w:rFonts w:ascii="Times New Roman" w:hAnsi="Times New Roman" w:cs="Times New Roman"/>
          <w:sz w:val="20"/>
          <w:szCs w:val="20"/>
          <w:lang w:val="kk-KZ"/>
        </w:rPr>
      </w:pPr>
    </w:p>
    <w:p w14:paraId="4F173893" w14:textId="77777777" w:rsidR="00CC5924" w:rsidRPr="007846CE" w:rsidRDefault="00CC5924" w:rsidP="00CC5924">
      <w:pPr>
        <w:widowControl w:val="0"/>
        <w:autoSpaceDE w:val="0"/>
        <w:autoSpaceDN w:val="0"/>
        <w:adjustRightInd w:val="0"/>
        <w:jc w:val="both"/>
        <w:rPr>
          <w:rFonts w:ascii="Times New Roman" w:hAnsi="Times New Roman" w:cs="Times New Roman"/>
          <w:sz w:val="20"/>
          <w:szCs w:val="20"/>
          <w:lang w:val="kk-KZ"/>
        </w:rPr>
      </w:pPr>
    </w:p>
    <w:p w14:paraId="32A840CB" w14:textId="77777777" w:rsidR="006523E5" w:rsidRPr="007846CE" w:rsidRDefault="006523E5" w:rsidP="00CC5924">
      <w:pPr>
        <w:widowControl w:val="0"/>
        <w:autoSpaceDE w:val="0"/>
        <w:autoSpaceDN w:val="0"/>
        <w:adjustRightInd w:val="0"/>
        <w:jc w:val="both"/>
        <w:rPr>
          <w:rFonts w:ascii="Times New Roman" w:hAnsi="Times New Roman" w:cs="Times New Roman"/>
          <w:sz w:val="20"/>
          <w:szCs w:val="20"/>
          <w:lang w:val="kk-KZ"/>
        </w:rPr>
      </w:pPr>
    </w:p>
    <w:p w14:paraId="65F66133" w14:textId="7CBCB552" w:rsidR="00DE7AB0" w:rsidRDefault="00DE7AB0" w:rsidP="00DE7AB0">
      <w:pPr>
        <w:widowControl w:val="0"/>
        <w:autoSpaceDE w:val="0"/>
        <w:autoSpaceDN w:val="0"/>
        <w:adjustRightInd w:val="0"/>
        <w:jc w:val="center"/>
        <w:rPr>
          <w:rFonts w:ascii="Times New Roman" w:hAnsi="Times New Roman" w:cs="Times New Roman"/>
          <w:b/>
          <w:sz w:val="20"/>
          <w:szCs w:val="20"/>
          <w:lang w:val="kk-KZ"/>
        </w:rPr>
      </w:pPr>
      <w:r w:rsidRPr="007846CE">
        <w:rPr>
          <w:rFonts w:ascii="Times New Roman" w:hAnsi="Times New Roman" w:cs="Times New Roman"/>
          <w:b/>
          <w:sz w:val="20"/>
          <w:szCs w:val="20"/>
          <w:lang w:val="kk-KZ"/>
        </w:rPr>
        <w:t>“Almaty”</w:t>
      </w:r>
      <w:r w:rsidR="007846CE">
        <w:rPr>
          <w:rFonts w:ascii="Times New Roman" w:hAnsi="Times New Roman" w:cs="Times New Roman"/>
          <w:b/>
          <w:sz w:val="20"/>
          <w:szCs w:val="20"/>
          <w:lang w:val="kk-KZ"/>
        </w:rPr>
        <w:t xml:space="preserve"> Микроқаржы ұйымы</w:t>
      </w:r>
      <w:r w:rsidR="007846CE" w:rsidRPr="007846CE">
        <w:rPr>
          <w:rFonts w:ascii="Times New Roman" w:hAnsi="Times New Roman" w:cs="Times New Roman"/>
          <w:b/>
          <w:sz w:val="20"/>
          <w:szCs w:val="20"/>
          <w:lang w:val="kk-KZ"/>
        </w:rPr>
        <w:t xml:space="preserve">» </w:t>
      </w:r>
    </w:p>
    <w:p w14:paraId="4540080C" w14:textId="237231C8" w:rsidR="007846CE" w:rsidRDefault="007846CE" w:rsidP="00DE7AB0">
      <w:pPr>
        <w:widowControl w:val="0"/>
        <w:autoSpaceDE w:val="0"/>
        <w:autoSpaceDN w:val="0"/>
        <w:adjustRightInd w:val="0"/>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Жауапкершілігі Шектеулі Серіктестігінің </w:t>
      </w:r>
    </w:p>
    <w:p w14:paraId="6EEC898A" w14:textId="0BA9660D" w:rsidR="007846CE" w:rsidRPr="007846CE" w:rsidRDefault="007846CE" w:rsidP="00DE7AB0">
      <w:pPr>
        <w:widowControl w:val="0"/>
        <w:autoSpaceDE w:val="0"/>
        <w:autoSpaceDN w:val="0"/>
        <w:adjustRightInd w:val="0"/>
        <w:jc w:val="center"/>
        <w:rPr>
          <w:rFonts w:ascii="Times New Roman" w:hAnsi="Times New Roman" w:cs="Times New Roman"/>
          <w:b/>
          <w:sz w:val="20"/>
          <w:szCs w:val="20"/>
          <w:lang w:val="kk-KZ"/>
        </w:rPr>
      </w:pPr>
      <w:r>
        <w:rPr>
          <w:rFonts w:ascii="Times New Roman" w:hAnsi="Times New Roman" w:cs="Times New Roman"/>
          <w:b/>
          <w:sz w:val="20"/>
          <w:szCs w:val="20"/>
          <w:lang w:val="kk-KZ"/>
        </w:rPr>
        <w:t>Микрокредиттерді беру Ержесі</w:t>
      </w:r>
    </w:p>
    <w:p w14:paraId="2C9D8FF6" w14:textId="77777777" w:rsidR="00CC5924" w:rsidRPr="006D1515" w:rsidRDefault="00CC5924" w:rsidP="00CC5924">
      <w:pPr>
        <w:widowControl w:val="0"/>
        <w:autoSpaceDE w:val="0"/>
        <w:autoSpaceDN w:val="0"/>
        <w:adjustRightInd w:val="0"/>
        <w:jc w:val="both"/>
        <w:rPr>
          <w:rFonts w:ascii="Times New Roman" w:hAnsi="Times New Roman" w:cs="Times New Roman"/>
          <w:sz w:val="20"/>
          <w:szCs w:val="20"/>
        </w:rPr>
      </w:pPr>
    </w:p>
    <w:p w14:paraId="5A24DC1B"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531CD2D8"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13D19CE9"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6B7D5475"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421E0716"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1502B721"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24382230"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6632AEB5" w14:textId="4B22B8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41653F41"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643870DC"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644E965D" w14:textId="24837CB6"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63541759" w14:textId="30E81155" w:rsidR="00293EF2" w:rsidRPr="006D1515" w:rsidRDefault="00293EF2" w:rsidP="00CC5924">
      <w:pPr>
        <w:widowControl w:val="0"/>
        <w:autoSpaceDE w:val="0"/>
        <w:autoSpaceDN w:val="0"/>
        <w:adjustRightInd w:val="0"/>
        <w:jc w:val="both"/>
        <w:rPr>
          <w:rFonts w:ascii="Times New Roman" w:hAnsi="Times New Roman" w:cs="Times New Roman"/>
          <w:sz w:val="20"/>
          <w:szCs w:val="20"/>
        </w:rPr>
      </w:pPr>
    </w:p>
    <w:p w14:paraId="51EDBFD2" w14:textId="77777777" w:rsidR="00293EF2" w:rsidRPr="006D1515" w:rsidRDefault="00293EF2" w:rsidP="00CC5924">
      <w:pPr>
        <w:widowControl w:val="0"/>
        <w:autoSpaceDE w:val="0"/>
        <w:autoSpaceDN w:val="0"/>
        <w:adjustRightInd w:val="0"/>
        <w:jc w:val="both"/>
        <w:rPr>
          <w:rFonts w:ascii="Times New Roman" w:hAnsi="Times New Roman" w:cs="Times New Roman"/>
          <w:sz w:val="20"/>
          <w:szCs w:val="20"/>
        </w:rPr>
      </w:pPr>
    </w:p>
    <w:p w14:paraId="35EB63F3"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43C9442B" w14:textId="5FA5FCC2"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5CB929CD"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46858EC4"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1B3D1FA2" w14:textId="77777777" w:rsidR="005179C6" w:rsidRPr="006D1515" w:rsidRDefault="005179C6" w:rsidP="00CC5924">
      <w:pPr>
        <w:widowControl w:val="0"/>
        <w:autoSpaceDE w:val="0"/>
        <w:autoSpaceDN w:val="0"/>
        <w:adjustRightInd w:val="0"/>
        <w:jc w:val="both"/>
        <w:rPr>
          <w:rFonts w:ascii="Times New Roman" w:hAnsi="Times New Roman" w:cs="Times New Roman"/>
          <w:sz w:val="20"/>
          <w:szCs w:val="20"/>
        </w:rPr>
      </w:pPr>
    </w:p>
    <w:p w14:paraId="12F33982" w14:textId="1D93E502" w:rsidR="005179C6" w:rsidRPr="006D1515" w:rsidRDefault="005179C6" w:rsidP="005179C6">
      <w:pPr>
        <w:widowControl w:val="0"/>
        <w:autoSpaceDE w:val="0"/>
        <w:autoSpaceDN w:val="0"/>
        <w:adjustRightInd w:val="0"/>
        <w:jc w:val="center"/>
        <w:rPr>
          <w:rFonts w:ascii="Times New Roman" w:hAnsi="Times New Roman" w:cs="Times New Roman"/>
          <w:sz w:val="20"/>
          <w:szCs w:val="20"/>
        </w:rPr>
      </w:pPr>
      <w:r w:rsidRPr="006D1515">
        <w:rPr>
          <w:rFonts w:ascii="Times New Roman" w:hAnsi="Times New Roman" w:cs="Times New Roman"/>
          <w:sz w:val="20"/>
          <w:szCs w:val="20"/>
        </w:rPr>
        <w:t>Алматы</w:t>
      </w:r>
      <w:r w:rsidR="007846CE">
        <w:rPr>
          <w:rFonts w:ascii="Times New Roman" w:hAnsi="Times New Roman" w:cs="Times New Roman"/>
          <w:sz w:val="20"/>
          <w:szCs w:val="20"/>
          <w:lang w:val="kk-KZ"/>
        </w:rPr>
        <w:t xml:space="preserve"> қ.</w:t>
      </w:r>
      <w:r w:rsidR="00402B36" w:rsidRPr="006D1515">
        <w:rPr>
          <w:rFonts w:ascii="Times New Roman" w:hAnsi="Times New Roman" w:cs="Times New Roman"/>
          <w:sz w:val="20"/>
          <w:szCs w:val="20"/>
        </w:rPr>
        <w:t>,</w:t>
      </w:r>
    </w:p>
    <w:p w14:paraId="204E178B" w14:textId="091D44B2" w:rsidR="005179C6" w:rsidRPr="006D1515" w:rsidRDefault="005179C6" w:rsidP="005179C6">
      <w:pPr>
        <w:widowControl w:val="0"/>
        <w:autoSpaceDE w:val="0"/>
        <w:autoSpaceDN w:val="0"/>
        <w:adjustRightInd w:val="0"/>
        <w:jc w:val="center"/>
        <w:rPr>
          <w:rFonts w:ascii="Times New Roman" w:hAnsi="Times New Roman" w:cs="Times New Roman"/>
          <w:sz w:val="20"/>
          <w:szCs w:val="20"/>
        </w:rPr>
      </w:pPr>
      <w:r w:rsidRPr="006D1515">
        <w:rPr>
          <w:rFonts w:ascii="Times New Roman" w:hAnsi="Times New Roman" w:cs="Times New Roman"/>
          <w:sz w:val="20"/>
          <w:szCs w:val="20"/>
        </w:rPr>
        <w:t>20</w:t>
      </w:r>
      <w:r w:rsidR="00DE7AB0" w:rsidRPr="006D1515">
        <w:rPr>
          <w:rFonts w:ascii="Times New Roman" w:hAnsi="Times New Roman" w:cs="Times New Roman"/>
          <w:sz w:val="20"/>
          <w:szCs w:val="20"/>
        </w:rPr>
        <w:t>20</w:t>
      </w:r>
      <w:r w:rsidR="007846CE">
        <w:rPr>
          <w:rFonts w:ascii="Times New Roman" w:hAnsi="Times New Roman" w:cs="Times New Roman"/>
          <w:sz w:val="20"/>
          <w:szCs w:val="20"/>
          <w:lang w:val="kk-KZ"/>
        </w:rPr>
        <w:t xml:space="preserve"> ж</w:t>
      </w:r>
      <w:r w:rsidR="00402B36" w:rsidRPr="006D1515">
        <w:rPr>
          <w:rFonts w:ascii="Times New Roman" w:hAnsi="Times New Roman" w:cs="Times New Roman"/>
          <w:sz w:val="20"/>
          <w:szCs w:val="20"/>
        </w:rPr>
        <w:t>.</w:t>
      </w:r>
    </w:p>
    <w:p w14:paraId="4E6F9F1F" w14:textId="77777777" w:rsidR="00DE7AB0" w:rsidRPr="006D1515" w:rsidRDefault="00DE7AB0" w:rsidP="00CC5924">
      <w:pPr>
        <w:widowControl w:val="0"/>
        <w:autoSpaceDE w:val="0"/>
        <w:autoSpaceDN w:val="0"/>
        <w:adjustRightInd w:val="0"/>
        <w:spacing w:after="240"/>
        <w:jc w:val="center"/>
        <w:rPr>
          <w:rFonts w:ascii="Times New Roman" w:hAnsi="Times New Roman" w:cs="Times New Roman"/>
          <w:b/>
          <w:sz w:val="20"/>
          <w:szCs w:val="20"/>
        </w:rPr>
      </w:pPr>
    </w:p>
    <w:p w14:paraId="7D050E0F" w14:textId="77777777" w:rsidR="00DE7AB0" w:rsidRPr="006D1515" w:rsidRDefault="00DE7AB0" w:rsidP="00CC5924">
      <w:pPr>
        <w:widowControl w:val="0"/>
        <w:autoSpaceDE w:val="0"/>
        <w:autoSpaceDN w:val="0"/>
        <w:adjustRightInd w:val="0"/>
        <w:spacing w:after="240"/>
        <w:jc w:val="center"/>
        <w:rPr>
          <w:rFonts w:ascii="Times New Roman" w:hAnsi="Times New Roman" w:cs="Times New Roman"/>
          <w:b/>
          <w:sz w:val="20"/>
          <w:szCs w:val="20"/>
        </w:rPr>
      </w:pPr>
    </w:p>
    <w:p w14:paraId="390472B5" w14:textId="77777777" w:rsidR="006D1515" w:rsidRDefault="006D1515" w:rsidP="00CC5924">
      <w:pPr>
        <w:widowControl w:val="0"/>
        <w:autoSpaceDE w:val="0"/>
        <w:autoSpaceDN w:val="0"/>
        <w:adjustRightInd w:val="0"/>
        <w:spacing w:after="240"/>
        <w:jc w:val="center"/>
        <w:rPr>
          <w:rFonts w:ascii="Times New Roman" w:hAnsi="Times New Roman" w:cs="Times New Roman"/>
          <w:b/>
          <w:sz w:val="20"/>
          <w:szCs w:val="20"/>
        </w:rPr>
      </w:pPr>
    </w:p>
    <w:p w14:paraId="4ABF7EA9" w14:textId="77777777" w:rsidR="006D1515" w:rsidRDefault="006D1515" w:rsidP="00CC5924">
      <w:pPr>
        <w:widowControl w:val="0"/>
        <w:autoSpaceDE w:val="0"/>
        <w:autoSpaceDN w:val="0"/>
        <w:adjustRightInd w:val="0"/>
        <w:spacing w:after="240"/>
        <w:jc w:val="center"/>
        <w:rPr>
          <w:rFonts w:ascii="Times New Roman" w:hAnsi="Times New Roman" w:cs="Times New Roman"/>
          <w:b/>
          <w:sz w:val="20"/>
          <w:szCs w:val="20"/>
        </w:rPr>
      </w:pPr>
    </w:p>
    <w:p w14:paraId="4BF8E2BB" w14:textId="77777777" w:rsidR="006D1515" w:rsidRDefault="006D1515" w:rsidP="00CC5924">
      <w:pPr>
        <w:widowControl w:val="0"/>
        <w:autoSpaceDE w:val="0"/>
        <w:autoSpaceDN w:val="0"/>
        <w:adjustRightInd w:val="0"/>
        <w:spacing w:after="240"/>
        <w:jc w:val="center"/>
        <w:rPr>
          <w:rFonts w:ascii="Times New Roman" w:hAnsi="Times New Roman" w:cs="Times New Roman"/>
          <w:b/>
          <w:sz w:val="20"/>
          <w:szCs w:val="20"/>
        </w:rPr>
      </w:pPr>
    </w:p>
    <w:p w14:paraId="1095CB47" w14:textId="77777777" w:rsidR="006D1515" w:rsidRDefault="006D1515" w:rsidP="00CC5924">
      <w:pPr>
        <w:widowControl w:val="0"/>
        <w:autoSpaceDE w:val="0"/>
        <w:autoSpaceDN w:val="0"/>
        <w:adjustRightInd w:val="0"/>
        <w:spacing w:after="240"/>
        <w:jc w:val="center"/>
        <w:rPr>
          <w:rFonts w:ascii="Times New Roman" w:hAnsi="Times New Roman" w:cs="Times New Roman"/>
          <w:b/>
          <w:sz w:val="20"/>
          <w:szCs w:val="20"/>
        </w:rPr>
      </w:pPr>
    </w:p>
    <w:p w14:paraId="76929CA3" w14:textId="3EBABC95" w:rsidR="00CF127F" w:rsidRPr="005D4A92" w:rsidRDefault="005D4A92" w:rsidP="00CC5924">
      <w:pPr>
        <w:widowControl w:val="0"/>
        <w:autoSpaceDE w:val="0"/>
        <w:autoSpaceDN w:val="0"/>
        <w:adjustRightInd w:val="0"/>
        <w:spacing w:after="240"/>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Бөлім</w:t>
      </w:r>
      <w:r w:rsidR="00CF127F" w:rsidRPr="006D1515">
        <w:rPr>
          <w:rFonts w:ascii="Times New Roman" w:hAnsi="Times New Roman" w:cs="Times New Roman"/>
          <w:b/>
          <w:sz w:val="20"/>
          <w:szCs w:val="20"/>
        </w:rPr>
        <w:t xml:space="preserve"> 1. </w:t>
      </w:r>
      <w:r w:rsidRPr="00097F37">
        <w:rPr>
          <w:rFonts w:ascii="Times New Roman" w:hAnsi="Times New Roman" w:cs="Times New Roman"/>
          <w:b/>
          <w:sz w:val="20"/>
          <w:szCs w:val="20"/>
          <w:lang w:val="kk-KZ"/>
        </w:rPr>
        <w:t>Негізгі</w:t>
      </w:r>
      <w:r>
        <w:rPr>
          <w:rFonts w:ascii="Times New Roman" w:hAnsi="Times New Roman" w:cs="Times New Roman"/>
          <w:b/>
          <w:sz w:val="20"/>
          <w:szCs w:val="20"/>
          <w:lang w:val="kk-KZ"/>
        </w:rPr>
        <w:t xml:space="preserve"> ережелер</w:t>
      </w:r>
    </w:p>
    <w:p w14:paraId="71901538" w14:textId="14D4499B" w:rsidR="00CF127F" w:rsidRPr="001B1269"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 xml:space="preserve">1. </w:t>
      </w:r>
      <w:proofErr w:type="spellStart"/>
      <w:r w:rsidR="00BC5CF4" w:rsidRPr="00BC5CF4">
        <w:rPr>
          <w:rFonts w:ascii="Times New Roman" w:hAnsi="Times New Roman" w:cs="Times New Roman"/>
          <w:sz w:val="20"/>
          <w:szCs w:val="20"/>
        </w:rPr>
        <w:t>Микрокредиттер</w:t>
      </w:r>
      <w:proofErr w:type="spellEnd"/>
      <w:r w:rsidR="00BC5CF4">
        <w:rPr>
          <w:rFonts w:ascii="Times New Roman" w:hAnsi="Times New Roman" w:cs="Times New Roman"/>
          <w:sz w:val="20"/>
          <w:szCs w:val="20"/>
          <w:lang w:val="kk-KZ"/>
        </w:rPr>
        <w:t>ді</w:t>
      </w:r>
      <w:r w:rsidR="00BC5CF4" w:rsidRPr="00BC5CF4">
        <w:rPr>
          <w:rFonts w:ascii="Times New Roman" w:hAnsi="Times New Roman" w:cs="Times New Roman"/>
          <w:sz w:val="20"/>
          <w:szCs w:val="20"/>
        </w:rPr>
        <w:t xml:space="preserve"> беру</w:t>
      </w:r>
      <w:r w:rsidR="00BC5CF4">
        <w:rPr>
          <w:rFonts w:ascii="Times New Roman" w:hAnsi="Times New Roman" w:cs="Times New Roman"/>
          <w:sz w:val="20"/>
          <w:szCs w:val="20"/>
          <w:lang w:val="kk-KZ"/>
        </w:rPr>
        <w:t>дің</w:t>
      </w:r>
      <w:r w:rsidR="00BC5CF4" w:rsidRPr="00BC5CF4">
        <w:rPr>
          <w:rFonts w:ascii="Times New Roman" w:hAnsi="Times New Roman" w:cs="Times New Roman"/>
          <w:sz w:val="20"/>
          <w:szCs w:val="20"/>
        </w:rPr>
        <w:t xml:space="preserve"> </w:t>
      </w:r>
      <w:r w:rsidR="00BC5CF4">
        <w:rPr>
          <w:rFonts w:ascii="Times New Roman" w:hAnsi="Times New Roman" w:cs="Times New Roman"/>
          <w:sz w:val="20"/>
          <w:szCs w:val="20"/>
          <w:lang w:val="kk-KZ"/>
        </w:rPr>
        <w:t>Осы Ережелері</w:t>
      </w:r>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бұдан</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әрі</w:t>
      </w:r>
      <w:proofErr w:type="spellEnd"/>
      <w:r w:rsidR="00BC5CF4" w:rsidRPr="00BC5CF4">
        <w:rPr>
          <w:rFonts w:ascii="Times New Roman" w:hAnsi="Times New Roman" w:cs="Times New Roman"/>
          <w:sz w:val="20"/>
          <w:szCs w:val="20"/>
        </w:rPr>
        <w:t xml:space="preserve"> – </w:t>
      </w:r>
      <w:r w:rsidR="00BC5CF4">
        <w:rPr>
          <w:rFonts w:ascii="Times New Roman" w:hAnsi="Times New Roman" w:cs="Times New Roman"/>
          <w:sz w:val="20"/>
          <w:szCs w:val="20"/>
          <w:lang w:val="kk-KZ"/>
        </w:rPr>
        <w:t>Ережелер</w:t>
      </w:r>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Қазақстан</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Республикасының</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Азаматтық</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кодексіне</w:t>
      </w:r>
      <w:proofErr w:type="spellEnd"/>
      <w:r w:rsidR="00BC5CF4" w:rsidRPr="00BC5CF4">
        <w:rPr>
          <w:rFonts w:ascii="Times New Roman" w:hAnsi="Times New Roman" w:cs="Times New Roman"/>
          <w:sz w:val="20"/>
          <w:szCs w:val="20"/>
        </w:rPr>
        <w:t>, «</w:t>
      </w:r>
      <w:proofErr w:type="spellStart"/>
      <w:r w:rsidR="00BC5CF4" w:rsidRPr="00BC5CF4">
        <w:rPr>
          <w:rFonts w:ascii="Times New Roman" w:hAnsi="Times New Roman" w:cs="Times New Roman"/>
          <w:sz w:val="20"/>
          <w:szCs w:val="20"/>
        </w:rPr>
        <w:t>Микроқаржы</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қызметі</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туралы</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Қазақстан</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Республикасының</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Заңына</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Қазақстан</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Республикасының</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нормативтік</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құқықтық</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актілеріне</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сондай-ақ</w:t>
      </w:r>
      <w:proofErr w:type="spellEnd"/>
      <w:r w:rsidR="00BC5CF4" w:rsidRPr="00BC5CF4">
        <w:rPr>
          <w:rFonts w:ascii="Times New Roman" w:hAnsi="Times New Roman" w:cs="Times New Roman"/>
          <w:sz w:val="20"/>
          <w:szCs w:val="20"/>
        </w:rPr>
        <w:t xml:space="preserve"> «Алматы» </w:t>
      </w:r>
      <w:proofErr w:type="spellStart"/>
      <w:r w:rsidR="00BC5CF4" w:rsidRPr="00BC5CF4">
        <w:rPr>
          <w:rFonts w:ascii="Times New Roman" w:hAnsi="Times New Roman" w:cs="Times New Roman"/>
          <w:sz w:val="20"/>
          <w:szCs w:val="20"/>
        </w:rPr>
        <w:t>микроқаржы</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ұйымы</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жауапкершілігі</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шектеулі</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серіктестігінің</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бұдан</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әрі</w:t>
      </w:r>
      <w:proofErr w:type="spellEnd"/>
      <w:r w:rsidR="00BC5CF4" w:rsidRPr="00BC5CF4">
        <w:rPr>
          <w:rFonts w:ascii="Times New Roman" w:hAnsi="Times New Roman" w:cs="Times New Roman"/>
          <w:sz w:val="20"/>
          <w:szCs w:val="20"/>
        </w:rPr>
        <w:t xml:space="preserve"> – МҚҰ) </w:t>
      </w:r>
      <w:proofErr w:type="spellStart"/>
      <w:r w:rsidR="00BC5CF4" w:rsidRPr="00BC5CF4">
        <w:rPr>
          <w:rFonts w:ascii="Times New Roman" w:hAnsi="Times New Roman" w:cs="Times New Roman"/>
          <w:sz w:val="20"/>
          <w:szCs w:val="20"/>
        </w:rPr>
        <w:t>ішкі</w:t>
      </w:r>
      <w:proofErr w:type="spellEnd"/>
      <w:r w:rsidR="00BC5CF4" w:rsidRPr="00BC5CF4">
        <w:rPr>
          <w:rFonts w:ascii="Times New Roman" w:hAnsi="Times New Roman" w:cs="Times New Roman"/>
          <w:sz w:val="20"/>
          <w:szCs w:val="20"/>
        </w:rPr>
        <w:t xml:space="preserve"> </w:t>
      </w:r>
      <w:proofErr w:type="spellStart"/>
      <w:r w:rsidR="00BC5CF4" w:rsidRPr="00BC5CF4">
        <w:rPr>
          <w:rFonts w:ascii="Times New Roman" w:hAnsi="Times New Roman" w:cs="Times New Roman"/>
          <w:sz w:val="20"/>
          <w:szCs w:val="20"/>
        </w:rPr>
        <w:t>құжаттар</w:t>
      </w:r>
      <w:proofErr w:type="spellEnd"/>
      <w:r w:rsidR="001B1269">
        <w:rPr>
          <w:rFonts w:ascii="Times New Roman" w:hAnsi="Times New Roman" w:cs="Times New Roman"/>
          <w:sz w:val="20"/>
          <w:szCs w:val="20"/>
          <w:lang w:val="kk-KZ"/>
        </w:rPr>
        <w:t xml:space="preserve">ына </w:t>
      </w:r>
      <w:proofErr w:type="spellStart"/>
      <w:r w:rsidR="001B1269" w:rsidRPr="00BC5CF4">
        <w:rPr>
          <w:rFonts w:ascii="Times New Roman" w:hAnsi="Times New Roman" w:cs="Times New Roman"/>
          <w:sz w:val="20"/>
          <w:szCs w:val="20"/>
        </w:rPr>
        <w:t>сәйкес</w:t>
      </w:r>
      <w:proofErr w:type="spellEnd"/>
      <w:r w:rsidR="001B1269" w:rsidRPr="00BC5CF4">
        <w:rPr>
          <w:rFonts w:ascii="Times New Roman" w:hAnsi="Times New Roman" w:cs="Times New Roman"/>
          <w:sz w:val="20"/>
          <w:szCs w:val="20"/>
        </w:rPr>
        <w:t xml:space="preserve"> </w:t>
      </w:r>
      <w:proofErr w:type="spellStart"/>
      <w:r w:rsidR="001B1269" w:rsidRPr="00BC5CF4">
        <w:rPr>
          <w:rFonts w:ascii="Times New Roman" w:hAnsi="Times New Roman" w:cs="Times New Roman"/>
          <w:sz w:val="20"/>
          <w:szCs w:val="20"/>
        </w:rPr>
        <w:t>әзірленген</w:t>
      </w:r>
      <w:proofErr w:type="spellEnd"/>
      <w:r w:rsidR="001B1269" w:rsidRPr="00BC5CF4">
        <w:rPr>
          <w:rFonts w:ascii="Times New Roman" w:hAnsi="Times New Roman" w:cs="Times New Roman"/>
          <w:sz w:val="20"/>
          <w:szCs w:val="20"/>
        </w:rPr>
        <w:t>.</w:t>
      </w:r>
    </w:p>
    <w:p w14:paraId="3F8AF6DC" w14:textId="08E80469" w:rsidR="00CF127F" w:rsidRPr="001B1269"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1B1269">
        <w:rPr>
          <w:rFonts w:ascii="Times New Roman" w:hAnsi="Times New Roman" w:cs="Times New Roman"/>
          <w:sz w:val="20"/>
          <w:szCs w:val="20"/>
          <w:lang w:val="kk-KZ"/>
        </w:rPr>
        <w:t xml:space="preserve">2. </w:t>
      </w:r>
      <w:r w:rsidR="001B1269" w:rsidRPr="001B1269">
        <w:rPr>
          <w:rFonts w:ascii="Times New Roman" w:hAnsi="Times New Roman" w:cs="Times New Roman"/>
          <w:sz w:val="20"/>
          <w:szCs w:val="20"/>
          <w:lang w:val="kk-KZ"/>
        </w:rPr>
        <w:t xml:space="preserve">Осы Ереже </w:t>
      </w:r>
      <w:r w:rsidR="001B1269">
        <w:rPr>
          <w:rFonts w:ascii="Times New Roman" w:hAnsi="Times New Roman" w:cs="Times New Roman"/>
          <w:sz w:val="20"/>
          <w:szCs w:val="20"/>
          <w:lang w:val="kk-KZ"/>
        </w:rPr>
        <w:t>МҚҰ</w:t>
      </w:r>
      <w:r w:rsidR="001B1269" w:rsidRPr="001B1269">
        <w:rPr>
          <w:rFonts w:ascii="Times New Roman" w:hAnsi="Times New Roman" w:cs="Times New Roman"/>
          <w:sz w:val="20"/>
          <w:szCs w:val="20"/>
          <w:lang w:val="kk-KZ"/>
        </w:rPr>
        <w:t xml:space="preserve"> микрокредит беру операцияларын жүргізуін реттеу мақсатында әзірленген.</w:t>
      </w:r>
    </w:p>
    <w:p w14:paraId="512D36F4" w14:textId="5B38AB14" w:rsidR="00CF127F" w:rsidRPr="001B1269"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1B1269">
        <w:rPr>
          <w:rFonts w:ascii="Times New Roman" w:hAnsi="Times New Roman" w:cs="Times New Roman"/>
          <w:sz w:val="20"/>
          <w:szCs w:val="20"/>
          <w:lang w:val="kk-KZ"/>
        </w:rPr>
        <w:t xml:space="preserve">3. </w:t>
      </w:r>
      <w:r w:rsidR="001B1269" w:rsidRPr="001B1269">
        <w:rPr>
          <w:rFonts w:ascii="Times New Roman" w:hAnsi="Times New Roman" w:cs="Times New Roman"/>
          <w:sz w:val="20"/>
          <w:szCs w:val="20"/>
          <w:lang w:val="kk-KZ"/>
        </w:rPr>
        <w:t>Осы Ереже келесі ақпаратт</w:t>
      </w:r>
      <w:r w:rsidR="001B1269">
        <w:rPr>
          <w:rFonts w:ascii="Times New Roman" w:hAnsi="Times New Roman" w:cs="Times New Roman"/>
          <w:sz w:val="20"/>
          <w:szCs w:val="20"/>
          <w:lang w:val="kk-KZ"/>
        </w:rPr>
        <w:t>ард</w:t>
      </w:r>
      <w:r w:rsidR="001B1269" w:rsidRPr="001B1269">
        <w:rPr>
          <w:rFonts w:ascii="Times New Roman" w:hAnsi="Times New Roman" w:cs="Times New Roman"/>
          <w:sz w:val="20"/>
          <w:szCs w:val="20"/>
          <w:lang w:val="kk-KZ"/>
        </w:rPr>
        <w:t>ы қамтиды:</w:t>
      </w:r>
    </w:p>
    <w:p w14:paraId="4EA21119" w14:textId="43B9AD02" w:rsidR="00CF127F" w:rsidRPr="0032403B"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2403B">
        <w:rPr>
          <w:rFonts w:ascii="Times New Roman" w:hAnsi="Times New Roman" w:cs="Times New Roman"/>
          <w:sz w:val="20"/>
          <w:szCs w:val="20"/>
          <w:lang w:val="kk-KZ"/>
        </w:rPr>
        <w:t xml:space="preserve">1) </w:t>
      </w:r>
      <w:r w:rsidR="001B1269" w:rsidRPr="0032403B">
        <w:rPr>
          <w:rFonts w:ascii="Times New Roman" w:hAnsi="Times New Roman" w:cs="Times New Roman"/>
          <w:sz w:val="20"/>
          <w:szCs w:val="20"/>
          <w:lang w:val="kk-KZ"/>
        </w:rPr>
        <w:t>қарыз</w:t>
      </w:r>
      <w:r w:rsidR="001B1269">
        <w:rPr>
          <w:rFonts w:ascii="Times New Roman" w:hAnsi="Times New Roman" w:cs="Times New Roman"/>
          <w:sz w:val="20"/>
          <w:szCs w:val="20"/>
          <w:lang w:val="kk-KZ"/>
        </w:rPr>
        <w:t>герлерге</w:t>
      </w:r>
      <w:r w:rsidR="001B1269" w:rsidRPr="0032403B">
        <w:rPr>
          <w:rFonts w:ascii="Times New Roman" w:hAnsi="Times New Roman" w:cs="Times New Roman"/>
          <w:sz w:val="20"/>
          <w:szCs w:val="20"/>
          <w:lang w:val="kk-KZ"/>
        </w:rPr>
        <w:t xml:space="preserve"> қойылатын жалпы талаптар;</w:t>
      </w:r>
    </w:p>
    <w:p w14:paraId="3A76B97C" w14:textId="7196F8E2" w:rsidR="00CF127F" w:rsidRPr="0032403B"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2403B">
        <w:rPr>
          <w:rFonts w:ascii="Times New Roman" w:hAnsi="Times New Roman" w:cs="Times New Roman"/>
          <w:sz w:val="20"/>
          <w:szCs w:val="20"/>
          <w:lang w:val="kk-KZ"/>
        </w:rPr>
        <w:t xml:space="preserve">2) </w:t>
      </w:r>
      <w:r w:rsidR="001B1269" w:rsidRPr="0032403B">
        <w:rPr>
          <w:rFonts w:ascii="Times New Roman" w:hAnsi="Times New Roman" w:cs="Times New Roman"/>
          <w:sz w:val="20"/>
          <w:szCs w:val="20"/>
          <w:lang w:val="kk-KZ"/>
        </w:rPr>
        <w:t>микрокредиттер беру шарттары, оның iшiнде микрокредиттер берудiң шектi мөлшерлерi мен мерзiмдерi, сондай-ақ олар бойынша ең жоғары сыйақы мөлшерлемелерi;</w:t>
      </w:r>
    </w:p>
    <w:p w14:paraId="77B695DF" w14:textId="05F374E1" w:rsidR="00CF127F" w:rsidRPr="0032403B"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2403B">
        <w:rPr>
          <w:rFonts w:ascii="Times New Roman" w:hAnsi="Times New Roman" w:cs="Times New Roman"/>
          <w:sz w:val="20"/>
          <w:szCs w:val="20"/>
          <w:lang w:val="kk-KZ"/>
        </w:rPr>
        <w:t xml:space="preserve">3) </w:t>
      </w:r>
      <w:r w:rsidR="008517DB" w:rsidRPr="0032403B">
        <w:rPr>
          <w:rFonts w:ascii="Times New Roman" w:hAnsi="Times New Roman" w:cs="Times New Roman"/>
          <w:sz w:val="20"/>
          <w:szCs w:val="20"/>
          <w:lang w:val="kk-KZ"/>
        </w:rPr>
        <w:t>МҚҰ қабылдаған кепілге қойылатын талаптар;</w:t>
      </w:r>
    </w:p>
    <w:p w14:paraId="532777A0" w14:textId="3F7E035A" w:rsidR="00CF127F" w:rsidRPr="0032403B"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2403B">
        <w:rPr>
          <w:rFonts w:ascii="Times New Roman" w:hAnsi="Times New Roman" w:cs="Times New Roman"/>
          <w:sz w:val="20"/>
          <w:szCs w:val="20"/>
          <w:lang w:val="kk-KZ"/>
        </w:rPr>
        <w:t xml:space="preserve">4) </w:t>
      </w:r>
      <w:r w:rsidR="008517DB" w:rsidRPr="0032403B">
        <w:rPr>
          <w:rFonts w:ascii="Times New Roman" w:hAnsi="Times New Roman" w:cs="Times New Roman"/>
          <w:sz w:val="20"/>
          <w:szCs w:val="20"/>
          <w:lang w:val="kk-KZ"/>
        </w:rPr>
        <w:t xml:space="preserve">микрокредит алуға </w:t>
      </w:r>
      <w:r w:rsidR="008517DB">
        <w:rPr>
          <w:rFonts w:ascii="Times New Roman" w:hAnsi="Times New Roman" w:cs="Times New Roman"/>
          <w:sz w:val="20"/>
          <w:szCs w:val="20"/>
          <w:lang w:val="kk-KZ"/>
        </w:rPr>
        <w:t>Ө</w:t>
      </w:r>
      <w:r w:rsidR="008517DB" w:rsidRPr="0032403B">
        <w:rPr>
          <w:rFonts w:ascii="Times New Roman" w:hAnsi="Times New Roman" w:cs="Times New Roman"/>
          <w:sz w:val="20"/>
          <w:szCs w:val="20"/>
          <w:lang w:val="kk-KZ"/>
        </w:rPr>
        <w:t>тіні</w:t>
      </w:r>
      <w:r w:rsidR="008517DB">
        <w:rPr>
          <w:rFonts w:ascii="Times New Roman" w:hAnsi="Times New Roman" w:cs="Times New Roman"/>
          <w:sz w:val="20"/>
          <w:szCs w:val="20"/>
          <w:lang w:val="kk-KZ"/>
        </w:rPr>
        <w:t>ш</w:t>
      </w:r>
      <w:r w:rsidR="008517DB" w:rsidRPr="0032403B">
        <w:rPr>
          <w:rFonts w:ascii="Times New Roman" w:hAnsi="Times New Roman" w:cs="Times New Roman"/>
          <w:sz w:val="20"/>
          <w:szCs w:val="20"/>
          <w:lang w:val="kk-KZ"/>
        </w:rPr>
        <w:t xml:space="preserve"> беру тәртібі және оны қарау тәртібі;</w:t>
      </w:r>
    </w:p>
    <w:p w14:paraId="2C2510FD" w14:textId="4DAC9534" w:rsidR="00CF127F" w:rsidRPr="006D1515"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5) </w:t>
      </w:r>
      <w:r w:rsidR="008517DB" w:rsidRPr="008517DB">
        <w:rPr>
          <w:rFonts w:ascii="Times New Roman" w:hAnsi="Times New Roman" w:cs="Times New Roman"/>
          <w:sz w:val="20"/>
          <w:szCs w:val="20"/>
        </w:rPr>
        <w:t xml:space="preserve">микрокредит </w:t>
      </w:r>
      <w:proofErr w:type="spellStart"/>
      <w:r w:rsidR="008517DB" w:rsidRPr="008517DB">
        <w:rPr>
          <w:rFonts w:ascii="Times New Roman" w:hAnsi="Times New Roman" w:cs="Times New Roman"/>
          <w:sz w:val="20"/>
          <w:szCs w:val="20"/>
        </w:rPr>
        <w:t>беруден</w:t>
      </w:r>
      <w:proofErr w:type="spellEnd"/>
      <w:r w:rsidR="008517DB" w:rsidRPr="008517DB">
        <w:rPr>
          <w:rFonts w:ascii="Times New Roman" w:hAnsi="Times New Roman" w:cs="Times New Roman"/>
          <w:sz w:val="20"/>
          <w:szCs w:val="20"/>
        </w:rPr>
        <w:t xml:space="preserve"> бас </w:t>
      </w:r>
      <w:proofErr w:type="spellStart"/>
      <w:r w:rsidR="008517DB" w:rsidRPr="008517DB">
        <w:rPr>
          <w:rFonts w:ascii="Times New Roman" w:hAnsi="Times New Roman" w:cs="Times New Roman"/>
          <w:sz w:val="20"/>
          <w:szCs w:val="20"/>
        </w:rPr>
        <w:t>тарту</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негізд</w:t>
      </w:r>
      <w:proofErr w:type="spellEnd"/>
      <w:r w:rsidR="008517DB">
        <w:rPr>
          <w:rFonts w:ascii="Times New Roman" w:hAnsi="Times New Roman" w:cs="Times New Roman"/>
          <w:sz w:val="20"/>
          <w:szCs w:val="20"/>
          <w:lang w:val="kk-KZ"/>
        </w:rPr>
        <w:t>емелері</w:t>
      </w:r>
      <w:r w:rsidR="008517DB" w:rsidRPr="008517DB">
        <w:rPr>
          <w:rFonts w:ascii="Times New Roman" w:hAnsi="Times New Roman" w:cs="Times New Roman"/>
          <w:sz w:val="20"/>
          <w:szCs w:val="20"/>
        </w:rPr>
        <w:t>;</w:t>
      </w:r>
    </w:p>
    <w:p w14:paraId="250987EA" w14:textId="11AF52AB" w:rsidR="00CF127F" w:rsidRPr="006D1515"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6) </w:t>
      </w:r>
      <w:r w:rsidR="008517DB" w:rsidRPr="008517DB">
        <w:rPr>
          <w:rFonts w:ascii="Times New Roman" w:hAnsi="Times New Roman" w:cs="Times New Roman"/>
          <w:sz w:val="20"/>
          <w:szCs w:val="20"/>
        </w:rPr>
        <w:t xml:space="preserve">микрокредит беру </w:t>
      </w:r>
      <w:r w:rsidR="008517DB">
        <w:rPr>
          <w:rFonts w:ascii="Times New Roman" w:hAnsi="Times New Roman" w:cs="Times New Roman"/>
          <w:sz w:val="20"/>
          <w:szCs w:val="20"/>
          <w:lang w:val="kk-KZ"/>
        </w:rPr>
        <w:t>келісім</w:t>
      </w:r>
      <w:proofErr w:type="spellStart"/>
      <w:r w:rsidR="008517DB" w:rsidRPr="008517DB">
        <w:rPr>
          <w:rFonts w:ascii="Times New Roman" w:hAnsi="Times New Roman" w:cs="Times New Roman"/>
          <w:sz w:val="20"/>
          <w:szCs w:val="20"/>
        </w:rPr>
        <w:t>шартын</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жасау</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тәртібі</w:t>
      </w:r>
      <w:proofErr w:type="spellEnd"/>
      <w:r w:rsidR="008517DB" w:rsidRPr="008517DB">
        <w:rPr>
          <w:rFonts w:ascii="Times New Roman" w:hAnsi="Times New Roman" w:cs="Times New Roman"/>
          <w:sz w:val="20"/>
          <w:szCs w:val="20"/>
        </w:rPr>
        <w:t>;</w:t>
      </w:r>
    </w:p>
    <w:p w14:paraId="6938F3E6" w14:textId="2A2C33D8" w:rsidR="00CF127F" w:rsidRPr="006D1515"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7) </w:t>
      </w:r>
      <w:proofErr w:type="spellStart"/>
      <w:r w:rsidR="008517DB" w:rsidRPr="008517DB">
        <w:rPr>
          <w:rFonts w:ascii="Times New Roman" w:hAnsi="Times New Roman" w:cs="Times New Roman"/>
          <w:sz w:val="20"/>
          <w:szCs w:val="20"/>
        </w:rPr>
        <w:t>берілген</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микрокредиттер</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бойынша</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жылдық</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тиімді</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сыйақы</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мөлшерлемесін</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есептеу</w:t>
      </w:r>
      <w:proofErr w:type="spellEnd"/>
      <w:r w:rsidR="008517DB" w:rsidRPr="008517DB">
        <w:rPr>
          <w:rFonts w:ascii="Times New Roman" w:hAnsi="Times New Roman" w:cs="Times New Roman"/>
          <w:sz w:val="20"/>
          <w:szCs w:val="20"/>
        </w:rPr>
        <w:t xml:space="preserve"> </w:t>
      </w:r>
      <w:r w:rsidR="008517DB">
        <w:rPr>
          <w:rFonts w:ascii="Times New Roman" w:hAnsi="Times New Roman" w:cs="Times New Roman"/>
          <w:sz w:val="20"/>
          <w:szCs w:val="20"/>
          <w:lang w:val="kk-KZ"/>
        </w:rPr>
        <w:t>тәртібі</w:t>
      </w:r>
      <w:r w:rsidR="008517DB" w:rsidRPr="008517DB">
        <w:rPr>
          <w:rFonts w:ascii="Times New Roman" w:hAnsi="Times New Roman" w:cs="Times New Roman"/>
          <w:sz w:val="20"/>
          <w:szCs w:val="20"/>
        </w:rPr>
        <w:t>;</w:t>
      </w:r>
    </w:p>
    <w:p w14:paraId="78562204" w14:textId="4B7BBC5A" w:rsidR="00CF127F" w:rsidRPr="008517DB"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 xml:space="preserve">8) </w:t>
      </w:r>
      <w:r w:rsidR="008517DB">
        <w:rPr>
          <w:rFonts w:ascii="Times New Roman" w:hAnsi="Times New Roman" w:cs="Times New Roman"/>
          <w:sz w:val="20"/>
          <w:szCs w:val="20"/>
          <w:lang w:val="kk-KZ"/>
        </w:rPr>
        <w:t>микрокредиттерді беру</w:t>
      </w:r>
      <w:r w:rsidR="008517DB" w:rsidRPr="006D1515">
        <w:rPr>
          <w:rFonts w:ascii="Times New Roman" w:hAnsi="Times New Roman" w:cs="Times New Roman"/>
          <w:sz w:val="20"/>
          <w:szCs w:val="20"/>
        </w:rPr>
        <w:t>;</w:t>
      </w:r>
    </w:p>
    <w:p w14:paraId="1B63DC6E" w14:textId="41093F23" w:rsidR="00CF127F" w:rsidRPr="006D1515" w:rsidRDefault="00785E0C" w:rsidP="007069FB">
      <w:pPr>
        <w:widowControl w:val="0"/>
        <w:tabs>
          <w:tab w:val="left" w:pos="220"/>
          <w:tab w:val="left" w:pos="720"/>
          <w:tab w:val="left" w:pos="567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10) </w:t>
      </w:r>
      <w:r w:rsidR="008517DB" w:rsidRPr="008517DB">
        <w:rPr>
          <w:rFonts w:ascii="Times New Roman" w:hAnsi="Times New Roman" w:cs="Times New Roman"/>
          <w:sz w:val="20"/>
          <w:szCs w:val="20"/>
        </w:rPr>
        <w:t xml:space="preserve">мониторинг. </w:t>
      </w:r>
      <w:proofErr w:type="spellStart"/>
      <w:r w:rsidR="008517DB" w:rsidRPr="008517DB">
        <w:rPr>
          <w:rFonts w:ascii="Times New Roman" w:hAnsi="Times New Roman" w:cs="Times New Roman"/>
          <w:sz w:val="20"/>
          <w:szCs w:val="20"/>
        </w:rPr>
        <w:t>Микр</w:t>
      </w:r>
      <w:proofErr w:type="spellEnd"/>
      <w:r w:rsidR="0011679E">
        <w:rPr>
          <w:rFonts w:ascii="Times New Roman" w:hAnsi="Times New Roman" w:cs="Times New Roman"/>
          <w:sz w:val="20"/>
          <w:szCs w:val="20"/>
          <w:lang w:val="kk-KZ"/>
        </w:rPr>
        <w:t>окредит</w:t>
      </w:r>
      <w:r w:rsidR="008517DB" w:rsidRPr="008517DB">
        <w:rPr>
          <w:rFonts w:ascii="Times New Roman" w:hAnsi="Times New Roman" w:cs="Times New Roman"/>
          <w:sz w:val="20"/>
          <w:szCs w:val="20"/>
        </w:rPr>
        <w:t xml:space="preserve"> </w:t>
      </w:r>
      <w:r w:rsidR="0011679E">
        <w:rPr>
          <w:rFonts w:ascii="Times New Roman" w:hAnsi="Times New Roman" w:cs="Times New Roman"/>
          <w:sz w:val="20"/>
          <w:szCs w:val="20"/>
          <w:lang w:val="kk-KZ"/>
        </w:rPr>
        <w:t xml:space="preserve">беру </w:t>
      </w:r>
      <w:proofErr w:type="spellStart"/>
      <w:r w:rsidR="008517DB" w:rsidRPr="008517DB">
        <w:rPr>
          <w:rFonts w:ascii="Times New Roman" w:hAnsi="Times New Roman" w:cs="Times New Roman"/>
          <w:sz w:val="20"/>
          <w:szCs w:val="20"/>
        </w:rPr>
        <w:t>шарт</w:t>
      </w:r>
      <w:proofErr w:type="spellEnd"/>
      <w:r w:rsidR="0011679E">
        <w:rPr>
          <w:rFonts w:ascii="Times New Roman" w:hAnsi="Times New Roman" w:cs="Times New Roman"/>
          <w:sz w:val="20"/>
          <w:szCs w:val="20"/>
          <w:lang w:val="kk-KZ"/>
        </w:rPr>
        <w:t>тары</w:t>
      </w:r>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талаптарының</w:t>
      </w:r>
      <w:proofErr w:type="spellEnd"/>
      <w:r w:rsidR="008517DB" w:rsidRPr="008517DB">
        <w:rPr>
          <w:rFonts w:ascii="Times New Roman" w:hAnsi="Times New Roman" w:cs="Times New Roman"/>
          <w:sz w:val="20"/>
          <w:szCs w:val="20"/>
        </w:rPr>
        <w:t xml:space="preserve"> </w:t>
      </w:r>
      <w:r w:rsidR="008517DB">
        <w:rPr>
          <w:rFonts w:ascii="Times New Roman" w:hAnsi="Times New Roman" w:cs="Times New Roman"/>
          <w:sz w:val="20"/>
          <w:szCs w:val="20"/>
          <w:lang w:val="kk-KZ"/>
        </w:rPr>
        <w:t>орында</w:t>
      </w:r>
      <w:proofErr w:type="spellStart"/>
      <w:r w:rsidR="008517DB" w:rsidRPr="008517DB">
        <w:rPr>
          <w:rFonts w:ascii="Times New Roman" w:hAnsi="Times New Roman" w:cs="Times New Roman"/>
          <w:sz w:val="20"/>
          <w:szCs w:val="20"/>
        </w:rPr>
        <w:t>луын</w:t>
      </w:r>
      <w:proofErr w:type="spellEnd"/>
      <w:r w:rsidR="008517DB" w:rsidRPr="008517DB">
        <w:rPr>
          <w:rFonts w:ascii="Times New Roman" w:hAnsi="Times New Roman" w:cs="Times New Roman"/>
          <w:sz w:val="20"/>
          <w:szCs w:val="20"/>
        </w:rPr>
        <w:t xml:space="preserve"> </w:t>
      </w:r>
      <w:proofErr w:type="spellStart"/>
      <w:r w:rsidR="008517DB" w:rsidRPr="008517DB">
        <w:rPr>
          <w:rFonts w:ascii="Times New Roman" w:hAnsi="Times New Roman" w:cs="Times New Roman"/>
          <w:sz w:val="20"/>
          <w:szCs w:val="20"/>
        </w:rPr>
        <w:t>бақылау</w:t>
      </w:r>
      <w:proofErr w:type="spellEnd"/>
      <w:r w:rsidR="008517DB" w:rsidRPr="008517DB">
        <w:rPr>
          <w:rFonts w:ascii="Times New Roman" w:hAnsi="Times New Roman" w:cs="Times New Roman"/>
          <w:sz w:val="20"/>
          <w:szCs w:val="20"/>
        </w:rPr>
        <w:t>;</w:t>
      </w:r>
    </w:p>
    <w:p w14:paraId="610C2DDE" w14:textId="1AC804D9" w:rsidR="00CF127F" w:rsidRPr="006D1515" w:rsidRDefault="00785E0C"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11) </w:t>
      </w:r>
      <w:r w:rsidR="0011679E" w:rsidRPr="0011679E">
        <w:rPr>
          <w:rFonts w:ascii="Times New Roman" w:hAnsi="Times New Roman" w:cs="Times New Roman"/>
          <w:sz w:val="20"/>
          <w:szCs w:val="20"/>
        </w:rPr>
        <w:t>микро</w:t>
      </w:r>
      <w:r w:rsidR="0011679E">
        <w:rPr>
          <w:rFonts w:ascii="Times New Roman" w:hAnsi="Times New Roman" w:cs="Times New Roman"/>
          <w:sz w:val="20"/>
          <w:szCs w:val="20"/>
          <w:lang w:val="kk-KZ"/>
        </w:rPr>
        <w:t>кердит</w:t>
      </w:r>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берудің</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қолданыстағы</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шарттарына</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өзгерістер</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енгізу</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тәртібі</w:t>
      </w:r>
      <w:proofErr w:type="spellEnd"/>
      <w:r w:rsidR="0011679E" w:rsidRPr="0011679E">
        <w:rPr>
          <w:rFonts w:ascii="Times New Roman" w:hAnsi="Times New Roman" w:cs="Times New Roman"/>
          <w:sz w:val="20"/>
          <w:szCs w:val="20"/>
        </w:rPr>
        <w:t>;</w:t>
      </w:r>
    </w:p>
    <w:p w14:paraId="18D188EB" w14:textId="259F7935" w:rsidR="00CF127F" w:rsidRPr="006D1515" w:rsidRDefault="00F50090"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785E0C" w:rsidRPr="006D1515">
        <w:rPr>
          <w:rFonts w:ascii="Times New Roman" w:hAnsi="Times New Roman" w:cs="Times New Roman"/>
          <w:sz w:val="20"/>
          <w:szCs w:val="20"/>
        </w:rPr>
        <w:t xml:space="preserve">2) </w:t>
      </w:r>
      <w:proofErr w:type="spellStart"/>
      <w:r w:rsidR="0011679E" w:rsidRPr="0011679E">
        <w:rPr>
          <w:rFonts w:ascii="Times New Roman" w:hAnsi="Times New Roman" w:cs="Times New Roman"/>
          <w:sz w:val="20"/>
          <w:szCs w:val="20"/>
        </w:rPr>
        <w:t>мерзімі</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өткен</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берешектермен</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жұмыс</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микрокредиттерді</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жіктеу</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және</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олар</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бойынша</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ықтимал</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шығындарды</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анықтау</w:t>
      </w:r>
      <w:proofErr w:type="spellEnd"/>
      <w:r w:rsidR="0011679E">
        <w:rPr>
          <w:rFonts w:ascii="Times New Roman" w:hAnsi="Times New Roman" w:cs="Times New Roman"/>
          <w:sz w:val="20"/>
          <w:szCs w:val="20"/>
          <w:lang w:val="kk-KZ"/>
        </w:rPr>
        <w:t xml:space="preserve"> </w:t>
      </w:r>
      <w:r w:rsidR="0011679E" w:rsidRPr="0011679E">
        <w:rPr>
          <w:rFonts w:ascii="Times New Roman" w:hAnsi="Times New Roman" w:cs="Times New Roman"/>
          <w:sz w:val="20"/>
          <w:szCs w:val="20"/>
        </w:rPr>
        <w:t>(</w:t>
      </w:r>
      <w:proofErr w:type="spellStart"/>
      <w:r w:rsidR="0011679E" w:rsidRPr="0011679E">
        <w:rPr>
          <w:rFonts w:ascii="Times New Roman" w:hAnsi="Times New Roman" w:cs="Times New Roman"/>
          <w:sz w:val="20"/>
          <w:szCs w:val="20"/>
        </w:rPr>
        <w:t>провизиялар</w:t>
      </w:r>
      <w:proofErr w:type="spellEnd"/>
      <w:r w:rsidR="0011679E" w:rsidRPr="0011679E">
        <w:rPr>
          <w:rFonts w:ascii="Times New Roman" w:hAnsi="Times New Roman" w:cs="Times New Roman"/>
          <w:sz w:val="20"/>
          <w:szCs w:val="20"/>
        </w:rPr>
        <w:t>);</w:t>
      </w:r>
    </w:p>
    <w:p w14:paraId="397E56AB" w14:textId="6DA5121A" w:rsidR="00CF127F" w:rsidRPr="006D1515" w:rsidRDefault="001D3600"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13</w:t>
      </w:r>
      <w:r w:rsidR="00785E0C" w:rsidRPr="006D1515">
        <w:rPr>
          <w:rFonts w:ascii="Times New Roman" w:hAnsi="Times New Roman" w:cs="Times New Roman"/>
          <w:sz w:val="20"/>
          <w:szCs w:val="20"/>
        </w:rPr>
        <w:t xml:space="preserve">) </w:t>
      </w:r>
      <w:r w:rsidR="0011679E">
        <w:rPr>
          <w:rFonts w:ascii="Times New Roman" w:hAnsi="Times New Roman" w:cs="Times New Roman"/>
          <w:sz w:val="20"/>
          <w:szCs w:val="20"/>
          <w:lang w:val="kk-KZ"/>
        </w:rPr>
        <w:t>микрокредит</w:t>
      </w:r>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өтеу</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әдістері</w:t>
      </w:r>
      <w:proofErr w:type="spellEnd"/>
      <w:r w:rsidR="0011679E" w:rsidRPr="0011679E">
        <w:rPr>
          <w:rFonts w:ascii="Times New Roman" w:hAnsi="Times New Roman" w:cs="Times New Roman"/>
          <w:sz w:val="20"/>
          <w:szCs w:val="20"/>
        </w:rPr>
        <w:t>;</w:t>
      </w:r>
    </w:p>
    <w:p w14:paraId="3ECFB9E9" w14:textId="7C659D24" w:rsidR="00CF127F" w:rsidRPr="006D1515" w:rsidRDefault="001D3600"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14</w:t>
      </w:r>
      <w:r w:rsidR="00785E0C" w:rsidRPr="006D1515">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микрокредиттер</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бойынша</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төлемдерді</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жүзеге</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асыру</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тәртібі</w:t>
      </w:r>
      <w:proofErr w:type="spellEnd"/>
      <w:r w:rsidR="0011679E" w:rsidRPr="0011679E">
        <w:rPr>
          <w:rFonts w:ascii="Times New Roman" w:hAnsi="Times New Roman" w:cs="Times New Roman"/>
          <w:sz w:val="20"/>
          <w:szCs w:val="20"/>
        </w:rPr>
        <w:t>;</w:t>
      </w:r>
    </w:p>
    <w:p w14:paraId="421BE6AD" w14:textId="008832DB" w:rsidR="00CF127F" w:rsidRPr="006D1515" w:rsidRDefault="001D3600"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15</w:t>
      </w:r>
      <w:r w:rsidR="00785E0C" w:rsidRPr="006D1515">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берілген</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микрокредиттер</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бойынша</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сыйақыны</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төлеу</w:t>
      </w:r>
      <w:proofErr w:type="spellEnd"/>
      <w:r w:rsidR="0011679E" w:rsidRPr="0011679E">
        <w:rPr>
          <w:rFonts w:ascii="Times New Roman" w:hAnsi="Times New Roman" w:cs="Times New Roman"/>
          <w:sz w:val="20"/>
          <w:szCs w:val="20"/>
        </w:rPr>
        <w:t xml:space="preserve"> </w:t>
      </w:r>
      <w:proofErr w:type="spellStart"/>
      <w:r w:rsidR="0011679E" w:rsidRPr="0011679E">
        <w:rPr>
          <w:rFonts w:ascii="Times New Roman" w:hAnsi="Times New Roman" w:cs="Times New Roman"/>
          <w:sz w:val="20"/>
          <w:szCs w:val="20"/>
        </w:rPr>
        <w:t>тәртібі</w:t>
      </w:r>
      <w:proofErr w:type="spellEnd"/>
      <w:r w:rsidR="0011679E" w:rsidRPr="0011679E">
        <w:rPr>
          <w:rFonts w:ascii="Times New Roman" w:hAnsi="Times New Roman" w:cs="Times New Roman"/>
          <w:sz w:val="20"/>
          <w:szCs w:val="20"/>
        </w:rPr>
        <w:t>;</w:t>
      </w:r>
    </w:p>
    <w:p w14:paraId="436D5C2E" w14:textId="2E3483D9" w:rsidR="00CF127F" w:rsidRPr="00E24069" w:rsidRDefault="001D3600"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16</w:t>
      </w:r>
      <w:r w:rsidR="00785E0C" w:rsidRPr="006D151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микрокредиттер</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бойынша</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жоспардан</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тыс</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төлемдерді</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жүзеге</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асыру</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тәртібі</w:t>
      </w:r>
      <w:proofErr w:type="spellEnd"/>
      <w:r w:rsidR="00D57465" w:rsidRPr="00D57465">
        <w:rPr>
          <w:rFonts w:ascii="Times New Roman" w:hAnsi="Times New Roman" w:cs="Times New Roman"/>
          <w:sz w:val="20"/>
          <w:szCs w:val="20"/>
        </w:rPr>
        <w:t xml:space="preserve"> (микрокредит </w:t>
      </w:r>
      <w:r w:rsidR="00E24069">
        <w:rPr>
          <w:rFonts w:ascii="Times New Roman" w:hAnsi="Times New Roman" w:cs="Times New Roman"/>
          <w:sz w:val="20"/>
          <w:szCs w:val="20"/>
          <w:lang w:val="kk-KZ"/>
        </w:rPr>
        <w:t>беру Туралы Келісім</w:t>
      </w:r>
      <w:r w:rsidR="00D57465" w:rsidRPr="00D57465">
        <w:rPr>
          <w:rFonts w:ascii="Times New Roman" w:hAnsi="Times New Roman" w:cs="Times New Roman"/>
          <w:sz w:val="20"/>
          <w:szCs w:val="20"/>
        </w:rPr>
        <w:t>шар</w:t>
      </w:r>
      <w:r w:rsidR="00E24069">
        <w:rPr>
          <w:rFonts w:ascii="Times New Roman" w:hAnsi="Times New Roman" w:cs="Times New Roman"/>
          <w:sz w:val="20"/>
          <w:szCs w:val="20"/>
          <w:lang w:val="kk-KZ"/>
        </w:rPr>
        <w:t>тты</w:t>
      </w:r>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мерзімінен</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бұрын</w:t>
      </w:r>
      <w:proofErr w:type="spellEnd"/>
      <w:r w:rsidR="00D57465" w:rsidRPr="00D57465">
        <w:rPr>
          <w:rFonts w:ascii="Times New Roman" w:hAnsi="Times New Roman" w:cs="Times New Roman"/>
          <w:sz w:val="20"/>
          <w:szCs w:val="20"/>
        </w:rPr>
        <w:t xml:space="preserve"> </w:t>
      </w:r>
      <w:proofErr w:type="spellStart"/>
      <w:r w:rsidR="00D57465" w:rsidRPr="00D57465">
        <w:rPr>
          <w:rFonts w:ascii="Times New Roman" w:hAnsi="Times New Roman" w:cs="Times New Roman"/>
          <w:sz w:val="20"/>
          <w:szCs w:val="20"/>
        </w:rPr>
        <w:t>бұзу</w:t>
      </w:r>
      <w:proofErr w:type="spellEnd"/>
      <w:r w:rsidR="00D57465" w:rsidRPr="00D57465">
        <w:rPr>
          <w:rFonts w:ascii="Times New Roman" w:hAnsi="Times New Roman" w:cs="Times New Roman"/>
          <w:sz w:val="20"/>
          <w:szCs w:val="20"/>
        </w:rPr>
        <w:t>);</w:t>
      </w:r>
    </w:p>
    <w:p w14:paraId="557628AD" w14:textId="1D928989" w:rsidR="00CF127F" w:rsidRPr="006D1515" w:rsidRDefault="001D3600"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17</w:t>
      </w:r>
      <w:r w:rsidR="00785E0C" w:rsidRPr="006D1515">
        <w:rPr>
          <w:rFonts w:ascii="Times New Roman" w:hAnsi="Times New Roman" w:cs="Times New Roman"/>
          <w:sz w:val="20"/>
          <w:szCs w:val="20"/>
        </w:rPr>
        <w:t xml:space="preserve">) </w:t>
      </w:r>
      <w:r w:rsidR="00E24069" w:rsidRPr="003710A1">
        <w:rPr>
          <w:rFonts w:ascii="Times New Roman" w:hAnsi="Times New Roman" w:cs="Times New Roman"/>
          <w:sz w:val="20"/>
          <w:szCs w:val="20"/>
        </w:rPr>
        <w:t>Микрокредит</w:t>
      </w:r>
      <w:r w:rsidR="00E24069" w:rsidRPr="003710A1">
        <w:rPr>
          <w:rFonts w:ascii="Times New Roman" w:hAnsi="Times New Roman" w:cs="Times New Roman"/>
          <w:sz w:val="20"/>
          <w:szCs w:val="20"/>
          <w:lang w:val="kk-KZ"/>
        </w:rPr>
        <w:t xml:space="preserve"> беру туралы</w:t>
      </w:r>
      <w:r w:rsidR="00E24069" w:rsidRPr="003710A1">
        <w:rPr>
          <w:rFonts w:ascii="Times New Roman" w:hAnsi="Times New Roman" w:cs="Times New Roman"/>
          <w:sz w:val="20"/>
          <w:szCs w:val="20"/>
        </w:rPr>
        <w:t xml:space="preserve"> </w:t>
      </w:r>
      <w:r w:rsidR="00E24069" w:rsidRPr="003710A1">
        <w:rPr>
          <w:rFonts w:ascii="Times New Roman" w:hAnsi="Times New Roman" w:cs="Times New Roman"/>
          <w:sz w:val="20"/>
          <w:szCs w:val="20"/>
          <w:lang w:val="kk-KZ"/>
        </w:rPr>
        <w:t>К</w:t>
      </w:r>
      <w:proofErr w:type="spellStart"/>
      <w:r w:rsidR="00E24069" w:rsidRPr="003710A1">
        <w:rPr>
          <w:rFonts w:ascii="Times New Roman" w:hAnsi="Times New Roman" w:cs="Times New Roman"/>
          <w:sz w:val="20"/>
          <w:szCs w:val="20"/>
        </w:rPr>
        <w:t>елісі</w:t>
      </w:r>
      <w:proofErr w:type="spellEnd"/>
      <w:r w:rsidR="00E24069" w:rsidRPr="003710A1">
        <w:rPr>
          <w:rFonts w:ascii="Times New Roman" w:hAnsi="Times New Roman" w:cs="Times New Roman"/>
          <w:sz w:val="20"/>
          <w:szCs w:val="20"/>
          <w:lang w:val="kk-KZ"/>
        </w:rPr>
        <w:t>мшартты</w:t>
      </w:r>
      <w:r w:rsidR="00E24069" w:rsidRPr="003710A1">
        <w:rPr>
          <w:rFonts w:ascii="Times New Roman" w:hAnsi="Times New Roman" w:cs="Times New Roman"/>
          <w:sz w:val="20"/>
          <w:szCs w:val="20"/>
        </w:rPr>
        <w:t xml:space="preserve"> жабу </w:t>
      </w:r>
      <w:proofErr w:type="spellStart"/>
      <w:r w:rsidR="00E24069" w:rsidRPr="003710A1">
        <w:rPr>
          <w:rFonts w:ascii="Times New Roman" w:hAnsi="Times New Roman" w:cs="Times New Roman"/>
          <w:sz w:val="20"/>
          <w:szCs w:val="20"/>
        </w:rPr>
        <w:t>тәртібі</w:t>
      </w:r>
      <w:proofErr w:type="spellEnd"/>
      <w:r w:rsidR="00E24069" w:rsidRPr="003710A1">
        <w:rPr>
          <w:rFonts w:ascii="Times New Roman" w:hAnsi="Times New Roman" w:cs="Times New Roman"/>
          <w:sz w:val="20"/>
          <w:szCs w:val="20"/>
        </w:rPr>
        <w:t>.</w:t>
      </w:r>
    </w:p>
    <w:p w14:paraId="69DA5CE0" w14:textId="191F635B" w:rsidR="00CF127F" w:rsidRPr="006D1515" w:rsidRDefault="00CF127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4. </w:t>
      </w:r>
      <w:r w:rsidR="00E24069" w:rsidRPr="00E24069">
        <w:rPr>
          <w:rFonts w:ascii="Times New Roman" w:hAnsi="Times New Roman" w:cs="Times New Roman"/>
          <w:sz w:val="20"/>
          <w:szCs w:val="20"/>
        </w:rPr>
        <w:t xml:space="preserve">Осы </w:t>
      </w:r>
      <w:proofErr w:type="spellStart"/>
      <w:r w:rsidR="00E24069" w:rsidRPr="00E24069">
        <w:rPr>
          <w:rFonts w:ascii="Times New Roman" w:hAnsi="Times New Roman" w:cs="Times New Roman"/>
          <w:sz w:val="20"/>
          <w:szCs w:val="20"/>
        </w:rPr>
        <w:t>Ереже</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ашық</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ақпарат</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болып</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табылады</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және</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коммерциялық</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құпияның</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нысан</w:t>
      </w:r>
      <w:proofErr w:type="spellEnd"/>
      <w:r w:rsidR="00E24069">
        <w:rPr>
          <w:rFonts w:ascii="Times New Roman" w:hAnsi="Times New Roman" w:cs="Times New Roman"/>
          <w:sz w:val="20"/>
          <w:szCs w:val="20"/>
          <w:lang w:val="kk-KZ"/>
        </w:rPr>
        <w:t>ы</w:t>
      </w:r>
      <w:r w:rsidR="00E24069" w:rsidRPr="00E24069">
        <w:rPr>
          <w:rFonts w:ascii="Times New Roman" w:hAnsi="Times New Roman" w:cs="Times New Roman"/>
          <w:sz w:val="20"/>
          <w:szCs w:val="20"/>
        </w:rPr>
        <w:t xml:space="preserve"> </w:t>
      </w:r>
      <w:r w:rsidR="00E24069">
        <w:rPr>
          <w:rFonts w:ascii="Times New Roman" w:hAnsi="Times New Roman" w:cs="Times New Roman"/>
          <w:sz w:val="20"/>
          <w:szCs w:val="20"/>
          <w:lang w:val="kk-KZ"/>
        </w:rPr>
        <w:t>емес</w:t>
      </w:r>
      <w:r w:rsidR="00E24069" w:rsidRPr="00E24069">
        <w:rPr>
          <w:rFonts w:ascii="Times New Roman" w:hAnsi="Times New Roman" w:cs="Times New Roman"/>
          <w:sz w:val="20"/>
          <w:szCs w:val="20"/>
        </w:rPr>
        <w:t xml:space="preserve">. МҚҰ осы </w:t>
      </w:r>
      <w:proofErr w:type="spellStart"/>
      <w:r w:rsidR="00E24069" w:rsidRPr="00E24069">
        <w:rPr>
          <w:rFonts w:ascii="Times New Roman" w:hAnsi="Times New Roman" w:cs="Times New Roman"/>
          <w:sz w:val="20"/>
          <w:szCs w:val="20"/>
        </w:rPr>
        <w:t>Ережені</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клиенттің</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бірінші</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өтініші</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бойынша</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танысу</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үшін</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беруге</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міндетті</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Бекітілген</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Ереже</w:t>
      </w:r>
      <w:proofErr w:type="spellEnd"/>
      <w:r w:rsidR="0051787A">
        <w:rPr>
          <w:rFonts w:ascii="Times New Roman" w:hAnsi="Times New Roman" w:cs="Times New Roman"/>
          <w:sz w:val="20"/>
          <w:szCs w:val="20"/>
          <w:lang w:val="kk-KZ"/>
        </w:rPr>
        <w:t>н</w:t>
      </w:r>
      <w:proofErr w:type="spellStart"/>
      <w:r w:rsidR="00E24069" w:rsidRPr="00E24069">
        <w:rPr>
          <w:rFonts w:ascii="Times New Roman" w:hAnsi="Times New Roman" w:cs="Times New Roman"/>
          <w:sz w:val="20"/>
          <w:szCs w:val="20"/>
        </w:rPr>
        <w:t>ің</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көшірмесі</w:t>
      </w:r>
      <w:proofErr w:type="spellEnd"/>
      <w:r w:rsidR="00E24069" w:rsidRPr="00E24069">
        <w:rPr>
          <w:rFonts w:ascii="Times New Roman" w:hAnsi="Times New Roman" w:cs="Times New Roman"/>
          <w:sz w:val="20"/>
          <w:szCs w:val="20"/>
        </w:rPr>
        <w:t xml:space="preserve"> МҚҰ </w:t>
      </w:r>
      <w:proofErr w:type="spellStart"/>
      <w:r w:rsidR="00E24069" w:rsidRPr="00E24069">
        <w:rPr>
          <w:rFonts w:ascii="Times New Roman" w:hAnsi="Times New Roman" w:cs="Times New Roman"/>
          <w:sz w:val="20"/>
          <w:szCs w:val="20"/>
        </w:rPr>
        <w:t>клиенттерінің</w:t>
      </w:r>
      <w:proofErr w:type="spellEnd"/>
      <w:r w:rsidR="00E24069" w:rsidRPr="00E24069">
        <w:rPr>
          <w:rFonts w:ascii="Times New Roman" w:hAnsi="Times New Roman" w:cs="Times New Roman"/>
          <w:sz w:val="20"/>
          <w:szCs w:val="20"/>
        </w:rPr>
        <w:t xml:space="preserve"> </w:t>
      </w:r>
      <w:r w:rsidR="0051787A">
        <w:rPr>
          <w:rFonts w:ascii="Times New Roman" w:hAnsi="Times New Roman" w:cs="Times New Roman"/>
          <w:sz w:val="20"/>
          <w:szCs w:val="20"/>
          <w:lang w:val="kk-KZ"/>
        </w:rPr>
        <w:t>шолу</w:t>
      </w:r>
      <w:proofErr w:type="spellStart"/>
      <w:r w:rsidR="00E24069" w:rsidRPr="00E24069">
        <w:rPr>
          <w:rFonts w:ascii="Times New Roman" w:hAnsi="Times New Roman" w:cs="Times New Roman"/>
          <w:sz w:val="20"/>
          <w:szCs w:val="20"/>
        </w:rPr>
        <w:t>ына</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және</w:t>
      </w:r>
      <w:proofErr w:type="spellEnd"/>
      <w:r w:rsidR="00E24069" w:rsidRPr="00E24069">
        <w:rPr>
          <w:rFonts w:ascii="Times New Roman" w:hAnsi="Times New Roman" w:cs="Times New Roman"/>
          <w:sz w:val="20"/>
          <w:szCs w:val="20"/>
        </w:rPr>
        <w:t xml:space="preserve"> </w:t>
      </w:r>
      <w:r w:rsidR="0051787A">
        <w:rPr>
          <w:rFonts w:ascii="Times New Roman" w:hAnsi="Times New Roman" w:cs="Times New Roman"/>
          <w:sz w:val="20"/>
          <w:szCs w:val="20"/>
          <w:lang w:val="kk-KZ"/>
        </w:rPr>
        <w:t>танысуы</w:t>
      </w:r>
      <w:r w:rsidR="00E24069" w:rsidRPr="00E24069">
        <w:rPr>
          <w:rFonts w:ascii="Times New Roman" w:hAnsi="Times New Roman" w:cs="Times New Roman"/>
          <w:sz w:val="20"/>
          <w:szCs w:val="20"/>
        </w:rPr>
        <w:t xml:space="preserve">на </w:t>
      </w:r>
      <w:proofErr w:type="spellStart"/>
      <w:r w:rsidR="00E24069" w:rsidRPr="00E24069">
        <w:rPr>
          <w:rFonts w:ascii="Times New Roman" w:hAnsi="Times New Roman" w:cs="Times New Roman"/>
          <w:sz w:val="20"/>
          <w:szCs w:val="20"/>
        </w:rPr>
        <w:t>қолжетімді</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жерде</w:t>
      </w:r>
      <w:proofErr w:type="spellEnd"/>
      <w:r w:rsidR="00E24069" w:rsidRPr="00E24069">
        <w:rPr>
          <w:rFonts w:ascii="Times New Roman" w:hAnsi="Times New Roman" w:cs="Times New Roman"/>
          <w:sz w:val="20"/>
          <w:szCs w:val="20"/>
        </w:rPr>
        <w:t xml:space="preserve"> </w:t>
      </w:r>
      <w:proofErr w:type="spellStart"/>
      <w:r w:rsidR="00E24069" w:rsidRPr="00E24069">
        <w:rPr>
          <w:rFonts w:ascii="Times New Roman" w:hAnsi="Times New Roman" w:cs="Times New Roman"/>
          <w:sz w:val="20"/>
          <w:szCs w:val="20"/>
        </w:rPr>
        <w:t>орналастырылады</w:t>
      </w:r>
      <w:proofErr w:type="spellEnd"/>
      <w:r w:rsidR="00E24069" w:rsidRPr="00E24069">
        <w:rPr>
          <w:rFonts w:ascii="Times New Roman" w:hAnsi="Times New Roman" w:cs="Times New Roman"/>
          <w:sz w:val="20"/>
          <w:szCs w:val="20"/>
        </w:rPr>
        <w:t>.</w:t>
      </w:r>
    </w:p>
    <w:p w14:paraId="7929FC27" w14:textId="1907F77D" w:rsidR="00CF127F" w:rsidRPr="006D1515" w:rsidRDefault="00CF127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5. </w:t>
      </w:r>
      <w:r w:rsidR="0051787A" w:rsidRPr="0051787A">
        <w:rPr>
          <w:rFonts w:ascii="Times New Roman" w:hAnsi="Times New Roman" w:cs="Times New Roman"/>
          <w:sz w:val="20"/>
          <w:szCs w:val="20"/>
        </w:rPr>
        <w:t xml:space="preserve">Осы </w:t>
      </w:r>
      <w:r w:rsidR="0051787A">
        <w:rPr>
          <w:rFonts w:ascii="Times New Roman" w:hAnsi="Times New Roman" w:cs="Times New Roman"/>
          <w:sz w:val="20"/>
          <w:szCs w:val="20"/>
          <w:lang w:val="kk-KZ"/>
        </w:rPr>
        <w:t>Ережеде</w:t>
      </w:r>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мынадай</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анықтамалар</w:t>
      </w:r>
      <w:proofErr w:type="spellEnd"/>
      <w:r w:rsidR="0051787A" w:rsidRPr="0051787A">
        <w:rPr>
          <w:rFonts w:ascii="Times New Roman" w:hAnsi="Times New Roman" w:cs="Times New Roman"/>
          <w:sz w:val="20"/>
          <w:szCs w:val="20"/>
        </w:rPr>
        <w:t xml:space="preserve"> </w:t>
      </w:r>
      <w:r w:rsidR="0051787A">
        <w:rPr>
          <w:rFonts w:ascii="Times New Roman" w:hAnsi="Times New Roman" w:cs="Times New Roman"/>
          <w:sz w:val="20"/>
          <w:szCs w:val="20"/>
          <w:lang w:val="kk-KZ"/>
        </w:rPr>
        <w:t>қолданы</w:t>
      </w:r>
      <w:r w:rsidR="0051787A" w:rsidRPr="0051787A">
        <w:rPr>
          <w:rFonts w:ascii="Times New Roman" w:hAnsi="Times New Roman" w:cs="Times New Roman"/>
          <w:sz w:val="20"/>
          <w:szCs w:val="20"/>
        </w:rPr>
        <w:t>лады:</w:t>
      </w:r>
    </w:p>
    <w:p w14:paraId="5ABB4AE5" w14:textId="28B92F77" w:rsidR="00CF127F" w:rsidRPr="006D1515" w:rsidRDefault="00034E66"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1) </w:t>
      </w:r>
      <w:proofErr w:type="spellStart"/>
      <w:r w:rsidR="0051787A" w:rsidRPr="0051787A">
        <w:rPr>
          <w:rFonts w:ascii="Times New Roman" w:hAnsi="Times New Roman" w:cs="Times New Roman"/>
          <w:sz w:val="20"/>
          <w:szCs w:val="20"/>
        </w:rPr>
        <w:t>сыйақы</w:t>
      </w:r>
      <w:proofErr w:type="spellEnd"/>
      <w:r w:rsidR="0051787A" w:rsidRPr="0051787A">
        <w:rPr>
          <w:rFonts w:ascii="Times New Roman" w:hAnsi="Times New Roman" w:cs="Times New Roman"/>
          <w:sz w:val="20"/>
          <w:szCs w:val="20"/>
        </w:rPr>
        <w:t xml:space="preserve"> – микрокредит </w:t>
      </w:r>
      <w:proofErr w:type="spellStart"/>
      <w:r w:rsidR="0051787A" w:rsidRPr="0051787A">
        <w:rPr>
          <w:rFonts w:ascii="Times New Roman" w:hAnsi="Times New Roman" w:cs="Times New Roman"/>
          <w:sz w:val="20"/>
          <w:szCs w:val="20"/>
        </w:rPr>
        <w:t>туралы</w:t>
      </w:r>
      <w:proofErr w:type="spellEnd"/>
      <w:r w:rsidR="0051787A" w:rsidRPr="0051787A">
        <w:rPr>
          <w:rFonts w:ascii="Times New Roman" w:hAnsi="Times New Roman" w:cs="Times New Roman"/>
          <w:sz w:val="20"/>
          <w:szCs w:val="20"/>
        </w:rPr>
        <w:t xml:space="preserve"> </w:t>
      </w:r>
      <w:r w:rsidR="00446771">
        <w:rPr>
          <w:rFonts w:ascii="Times New Roman" w:hAnsi="Times New Roman" w:cs="Times New Roman"/>
          <w:sz w:val="20"/>
          <w:szCs w:val="20"/>
          <w:lang w:val="kk-KZ"/>
        </w:rPr>
        <w:t>Келісім</w:t>
      </w:r>
      <w:proofErr w:type="spellStart"/>
      <w:r w:rsidR="0051787A" w:rsidRPr="0051787A">
        <w:rPr>
          <w:rFonts w:ascii="Times New Roman" w:hAnsi="Times New Roman" w:cs="Times New Roman"/>
          <w:sz w:val="20"/>
          <w:szCs w:val="20"/>
        </w:rPr>
        <w:t>шарттың</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талаптарына</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және</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белгіленген</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өтеу</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тәртібіне</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сәйкес</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негізгі</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борыштың</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пайыздық</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мөлшерімен</w:t>
      </w:r>
      <w:proofErr w:type="spellEnd"/>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айқындалатын</w:t>
      </w:r>
      <w:proofErr w:type="spellEnd"/>
      <w:r w:rsidR="00446771">
        <w:rPr>
          <w:rFonts w:ascii="Times New Roman" w:hAnsi="Times New Roman" w:cs="Times New Roman"/>
          <w:sz w:val="20"/>
          <w:szCs w:val="20"/>
          <w:lang w:val="kk-KZ"/>
        </w:rPr>
        <w:t>,</w:t>
      </w:r>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берілген</w:t>
      </w:r>
      <w:proofErr w:type="spellEnd"/>
      <w:r w:rsidR="0051787A" w:rsidRPr="0051787A">
        <w:rPr>
          <w:rFonts w:ascii="Times New Roman" w:hAnsi="Times New Roman" w:cs="Times New Roman"/>
          <w:sz w:val="20"/>
          <w:szCs w:val="20"/>
        </w:rPr>
        <w:t xml:space="preserve"> микрокредит </w:t>
      </w:r>
      <w:r w:rsidR="00446771">
        <w:rPr>
          <w:rFonts w:ascii="Times New Roman" w:hAnsi="Times New Roman" w:cs="Times New Roman"/>
          <w:sz w:val="20"/>
          <w:szCs w:val="20"/>
          <w:lang w:val="kk-KZ"/>
        </w:rPr>
        <w:t>үшін</w:t>
      </w:r>
      <w:r w:rsidR="0051787A" w:rsidRPr="0051787A">
        <w:rPr>
          <w:rFonts w:ascii="Times New Roman" w:hAnsi="Times New Roman" w:cs="Times New Roman"/>
          <w:sz w:val="20"/>
          <w:szCs w:val="20"/>
        </w:rPr>
        <w:t xml:space="preserve"> </w:t>
      </w:r>
      <w:proofErr w:type="spellStart"/>
      <w:r w:rsidR="0051787A" w:rsidRPr="0051787A">
        <w:rPr>
          <w:rFonts w:ascii="Times New Roman" w:hAnsi="Times New Roman" w:cs="Times New Roman"/>
          <w:sz w:val="20"/>
          <w:szCs w:val="20"/>
        </w:rPr>
        <w:t>төлем</w:t>
      </w:r>
      <w:proofErr w:type="spellEnd"/>
      <w:r w:rsidR="0051787A" w:rsidRPr="0051787A">
        <w:rPr>
          <w:rFonts w:ascii="Times New Roman" w:hAnsi="Times New Roman" w:cs="Times New Roman"/>
          <w:sz w:val="20"/>
          <w:szCs w:val="20"/>
        </w:rPr>
        <w:t>;</w:t>
      </w:r>
    </w:p>
    <w:p w14:paraId="5E350E3A" w14:textId="56359C97" w:rsidR="00CF127F" w:rsidRPr="006D1515" w:rsidRDefault="00CF127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2) </w:t>
      </w:r>
      <w:proofErr w:type="spellStart"/>
      <w:r w:rsidR="00446771" w:rsidRPr="00522F53">
        <w:rPr>
          <w:rFonts w:ascii="Times New Roman" w:hAnsi="Times New Roman" w:cs="Times New Roman"/>
          <w:sz w:val="20"/>
          <w:szCs w:val="20"/>
        </w:rPr>
        <w:t>жылдық</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тиімді</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сыйақы</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мөлшерлемесі</w:t>
      </w:r>
      <w:proofErr w:type="spellEnd"/>
      <w:r w:rsidR="00446771" w:rsidRPr="00522F53">
        <w:rPr>
          <w:rFonts w:ascii="Times New Roman" w:hAnsi="Times New Roman" w:cs="Times New Roman"/>
          <w:sz w:val="20"/>
          <w:szCs w:val="20"/>
        </w:rPr>
        <w:t xml:space="preserve"> - </w:t>
      </w:r>
      <w:proofErr w:type="spellStart"/>
      <w:r w:rsidR="00446771" w:rsidRPr="00522F53">
        <w:rPr>
          <w:rFonts w:ascii="Times New Roman" w:hAnsi="Times New Roman" w:cs="Times New Roman"/>
          <w:sz w:val="20"/>
          <w:szCs w:val="20"/>
        </w:rPr>
        <w:t>қары</w:t>
      </w:r>
      <w:proofErr w:type="spellEnd"/>
      <w:r w:rsidR="00446771" w:rsidRPr="00522F53">
        <w:rPr>
          <w:rFonts w:ascii="Times New Roman" w:hAnsi="Times New Roman" w:cs="Times New Roman"/>
          <w:sz w:val="20"/>
          <w:szCs w:val="20"/>
          <w:lang w:val="kk-KZ"/>
        </w:rPr>
        <w:t>згердің</w:t>
      </w:r>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негізгі</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борышты</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және</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немесе</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сыйақы</w:t>
      </w:r>
      <w:proofErr w:type="spellEnd"/>
      <w:r w:rsidR="00446771" w:rsidRPr="00522F53">
        <w:rPr>
          <w:rFonts w:ascii="Times New Roman" w:hAnsi="Times New Roman" w:cs="Times New Roman"/>
          <w:sz w:val="20"/>
          <w:szCs w:val="20"/>
          <w:lang w:val="kk-KZ"/>
        </w:rPr>
        <w:t>ны төлеуге</w:t>
      </w:r>
      <w:r w:rsidR="00446771" w:rsidRPr="00522F53">
        <w:rPr>
          <w:rFonts w:ascii="Times New Roman" w:hAnsi="Times New Roman" w:cs="Times New Roman"/>
          <w:sz w:val="20"/>
          <w:szCs w:val="20"/>
        </w:rPr>
        <w:t xml:space="preserve"> микрокредит беру </w:t>
      </w:r>
      <w:proofErr w:type="spellStart"/>
      <w:r w:rsidR="00446771" w:rsidRPr="00522F53">
        <w:rPr>
          <w:rFonts w:ascii="Times New Roman" w:hAnsi="Times New Roman" w:cs="Times New Roman"/>
          <w:sz w:val="20"/>
          <w:szCs w:val="20"/>
        </w:rPr>
        <w:t>туралы</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шарттың</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талаптарын</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сақта</w:t>
      </w:r>
      <w:proofErr w:type="spellEnd"/>
      <w:r w:rsidR="00446771" w:rsidRPr="00522F53">
        <w:rPr>
          <w:rFonts w:ascii="Times New Roman" w:hAnsi="Times New Roman" w:cs="Times New Roman"/>
          <w:sz w:val="20"/>
          <w:szCs w:val="20"/>
          <w:lang w:val="kk-KZ"/>
        </w:rPr>
        <w:t xml:space="preserve">мағаны </w:t>
      </w:r>
      <w:r w:rsidR="00522F53" w:rsidRPr="00522F53">
        <w:rPr>
          <w:rFonts w:ascii="Times New Roman" w:hAnsi="Times New Roman" w:cs="Times New Roman"/>
          <w:sz w:val="20"/>
          <w:szCs w:val="20"/>
          <w:lang w:val="kk-KZ"/>
        </w:rPr>
        <w:t xml:space="preserve">және </w:t>
      </w:r>
      <w:proofErr w:type="spellStart"/>
      <w:r w:rsidR="00446771" w:rsidRPr="00522F53">
        <w:rPr>
          <w:rFonts w:ascii="Times New Roman" w:hAnsi="Times New Roman" w:cs="Times New Roman"/>
          <w:sz w:val="20"/>
          <w:szCs w:val="20"/>
        </w:rPr>
        <w:t>оның</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төлемей</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қалуына</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байланысты</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lastRenderedPageBreak/>
        <w:t>туындайтын</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төлемдерін</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айыппұлдарды</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өсімпұлдарды</w:t>
      </w:r>
      <w:proofErr w:type="spellEnd"/>
      <w:r w:rsidR="00446771" w:rsidRPr="00522F53">
        <w:rPr>
          <w:rFonts w:ascii="Times New Roman" w:hAnsi="Times New Roman" w:cs="Times New Roman"/>
          <w:sz w:val="20"/>
          <w:szCs w:val="20"/>
        </w:rPr>
        <w:t xml:space="preserve">) </w:t>
      </w:r>
      <w:proofErr w:type="spellStart"/>
      <w:r w:rsidR="00446771" w:rsidRPr="00522F53">
        <w:rPr>
          <w:rFonts w:ascii="Times New Roman" w:hAnsi="Times New Roman" w:cs="Times New Roman"/>
          <w:sz w:val="20"/>
          <w:szCs w:val="20"/>
        </w:rPr>
        <w:t>қоспағанда</w:t>
      </w:r>
      <w:proofErr w:type="spellEnd"/>
      <w:r w:rsidR="00446771" w:rsidRPr="00522F53">
        <w:rPr>
          <w:rFonts w:ascii="Times New Roman" w:hAnsi="Times New Roman" w:cs="Times New Roman"/>
          <w:sz w:val="20"/>
          <w:szCs w:val="20"/>
        </w:rPr>
        <w:t>,</w:t>
      </w:r>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қарыз</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алушының</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барлық</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төлемдерін</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ескере</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отырып</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есептелетін</w:t>
      </w:r>
      <w:proofErr w:type="spellEnd"/>
      <w:r w:rsidR="00446771" w:rsidRPr="00446771">
        <w:rPr>
          <w:rFonts w:ascii="Times New Roman" w:hAnsi="Times New Roman" w:cs="Times New Roman"/>
          <w:sz w:val="20"/>
          <w:szCs w:val="20"/>
        </w:rPr>
        <w:t xml:space="preserve"> микрокредит </w:t>
      </w:r>
      <w:proofErr w:type="spellStart"/>
      <w:r w:rsidR="00446771" w:rsidRPr="00446771">
        <w:rPr>
          <w:rFonts w:ascii="Times New Roman" w:hAnsi="Times New Roman" w:cs="Times New Roman"/>
          <w:sz w:val="20"/>
          <w:szCs w:val="20"/>
        </w:rPr>
        <w:t>бойынша</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сенімді</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жылдық</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тиімді</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салыстырмалы</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шарттардағы</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сыйақы</w:t>
      </w:r>
      <w:proofErr w:type="spellEnd"/>
      <w:r w:rsidR="00446771" w:rsidRPr="00446771">
        <w:rPr>
          <w:rFonts w:ascii="Times New Roman" w:hAnsi="Times New Roman" w:cs="Times New Roman"/>
          <w:sz w:val="20"/>
          <w:szCs w:val="20"/>
        </w:rPr>
        <w:t xml:space="preserve"> </w:t>
      </w:r>
      <w:proofErr w:type="spellStart"/>
      <w:r w:rsidR="00446771" w:rsidRPr="00446771">
        <w:rPr>
          <w:rFonts w:ascii="Times New Roman" w:hAnsi="Times New Roman" w:cs="Times New Roman"/>
          <w:sz w:val="20"/>
          <w:szCs w:val="20"/>
        </w:rPr>
        <w:t>мөлшерлемесі</w:t>
      </w:r>
      <w:proofErr w:type="spellEnd"/>
      <w:r w:rsidR="00446771" w:rsidRPr="00446771">
        <w:rPr>
          <w:rFonts w:ascii="Times New Roman" w:hAnsi="Times New Roman" w:cs="Times New Roman"/>
          <w:sz w:val="20"/>
          <w:szCs w:val="20"/>
        </w:rPr>
        <w:t>;</w:t>
      </w:r>
    </w:p>
    <w:p w14:paraId="346FBB83" w14:textId="636B58A7" w:rsidR="00CF127F" w:rsidRPr="006D1515" w:rsidRDefault="00816DDB"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3) </w:t>
      </w:r>
      <w:r w:rsidR="00522F53" w:rsidRPr="0080378D">
        <w:rPr>
          <w:rFonts w:ascii="Times New Roman" w:hAnsi="Times New Roman" w:cs="Times New Roman"/>
          <w:sz w:val="20"/>
          <w:szCs w:val="20"/>
        </w:rPr>
        <w:t xml:space="preserve">микрокредит беру </w:t>
      </w:r>
      <w:proofErr w:type="spellStart"/>
      <w:r w:rsidR="00522F53" w:rsidRPr="0080378D">
        <w:rPr>
          <w:rFonts w:ascii="Times New Roman" w:hAnsi="Times New Roman" w:cs="Times New Roman"/>
          <w:sz w:val="20"/>
          <w:szCs w:val="20"/>
        </w:rPr>
        <w:t>туралы</w:t>
      </w:r>
      <w:proofErr w:type="spellEnd"/>
      <w:r w:rsidR="00522F53" w:rsidRPr="0080378D">
        <w:rPr>
          <w:rFonts w:ascii="Times New Roman" w:hAnsi="Times New Roman" w:cs="Times New Roman"/>
          <w:sz w:val="20"/>
          <w:szCs w:val="20"/>
        </w:rPr>
        <w:t xml:space="preserve"> </w:t>
      </w:r>
      <w:r w:rsidR="00522F53" w:rsidRPr="0080378D">
        <w:rPr>
          <w:rFonts w:ascii="Times New Roman" w:hAnsi="Times New Roman" w:cs="Times New Roman"/>
          <w:sz w:val="20"/>
          <w:szCs w:val="20"/>
          <w:lang w:val="kk-KZ"/>
        </w:rPr>
        <w:t>келісім</w:t>
      </w:r>
      <w:proofErr w:type="spellStart"/>
      <w:r w:rsidR="00522F53" w:rsidRPr="0080378D">
        <w:rPr>
          <w:rFonts w:ascii="Times New Roman" w:hAnsi="Times New Roman" w:cs="Times New Roman"/>
          <w:sz w:val="20"/>
          <w:szCs w:val="20"/>
        </w:rPr>
        <w:t>шарт</w:t>
      </w:r>
      <w:proofErr w:type="spellEnd"/>
      <w:r w:rsidR="00522F53" w:rsidRPr="0080378D">
        <w:rPr>
          <w:rFonts w:ascii="Times New Roman" w:hAnsi="Times New Roman" w:cs="Times New Roman"/>
          <w:sz w:val="20"/>
          <w:szCs w:val="20"/>
        </w:rPr>
        <w:t xml:space="preserve"> (</w:t>
      </w:r>
      <w:proofErr w:type="spellStart"/>
      <w:r w:rsidR="00522F53" w:rsidRPr="0080378D">
        <w:rPr>
          <w:rFonts w:ascii="Times New Roman" w:hAnsi="Times New Roman" w:cs="Times New Roman"/>
          <w:sz w:val="20"/>
          <w:szCs w:val="20"/>
        </w:rPr>
        <w:t>бұдан</w:t>
      </w:r>
      <w:proofErr w:type="spellEnd"/>
      <w:r w:rsidR="00522F53" w:rsidRPr="0080378D">
        <w:rPr>
          <w:rFonts w:ascii="Times New Roman" w:hAnsi="Times New Roman" w:cs="Times New Roman"/>
          <w:sz w:val="20"/>
          <w:szCs w:val="20"/>
        </w:rPr>
        <w:t xml:space="preserve"> </w:t>
      </w:r>
      <w:proofErr w:type="spellStart"/>
      <w:r w:rsidR="00522F53" w:rsidRPr="0080378D">
        <w:rPr>
          <w:rFonts w:ascii="Times New Roman" w:hAnsi="Times New Roman" w:cs="Times New Roman"/>
          <w:sz w:val="20"/>
          <w:szCs w:val="20"/>
        </w:rPr>
        <w:t>әрі</w:t>
      </w:r>
      <w:proofErr w:type="spellEnd"/>
      <w:r w:rsidR="00522F53" w:rsidRPr="0080378D">
        <w:rPr>
          <w:rFonts w:ascii="Times New Roman" w:hAnsi="Times New Roman" w:cs="Times New Roman"/>
          <w:sz w:val="20"/>
          <w:szCs w:val="20"/>
        </w:rPr>
        <w:t xml:space="preserve"> – </w:t>
      </w:r>
      <w:r w:rsidR="00522F53" w:rsidRPr="0080378D">
        <w:rPr>
          <w:rFonts w:ascii="Times New Roman" w:hAnsi="Times New Roman" w:cs="Times New Roman"/>
          <w:sz w:val="20"/>
          <w:szCs w:val="20"/>
          <w:lang w:val="kk-KZ"/>
        </w:rPr>
        <w:t>Келісімш</w:t>
      </w:r>
      <w:r w:rsidR="00522F53" w:rsidRPr="0080378D">
        <w:rPr>
          <w:rFonts w:ascii="Times New Roman" w:hAnsi="Times New Roman" w:cs="Times New Roman"/>
          <w:sz w:val="20"/>
          <w:szCs w:val="20"/>
        </w:rPr>
        <w:t>арт)</w:t>
      </w:r>
      <w:r w:rsidR="00522F53" w:rsidRPr="00522F53">
        <w:rPr>
          <w:rFonts w:ascii="Times New Roman" w:hAnsi="Times New Roman" w:cs="Times New Roman"/>
          <w:sz w:val="20"/>
          <w:szCs w:val="20"/>
        </w:rPr>
        <w:t xml:space="preserve"> –</w:t>
      </w:r>
      <w:r w:rsidR="00E71DE1">
        <w:rPr>
          <w:rFonts w:ascii="Times New Roman" w:hAnsi="Times New Roman" w:cs="Times New Roman"/>
          <w:sz w:val="20"/>
          <w:szCs w:val="20"/>
          <w:lang w:val="kk-KZ"/>
        </w:rPr>
        <w:t xml:space="preserve"> </w:t>
      </w:r>
      <w:r w:rsidR="00522F53" w:rsidRPr="00522F53">
        <w:rPr>
          <w:rFonts w:ascii="Times New Roman" w:hAnsi="Times New Roman" w:cs="Times New Roman"/>
          <w:sz w:val="20"/>
          <w:szCs w:val="20"/>
        </w:rPr>
        <w:t xml:space="preserve">МҚҰ </w:t>
      </w:r>
      <w:proofErr w:type="spellStart"/>
      <w:r w:rsidR="00522F53" w:rsidRPr="00522F53">
        <w:rPr>
          <w:rFonts w:ascii="Times New Roman" w:hAnsi="Times New Roman" w:cs="Times New Roman"/>
          <w:sz w:val="20"/>
          <w:szCs w:val="20"/>
        </w:rPr>
        <w:t>Қарыз</w:t>
      </w:r>
      <w:proofErr w:type="spellEnd"/>
      <w:r w:rsidR="00FC681F">
        <w:rPr>
          <w:rFonts w:ascii="Times New Roman" w:hAnsi="Times New Roman" w:cs="Times New Roman"/>
          <w:sz w:val="20"/>
          <w:szCs w:val="20"/>
          <w:lang w:val="kk-KZ"/>
        </w:rPr>
        <w:t>герге</w:t>
      </w:r>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ақшаға</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меншік</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құқығын</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бере</w:t>
      </w:r>
      <w:proofErr w:type="spellEnd"/>
      <w:r w:rsidR="00FC681F">
        <w:rPr>
          <w:rFonts w:ascii="Times New Roman" w:hAnsi="Times New Roman" w:cs="Times New Roman"/>
          <w:sz w:val="20"/>
          <w:szCs w:val="20"/>
          <w:lang w:val="kk-KZ"/>
        </w:rPr>
        <w:t>т</w:t>
      </w:r>
      <w:r w:rsidR="00522F53" w:rsidRPr="00522F53">
        <w:rPr>
          <w:rFonts w:ascii="Times New Roman" w:hAnsi="Times New Roman" w:cs="Times New Roman"/>
          <w:sz w:val="20"/>
          <w:szCs w:val="20"/>
        </w:rPr>
        <w:t>і</w:t>
      </w:r>
      <w:r w:rsidR="00FC681F">
        <w:rPr>
          <w:rFonts w:ascii="Times New Roman" w:hAnsi="Times New Roman" w:cs="Times New Roman"/>
          <w:sz w:val="20"/>
          <w:szCs w:val="20"/>
          <w:lang w:val="kk-KZ"/>
        </w:rPr>
        <w:t>н</w:t>
      </w:r>
      <w:r w:rsidR="00522F53" w:rsidRPr="00522F53">
        <w:rPr>
          <w:rFonts w:ascii="Times New Roman" w:hAnsi="Times New Roman" w:cs="Times New Roman"/>
          <w:sz w:val="20"/>
          <w:szCs w:val="20"/>
        </w:rPr>
        <w:t xml:space="preserve">, ал </w:t>
      </w:r>
      <w:proofErr w:type="spellStart"/>
      <w:r w:rsidR="00522F53" w:rsidRPr="00522F53">
        <w:rPr>
          <w:rFonts w:ascii="Times New Roman" w:hAnsi="Times New Roman" w:cs="Times New Roman"/>
          <w:sz w:val="20"/>
          <w:szCs w:val="20"/>
        </w:rPr>
        <w:t>Қары</w:t>
      </w:r>
      <w:proofErr w:type="spellEnd"/>
      <w:r w:rsidR="00FC681F">
        <w:rPr>
          <w:rFonts w:ascii="Times New Roman" w:hAnsi="Times New Roman" w:cs="Times New Roman"/>
          <w:sz w:val="20"/>
          <w:szCs w:val="20"/>
          <w:lang w:val="kk-KZ"/>
        </w:rPr>
        <w:t xml:space="preserve">згер </w:t>
      </w:r>
      <w:r w:rsidR="00522F53" w:rsidRPr="00522F53">
        <w:rPr>
          <w:rFonts w:ascii="Times New Roman" w:hAnsi="Times New Roman" w:cs="Times New Roman"/>
          <w:sz w:val="20"/>
          <w:szCs w:val="20"/>
        </w:rPr>
        <w:t>МҚҰ-</w:t>
      </w:r>
      <w:proofErr w:type="spellStart"/>
      <w:r w:rsidR="00522F53" w:rsidRPr="00522F53">
        <w:rPr>
          <w:rFonts w:ascii="Times New Roman" w:hAnsi="Times New Roman" w:cs="Times New Roman"/>
          <w:sz w:val="20"/>
          <w:szCs w:val="20"/>
        </w:rPr>
        <w:t>ға</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негізгі</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борыш</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сомасын</w:t>
      </w:r>
      <w:proofErr w:type="spellEnd"/>
      <w:r w:rsidR="00522F53" w:rsidRPr="00522F53">
        <w:rPr>
          <w:rFonts w:ascii="Times New Roman" w:hAnsi="Times New Roman" w:cs="Times New Roman"/>
          <w:sz w:val="20"/>
          <w:szCs w:val="20"/>
        </w:rPr>
        <w:t xml:space="preserve"> </w:t>
      </w:r>
      <w:r w:rsidR="00FC681F">
        <w:rPr>
          <w:rFonts w:ascii="Times New Roman" w:hAnsi="Times New Roman" w:cs="Times New Roman"/>
          <w:sz w:val="20"/>
          <w:szCs w:val="20"/>
          <w:lang w:val="kk-KZ"/>
        </w:rPr>
        <w:t>уақытылы</w:t>
      </w:r>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қайтаруға</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және</w:t>
      </w:r>
      <w:proofErr w:type="spellEnd"/>
      <w:r w:rsidR="00FC681F">
        <w:rPr>
          <w:rFonts w:ascii="Times New Roman" w:hAnsi="Times New Roman" w:cs="Times New Roman"/>
          <w:sz w:val="20"/>
          <w:szCs w:val="20"/>
          <w:lang w:val="kk-KZ"/>
        </w:rPr>
        <w:t xml:space="preserve"> </w:t>
      </w:r>
      <w:proofErr w:type="spellStart"/>
      <w:r w:rsidR="00FC681F" w:rsidRPr="00522F53">
        <w:rPr>
          <w:rFonts w:ascii="Times New Roman" w:hAnsi="Times New Roman" w:cs="Times New Roman"/>
          <w:sz w:val="20"/>
          <w:szCs w:val="20"/>
        </w:rPr>
        <w:t>ол</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бойынша</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төлем</w:t>
      </w:r>
      <w:proofErr w:type="spellEnd"/>
      <w:r w:rsidR="00FC681F">
        <w:rPr>
          <w:rFonts w:ascii="Times New Roman" w:hAnsi="Times New Roman" w:cs="Times New Roman"/>
          <w:sz w:val="20"/>
          <w:szCs w:val="20"/>
          <w:lang w:val="kk-KZ"/>
        </w:rPr>
        <w:t>ділік</w:t>
      </w:r>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мерзімділік</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өте</w:t>
      </w:r>
      <w:proofErr w:type="spellEnd"/>
      <w:r w:rsidR="00FC681F">
        <w:rPr>
          <w:rFonts w:ascii="Times New Roman" w:hAnsi="Times New Roman" w:cs="Times New Roman"/>
          <w:sz w:val="20"/>
          <w:szCs w:val="20"/>
          <w:lang w:val="kk-KZ"/>
        </w:rPr>
        <w:t>мділік</w:t>
      </w:r>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қамтамасыз</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ету</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және</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мақсатты</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пайдалану</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шарттары</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бойынша</w:t>
      </w:r>
      <w:proofErr w:type="spellEnd"/>
      <w:r w:rsidR="00FC681F" w:rsidRPr="00522F53">
        <w:rPr>
          <w:rFonts w:ascii="Times New Roman" w:hAnsi="Times New Roman" w:cs="Times New Roman"/>
          <w:sz w:val="20"/>
          <w:szCs w:val="20"/>
        </w:rPr>
        <w:t xml:space="preserve"> </w:t>
      </w:r>
      <w:proofErr w:type="spellStart"/>
      <w:r w:rsidR="00FC681F" w:rsidRPr="00522F53">
        <w:rPr>
          <w:rFonts w:ascii="Times New Roman" w:hAnsi="Times New Roman" w:cs="Times New Roman"/>
          <w:sz w:val="20"/>
          <w:szCs w:val="20"/>
        </w:rPr>
        <w:t>сыйақ</w:t>
      </w:r>
      <w:proofErr w:type="spellEnd"/>
      <w:r w:rsidR="00E71DE1">
        <w:rPr>
          <w:rFonts w:ascii="Times New Roman" w:hAnsi="Times New Roman" w:cs="Times New Roman"/>
          <w:sz w:val="20"/>
          <w:szCs w:val="20"/>
          <w:lang w:val="kk-KZ"/>
        </w:rPr>
        <w:t xml:space="preserve">ыны </w:t>
      </w:r>
      <w:proofErr w:type="spellStart"/>
      <w:r w:rsidR="00522F53" w:rsidRPr="00522F53">
        <w:rPr>
          <w:rFonts w:ascii="Times New Roman" w:hAnsi="Times New Roman" w:cs="Times New Roman"/>
          <w:sz w:val="20"/>
          <w:szCs w:val="20"/>
        </w:rPr>
        <w:t>төлеуге</w:t>
      </w:r>
      <w:proofErr w:type="spellEnd"/>
      <w:r w:rsidR="00522F53" w:rsidRPr="00522F53">
        <w:rPr>
          <w:rFonts w:ascii="Times New Roman" w:hAnsi="Times New Roman" w:cs="Times New Roman"/>
          <w:sz w:val="20"/>
          <w:szCs w:val="20"/>
        </w:rPr>
        <w:t xml:space="preserve"> </w:t>
      </w:r>
      <w:proofErr w:type="spellStart"/>
      <w:r w:rsidR="00522F53" w:rsidRPr="00522F53">
        <w:rPr>
          <w:rFonts w:ascii="Times New Roman" w:hAnsi="Times New Roman" w:cs="Times New Roman"/>
          <w:sz w:val="20"/>
          <w:szCs w:val="20"/>
        </w:rPr>
        <w:t>міндетте</w:t>
      </w:r>
      <w:proofErr w:type="spellEnd"/>
      <w:r w:rsidR="00E71DE1">
        <w:rPr>
          <w:rFonts w:ascii="Times New Roman" w:hAnsi="Times New Roman" w:cs="Times New Roman"/>
          <w:sz w:val="20"/>
          <w:szCs w:val="20"/>
          <w:lang w:val="kk-KZ"/>
        </w:rPr>
        <w:t>летін келісімшарт</w:t>
      </w:r>
      <w:r w:rsidR="00522F53" w:rsidRPr="00522F53">
        <w:rPr>
          <w:rFonts w:ascii="Times New Roman" w:hAnsi="Times New Roman" w:cs="Times New Roman"/>
          <w:sz w:val="20"/>
          <w:szCs w:val="20"/>
        </w:rPr>
        <w:t>;</w:t>
      </w:r>
    </w:p>
    <w:p w14:paraId="5E90EFDF" w14:textId="7F582301" w:rsidR="00CF127F" w:rsidRPr="006D1515" w:rsidRDefault="00CF127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4) </w:t>
      </w:r>
      <w:proofErr w:type="spellStart"/>
      <w:r w:rsidR="0080378D" w:rsidRPr="0080378D">
        <w:rPr>
          <w:rFonts w:ascii="Times New Roman" w:hAnsi="Times New Roman" w:cs="Times New Roman"/>
          <w:sz w:val="20"/>
          <w:szCs w:val="20"/>
        </w:rPr>
        <w:t>Қарыз</w:t>
      </w:r>
      <w:proofErr w:type="spellEnd"/>
      <w:r w:rsidR="00451D8E">
        <w:rPr>
          <w:rFonts w:ascii="Times New Roman" w:hAnsi="Times New Roman" w:cs="Times New Roman"/>
          <w:sz w:val="20"/>
          <w:szCs w:val="20"/>
          <w:lang w:val="kk-KZ"/>
        </w:rPr>
        <w:t>гер</w:t>
      </w:r>
      <w:r w:rsidR="0080378D" w:rsidRPr="0080378D">
        <w:rPr>
          <w:rFonts w:ascii="Times New Roman" w:hAnsi="Times New Roman" w:cs="Times New Roman"/>
          <w:sz w:val="20"/>
          <w:szCs w:val="20"/>
        </w:rPr>
        <w:t xml:space="preserve"> – МҚҰ </w:t>
      </w:r>
      <w:proofErr w:type="spellStart"/>
      <w:r w:rsidR="0080378D" w:rsidRPr="0080378D">
        <w:rPr>
          <w:rFonts w:ascii="Times New Roman" w:hAnsi="Times New Roman" w:cs="Times New Roman"/>
          <w:sz w:val="20"/>
          <w:szCs w:val="20"/>
        </w:rPr>
        <w:t>талаптарына</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сәйкес</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келетін</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кәсіпкерлік</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қызметті</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жүзеге</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асыратын</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және</w:t>
      </w:r>
      <w:proofErr w:type="spellEnd"/>
      <w:r w:rsidR="0080378D" w:rsidRPr="0080378D">
        <w:rPr>
          <w:rFonts w:ascii="Times New Roman" w:hAnsi="Times New Roman" w:cs="Times New Roman"/>
          <w:sz w:val="20"/>
          <w:szCs w:val="20"/>
        </w:rPr>
        <w:t xml:space="preserve"> МҚҰ-мен микрокредит беру </w:t>
      </w:r>
      <w:proofErr w:type="spellStart"/>
      <w:r w:rsidR="0080378D" w:rsidRPr="0080378D">
        <w:rPr>
          <w:rFonts w:ascii="Times New Roman" w:hAnsi="Times New Roman" w:cs="Times New Roman"/>
          <w:sz w:val="20"/>
          <w:szCs w:val="20"/>
        </w:rPr>
        <w:t>туралы</w:t>
      </w:r>
      <w:proofErr w:type="spellEnd"/>
      <w:r w:rsidR="0080378D" w:rsidRPr="0080378D">
        <w:rPr>
          <w:rFonts w:ascii="Times New Roman" w:hAnsi="Times New Roman" w:cs="Times New Roman"/>
          <w:sz w:val="20"/>
          <w:szCs w:val="20"/>
        </w:rPr>
        <w:t xml:space="preserve"> </w:t>
      </w:r>
      <w:r w:rsidR="00451D8E">
        <w:rPr>
          <w:rFonts w:ascii="Times New Roman" w:hAnsi="Times New Roman" w:cs="Times New Roman"/>
          <w:sz w:val="20"/>
          <w:szCs w:val="20"/>
          <w:lang w:val="kk-KZ"/>
        </w:rPr>
        <w:t>Келісім</w:t>
      </w:r>
      <w:proofErr w:type="spellStart"/>
      <w:r w:rsidR="0080378D" w:rsidRPr="0080378D">
        <w:rPr>
          <w:rFonts w:ascii="Times New Roman" w:hAnsi="Times New Roman" w:cs="Times New Roman"/>
          <w:sz w:val="20"/>
          <w:szCs w:val="20"/>
        </w:rPr>
        <w:t>шарт</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жасасқан</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заңды</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немесе</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жеке</w:t>
      </w:r>
      <w:proofErr w:type="spellEnd"/>
      <w:r w:rsidR="0080378D" w:rsidRPr="0080378D">
        <w:rPr>
          <w:rFonts w:ascii="Times New Roman" w:hAnsi="Times New Roman" w:cs="Times New Roman"/>
          <w:sz w:val="20"/>
          <w:szCs w:val="20"/>
        </w:rPr>
        <w:t xml:space="preserve"> </w:t>
      </w:r>
      <w:proofErr w:type="spellStart"/>
      <w:r w:rsidR="0080378D" w:rsidRPr="0080378D">
        <w:rPr>
          <w:rFonts w:ascii="Times New Roman" w:hAnsi="Times New Roman" w:cs="Times New Roman"/>
          <w:sz w:val="20"/>
          <w:szCs w:val="20"/>
        </w:rPr>
        <w:t>тұлға</w:t>
      </w:r>
      <w:proofErr w:type="spellEnd"/>
      <w:r w:rsidR="0080378D" w:rsidRPr="0080378D">
        <w:rPr>
          <w:rFonts w:ascii="Times New Roman" w:hAnsi="Times New Roman" w:cs="Times New Roman"/>
          <w:sz w:val="20"/>
          <w:szCs w:val="20"/>
        </w:rPr>
        <w:t>;</w:t>
      </w:r>
    </w:p>
    <w:p w14:paraId="794F2329" w14:textId="74CCB907" w:rsidR="00CF127F"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5</w:t>
      </w:r>
      <w:r w:rsidR="00034E66" w:rsidRPr="006D1515">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Кепіл</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беруші</w:t>
      </w:r>
      <w:proofErr w:type="spellEnd"/>
      <w:r w:rsidR="00451D8E" w:rsidRPr="00451D8E">
        <w:rPr>
          <w:rFonts w:ascii="Times New Roman" w:hAnsi="Times New Roman" w:cs="Times New Roman"/>
          <w:sz w:val="20"/>
          <w:szCs w:val="20"/>
        </w:rPr>
        <w:t xml:space="preserve"> – микрокредит </w:t>
      </w:r>
      <w:proofErr w:type="spellStart"/>
      <w:r w:rsidR="00451D8E" w:rsidRPr="00451D8E">
        <w:rPr>
          <w:rFonts w:ascii="Times New Roman" w:hAnsi="Times New Roman" w:cs="Times New Roman"/>
          <w:sz w:val="20"/>
          <w:szCs w:val="20"/>
        </w:rPr>
        <w:t>бойынша</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міндеттемелердің</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орындалуын</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қамтамасыз</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ету</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ретінде</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өзіне</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тиесілі</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мүлікті</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ұсынатын</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жеке</w:t>
      </w:r>
      <w:proofErr w:type="spellEnd"/>
      <w:r w:rsidR="00451D8E" w:rsidRPr="00451D8E">
        <w:rPr>
          <w:rFonts w:ascii="Times New Roman" w:hAnsi="Times New Roman" w:cs="Times New Roman"/>
          <w:sz w:val="20"/>
          <w:szCs w:val="20"/>
        </w:rPr>
        <w:t>/</w:t>
      </w:r>
      <w:proofErr w:type="spellStart"/>
      <w:r w:rsidR="00451D8E" w:rsidRPr="00451D8E">
        <w:rPr>
          <w:rFonts w:ascii="Times New Roman" w:hAnsi="Times New Roman" w:cs="Times New Roman"/>
          <w:sz w:val="20"/>
          <w:szCs w:val="20"/>
        </w:rPr>
        <w:t>заңды</w:t>
      </w:r>
      <w:proofErr w:type="spellEnd"/>
      <w:r w:rsidR="00451D8E" w:rsidRPr="00451D8E">
        <w:rPr>
          <w:rFonts w:ascii="Times New Roman" w:hAnsi="Times New Roman" w:cs="Times New Roman"/>
          <w:sz w:val="20"/>
          <w:szCs w:val="20"/>
        </w:rPr>
        <w:t xml:space="preserve"> </w:t>
      </w:r>
      <w:proofErr w:type="spellStart"/>
      <w:r w:rsidR="00451D8E" w:rsidRPr="00451D8E">
        <w:rPr>
          <w:rFonts w:ascii="Times New Roman" w:hAnsi="Times New Roman" w:cs="Times New Roman"/>
          <w:sz w:val="20"/>
          <w:szCs w:val="20"/>
        </w:rPr>
        <w:t>тұлға</w:t>
      </w:r>
      <w:proofErr w:type="spellEnd"/>
      <w:r w:rsidR="00451D8E" w:rsidRPr="00451D8E">
        <w:rPr>
          <w:rFonts w:ascii="Times New Roman" w:hAnsi="Times New Roman" w:cs="Times New Roman"/>
          <w:sz w:val="20"/>
          <w:szCs w:val="20"/>
        </w:rPr>
        <w:t>;</w:t>
      </w:r>
    </w:p>
    <w:p w14:paraId="6C04E456" w14:textId="7C524780" w:rsidR="00CF127F"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6</w:t>
      </w:r>
      <w:r w:rsidR="00CF127F" w:rsidRPr="006D1515">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Өтініш</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беруші</w:t>
      </w:r>
      <w:proofErr w:type="spellEnd"/>
      <w:r w:rsidR="0067482C" w:rsidRPr="0067482C">
        <w:rPr>
          <w:rFonts w:ascii="Times New Roman" w:hAnsi="Times New Roman" w:cs="Times New Roman"/>
          <w:sz w:val="20"/>
          <w:szCs w:val="20"/>
        </w:rPr>
        <w:t xml:space="preserve"> – МҚҰ-</w:t>
      </w:r>
      <w:proofErr w:type="spellStart"/>
      <w:r w:rsidR="0067482C" w:rsidRPr="0067482C">
        <w:rPr>
          <w:rFonts w:ascii="Times New Roman" w:hAnsi="Times New Roman" w:cs="Times New Roman"/>
          <w:sz w:val="20"/>
          <w:szCs w:val="20"/>
        </w:rPr>
        <w:t>ға</w:t>
      </w:r>
      <w:proofErr w:type="spellEnd"/>
      <w:r w:rsidR="0067482C" w:rsidRPr="0067482C">
        <w:rPr>
          <w:rFonts w:ascii="Times New Roman" w:hAnsi="Times New Roman" w:cs="Times New Roman"/>
          <w:sz w:val="20"/>
          <w:szCs w:val="20"/>
        </w:rPr>
        <w:t xml:space="preserve"> микрокредит </w:t>
      </w:r>
      <w:proofErr w:type="spellStart"/>
      <w:r w:rsidR="0067482C" w:rsidRPr="0067482C">
        <w:rPr>
          <w:rFonts w:ascii="Times New Roman" w:hAnsi="Times New Roman" w:cs="Times New Roman"/>
          <w:sz w:val="20"/>
          <w:szCs w:val="20"/>
        </w:rPr>
        <w:t>алуға</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өтінім</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берген</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жеке</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немесе</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заңды</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тұлға</w:t>
      </w:r>
      <w:proofErr w:type="spellEnd"/>
      <w:r w:rsidR="0067482C" w:rsidRPr="0067482C">
        <w:rPr>
          <w:rFonts w:ascii="Times New Roman" w:hAnsi="Times New Roman" w:cs="Times New Roman"/>
          <w:sz w:val="20"/>
          <w:szCs w:val="20"/>
        </w:rPr>
        <w:t>;</w:t>
      </w:r>
    </w:p>
    <w:p w14:paraId="12B8AE9B" w14:textId="2BF61197" w:rsidR="00CF127F"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7</w:t>
      </w:r>
      <w:r w:rsidR="00FC4723" w:rsidRPr="006D1515">
        <w:rPr>
          <w:rFonts w:ascii="Times New Roman" w:hAnsi="Times New Roman" w:cs="Times New Roman"/>
          <w:sz w:val="20"/>
          <w:szCs w:val="20"/>
        </w:rPr>
        <w:t xml:space="preserve">) </w:t>
      </w:r>
      <w:r w:rsidR="0067482C" w:rsidRPr="0067482C">
        <w:rPr>
          <w:rFonts w:ascii="Times New Roman" w:hAnsi="Times New Roman" w:cs="Times New Roman"/>
          <w:sz w:val="20"/>
          <w:szCs w:val="20"/>
        </w:rPr>
        <w:t xml:space="preserve">микрокредит </w:t>
      </w:r>
      <w:proofErr w:type="spellStart"/>
      <w:r w:rsidR="0067482C" w:rsidRPr="0067482C">
        <w:rPr>
          <w:rFonts w:ascii="Times New Roman" w:hAnsi="Times New Roman" w:cs="Times New Roman"/>
          <w:sz w:val="20"/>
          <w:szCs w:val="20"/>
        </w:rPr>
        <w:t>алуға</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өтіні</w:t>
      </w:r>
      <w:r w:rsidR="0067482C">
        <w:rPr>
          <w:rFonts w:ascii="Times New Roman" w:hAnsi="Times New Roman" w:cs="Times New Roman"/>
          <w:sz w:val="20"/>
          <w:szCs w:val="20"/>
        </w:rPr>
        <w:t>ш</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бұдан</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әрі</w:t>
      </w:r>
      <w:proofErr w:type="spellEnd"/>
      <w:r w:rsidR="0067482C" w:rsidRPr="0067482C">
        <w:rPr>
          <w:rFonts w:ascii="Times New Roman" w:hAnsi="Times New Roman" w:cs="Times New Roman"/>
          <w:sz w:val="20"/>
          <w:szCs w:val="20"/>
        </w:rPr>
        <w:t xml:space="preserve"> – </w:t>
      </w:r>
      <w:proofErr w:type="spellStart"/>
      <w:r w:rsidR="0067482C" w:rsidRPr="0067482C">
        <w:rPr>
          <w:rFonts w:ascii="Times New Roman" w:hAnsi="Times New Roman" w:cs="Times New Roman"/>
          <w:sz w:val="20"/>
          <w:szCs w:val="20"/>
        </w:rPr>
        <w:t>Өтініш</w:t>
      </w:r>
      <w:proofErr w:type="spellEnd"/>
      <w:r w:rsidR="0067482C" w:rsidRPr="0067482C">
        <w:rPr>
          <w:rFonts w:ascii="Times New Roman" w:hAnsi="Times New Roman" w:cs="Times New Roman"/>
          <w:sz w:val="20"/>
          <w:szCs w:val="20"/>
        </w:rPr>
        <w:t xml:space="preserve">)/ </w:t>
      </w:r>
      <w:r w:rsidR="0067482C">
        <w:rPr>
          <w:rFonts w:ascii="Times New Roman" w:hAnsi="Times New Roman" w:cs="Times New Roman"/>
          <w:sz w:val="20"/>
          <w:szCs w:val="20"/>
          <w:lang w:val="kk-KZ"/>
        </w:rPr>
        <w:t xml:space="preserve">кредиттік </w:t>
      </w:r>
      <w:proofErr w:type="spellStart"/>
      <w:r w:rsidR="0067482C" w:rsidRPr="0067482C">
        <w:rPr>
          <w:rFonts w:ascii="Times New Roman" w:hAnsi="Times New Roman" w:cs="Times New Roman"/>
          <w:sz w:val="20"/>
          <w:szCs w:val="20"/>
        </w:rPr>
        <w:t>өтінім</w:t>
      </w:r>
      <w:proofErr w:type="spellEnd"/>
      <w:r w:rsidR="0067482C" w:rsidRPr="0067482C">
        <w:rPr>
          <w:rFonts w:ascii="Times New Roman" w:hAnsi="Times New Roman" w:cs="Times New Roman"/>
          <w:sz w:val="20"/>
          <w:szCs w:val="20"/>
        </w:rPr>
        <w:t xml:space="preserve"> – </w:t>
      </w:r>
      <w:proofErr w:type="spellStart"/>
      <w:r w:rsidR="0067482C" w:rsidRPr="0067482C">
        <w:rPr>
          <w:rFonts w:ascii="Times New Roman" w:hAnsi="Times New Roman" w:cs="Times New Roman"/>
          <w:sz w:val="20"/>
          <w:szCs w:val="20"/>
        </w:rPr>
        <w:t>Өтініш</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берушінің</w:t>
      </w:r>
      <w:proofErr w:type="spellEnd"/>
      <w:r w:rsidR="0067482C" w:rsidRPr="0067482C">
        <w:rPr>
          <w:rFonts w:ascii="Times New Roman" w:hAnsi="Times New Roman" w:cs="Times New Roman"/>
          <w:sz w:val="20"/>
          <w:szCs w:val="20"/>
        </w:rPr>
        <w:t xml:space="preserve"> микрокредит </w:t>
      </w:r>
      <w:proofErr w:type="spellStart"/>
      <w:r w:rsidR="0067482C" w:rsidRPr="0067482C">
        <w:rPr>
          <w:rFonts w:ascii="Times New Roman" w:hAnsi="Times New Roman" w:cs="Times New Roman"/>
          <w:sz w:val="20"/>
          <w:szCs w:val="20"/>
        </w:rPr>
        <w:t>алуға</w:t>
      </w:r>
      <w:proofErr w:type="spellEnd"/>
      <w:r w:rsidR="0067482C">
        <w:rPr>
          <w:rFonts w:ascii="Times New Roman" w:hAnsi="Times New Roman" w:cs="Times New Roman"/>
          <w:sz w:val="20"/>
          <w:szCs w:val="20"/>
          <w:lang w:val="kk-KZ"/>
        </w:rPr>
        <w:t xml:space="preserve"> </w:t>
      </w:r>
      <w:r w:rsidR="0067482C" w:rsidRPr="0067482C">
        <w:rPr>
          <w:rFonts w:ascii="Times New Roman" w:hAnsi="Times New Roman" w:cs="Times New Roman"/>
          <w:sz w:val="20"/>
          <w:szCs w:val="20"/>
        </w:rPr>
        <w:t>МҚҰ-</w:t>
      </w:r>
      <w:proofErr w:type="spellStart"/>
      <w:r w:rsidR="0067482C" w:rsidRPr="0067482C">
        <w:rPr>
          <w:rFonts w:ascii="Times New Roman" w:hAnsi="Times New Roman" w:cs="Times New Roman"/>
          <w:sz w:val="20"/>
          <w:szCs w:val="20"/>
        </w:rPr>
        <w:t>ға</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берген</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өтініші</w:t>
      </w:r>
      <w:proofErr w:type="spellEnd"/>
      <w:r w:rsidR="0067482C" w:rsidRPr="0067482C">
        <w:rPr>
          <w:rFonts w:ascii="Times New Roman" w:hAnsi="Times New Roman" w:cs="Times New Roman"/>
          <w:sz w:val="20"/>
          <w:szCs w:val="20"/>
        </w:rPr>
        <w:t>;</w:t>
      </w:r>
    </w:p>
    <w:p w14:paraId="6BB81619" w14:textId="6E2D366E" w:rsidR="003225F2"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8</w:t>
      </w:r>
      <w:r w:rsidR="003225F2" w:rsidRPr="006D1515">
        <w:rPr>
          <w:rFonts w:ascii="Times New Roman" w:hAnsi="Times New Roman" w:cs="Times New Roman"/>
          <w:sz w:val="20"/>
          <w:szCs w:val="20"/>
        </w:rPr>
        <w:t xml:space="preserve">) </w:t>
      </w:r>
      <w:r w:rsidR="0067482C">
        <w:rPr>
          <w:rFonts w:ascii="Times New Roman" w:hAnsi="Times New Roman" w:cs="Times New Roman"/>
          <w:sz w:val="20"/>
          <w:szCs w:val="20"/>
          <w:lang w:val="kk-KZ"/>
        </w:rPr>
        <w:t>қосалқы қарызгер</w:t>
      </w:r>
      <w:r w:rsidR="0067482C" w:rsidRPr="0067482C">
        <w:rPr>
          <w:rFonts w:ascii="Times New Roman" w:hAnsi="Times New Roman" w:cs="Times New Roman"/>
          <w:sz w:val="20"/>
          <w:szCs w:val="20"/>
        </w:rPr>
        <w:t xml:space="preserve"> – микрокредит беру </w:t>
      </w:r>
      <w:proofErr w:type="spellStart"/>
      <w:r w:rsidR="0067482C" w:rsidRPr="0067482C">
        <w:rPr>
          <w:rFonts w:ascii="Times New Roman" w:hAnsi="Times New Roman" w:cs="Times New Roman"/>
          <w:sz w:val="20"/>
          <w:szCs w:val="20"/>
        </w:rPr>
        <w:t>туралы</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шарт</w:t>
      </w:r>
      <w:proofErr w:type="spellEnd"/>
      <w:r w:rsidR="0067482C" w:rsidRPr="0067482C">
        <w:rPr>
          <w:rFonts w:ascii="Times New Roman" w:hAnsi="Times New Roman" w:cs="Times New Roman"/>
          <w:sz w:val="20"/>
          <w:szCs w:val="20"/>
        </w:rPr>
        <w:t xml:space="preserve"> </w:t>
      </w:r>
      <w:r w:rsidR="0067482C">
        <w:rPr>
          <w:rFonts w:ascii="Times New Roman" w:hAnsi="Times New Roman" w:cs="Times New Roman"/>
          <w:sz w:val="20"/>
          <w:szCs w:val="20"/>
          <w:lang w:val="kk-KZ"/>
        </w:rPr>
        <w:t>негізінде</w:t>
      </w:r>
      <w:r w:rsidR="0067482C" w:rsidRPr="0067482C">
        <w:rPr>
          <w:rFonts w:ascii="Times New Roman" w:hAnsi="Times New Roman" w:cs="Times New Roman"/>
          <w:sz w:val="20"/>
          <w:szCs w:val="20"/>
        </w:rPr>
        <w:t xml:space="preserve"> микрокредит </w:t>
      </w:r>
      <w:proofErr w:type="spellStart"/>
      <w:r w:rsidR="0067482C" w:rsidRPr="0067482C">
        <w:rPr>
          <w:rFonts w:ascii="Times New Roman" w:hAnsi="Times New Roman" w:cs="Times New Roman"/>
          <w:sz w:val="20"/>
          <w:szCs w:val="20"/>
        </w:rPr>
        <w:t>бойынша</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мiндеттемелердiң</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орындалуына</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ортақ</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жауаптылықта</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әрекет</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ететiн</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жеке</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немесе</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заңды</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тұлға</w:t>
      </w:r>
      <w:proofErr w:type="spellEnd"/>
      <w:r w:rsidR="0067482C" w:rsidRPr="0067482C">
        <w:rPr>
          <w:rFonts w:ascii="Times New Roman" w:hAnsi="Times New Roman" w:cs="Times New Roman"/>
          <w:sz w:val="20"/>
          <w:szCs w:val="20"/>
        </w:rPr>
        <w:t>;</w:t>
      </w:r>
    </w:p>
    <w:p w14:paraId="520F316C" w14:textId="0FF5C235" w:rsidR="00CF127F"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9</w:t>
      </w:r>
      <w:r w:rsidR="00FC4723" w:rsidRPr="006D1515">
        <w:rPr>
          <w:rFonts w:ascii="Times New Roman" w:hAnsi="Times New Roman" w:cs="Times New Roman"/>
          <w:sz w:val="20"/>
          <w:szCs w:val="20"/>
        </w:rPr>
        <w:t xml:space="preserve">) </w:t>
      </w:r>
      <w:r w:rsidR="0067482C" w:rsidRPr="0067482C">
        <w:rPr>
          <w:rFonts w:ascii="Times New Roman" w:hAnsi="Times New Roman" w:cs="Times New Roman"/>
          <w:sz w:val="20"/>
          <w:szCs w:val="20"/>
        </w:rPr>
        <w:t xml:space="preserve">Клиент – </w:t>
      </w:r>
      <w:r w:rsidR="0067482C">
        <w:rPr>
          <w:rFonts w:ascii="Times New Roman" w:hAnsi="Times New Roman" w:cs="Times New Roman"/>
          <w:sz w:val="20"/>
          <w:szCs w:val="20"/>
          <w:lang w:val="kk-KZ"/>
        </w:rPr>
        <w:t>МҚҰ</w:t>
      </w:r>
      <w:r w:rsidR="0067482C">
        <w:rPr>
          <w:rFonts w:ascii="Times New Roman" w:hAnsi="Times New Roman" w:cs="Times New Roman"/>
          <w:sz w:val="20"/>
          <w:szCs w:val="20"/>
        </w:rPr>
        <w:t>-на</w:t>
      </w:r>
      <w:r w:rsidR="0067482C" w:rsidRPr="0067482C">
        <w:rPr>
          <w:rFonts w:ascii="Times New Roman" w:hAnsi="Times New Roman" w:cs="Times New Roman"/>
          <w:sz w:val="20"/>
          <w:szCs w:val="20"/>
        </w:rPr>
        <w:t xml:space="preserve"> микрокредит </w:t>
      </w:r>
      <w:proofErr w:type="spellStart"/>
      <w:r w:rsidR="0067482C" w:rsidRPr="0067482C">
        <w:rPr>
          <w:rFonts w:ascii="Times New Roman" w:hAnsi="Times New Roman" w:cs="Times New Roman"/>
          <w:sz w:val="20"/>
          <w:szCs w:val="20"/>
        </w:rPr>
        <w:t>алу</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үшін</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жүгінген</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тұлға</w:t>
      </w:r>
      <w:proofErr w:type="spellEnd"/>
      <w:r w:rsidR="0067482C" w:rsidRPr="0067482C">
        <w:rPr>
          <w:rFonts w:ascii="Times New Roman" w:hAnsi="Times New Roman" w:cs="Times New Roman"/>
          <w:sz w:val="20"/>
          <w:szCs w:val="20"/>
        </w:rPr>
        <w:t>;</w:t>
      </w:r>
    </w:p>
    <w:p w14:paraId="2BE7D028" w14:textId="040A5024" w:rsidR="00CF127F" w:rsidRPr="006D1515" w:rsidRDefault="00F02CE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0</w:t>
      </w:r>
      <w:r w:rsidR="00F434D8" w:rsidRPr="006D1515">
        <w:rPr>
          <w:rFonts w:ascii="Times New Roman" w:hAnsi="Times New Roman" w:cs="Times New Roman"/>
          <w:sz w:val="20"/>
          <w:szCs w:val="20"/>
        </w:rPr>
        <w:t>)</w:t>
      </w:r>
      <w:r w:rsidR="00CF127F" w:rsidRPr="006D1515">
        <w:rPr>
          <w:rFonts w:ascii="Times New Roman" w:hAnsi="Times New Roman" w:cs="Times New Roman"/>
          <w:sz w:val="20"/>
          <w:szCs w:val="20"/>
          <w:lang w:val="en-US"/>
        </w:rPr>
        <w:t> </w:t>
      </w:r>
      <w:r w:rsidR="00CF127F" w:rsidRPr="006D1515">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несие</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тарих</w:t>
      </w:r>
      <w:r w:rsidR="000D506F">
        <w:rPr>
          <w:rFonts w:ascii="Times New Roman" w:hAnsi="Times New Roman" w:cs="Times New Roman"/>
          <w:sz w:val="20"/>
          <w:szCs w:val="20"/>
        </w:rPr>
        <w:t>ы</w:t>
      </w:r>
      <w:proofErr w:type="spellEnd"/>
      <w:r w:rsidR="0067482C" w:rsidRPr="0067482C">
        <w:rPr>
          <w:rFonts w:ascii="Times New Roman" w:hAnsi="Times New Roman" w:cs="Times New Roman"/>
          <w:sz w:val="20"/>
          <w:szCs w:val="20"/>
        </w:rPr>
        <w:t xml:space="preserve"> – </w:t>
      </w:r>
      <w:proofErr w:type="spellStart"/>
      <w:r w:rsidR="0067482C" w:rsidRPr="0067482C">
        <w:rPr>
          <w:rFonts w:ascii="Times New Roman" w:hAnsi="Times New Roman" w:cs="Times New Roman"/>
          <w:sz w:val="20"/>
          <w:szCs w:val="20"/>
        </w:rPr>
        <w:t>несиелік</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тарих</w:t>
      </w:r>
      <w:proofErr w:type="spellEnd"/>
      <w:r w:rsidR="0067482C" w:rsidRPr="0067482C">
        <w:rPr>
          <w:rFonts w:ascii="Times New Roman" w:hAnsi="Times New Roman" w:cs="Times New Roman"/>
          <w:sz w:val="20"/>
          <w:szCs w:val="20"/>
        </w:rPr>
        <w:t xml:space="preserve"> </w:t>
      </w:r>
      <w:proofErr w:type="spellStart"/>
      <w:r w:rsidR="000D506F" w:rsidRPr="006D1515">
        <w:rPr>
          <w:rFonts w:ascii="Times New Roman" w:hAnsi="Times New Roman" w:cs="Times New Roman"/>
          <w:sz w:val="20"/>
          <w:szCs w:val="20"/>
        </w:rPr>
        <w:t>субъек</w:t>
      </w:r>
      <w:proofErr w:type="spellEnd"/>
      <w:r w:rsidR="000D506F">
        <w:rPr>
          <w:rFonts w:ascii="Times New Roman" w:hAnsi="Times New Roman" w:cs="Times New Roman"/>
          <w:sz w:val="20"/>
          <w:szCs w:val="20"/>
          <w:lang w:val="kk-KZ"/>
        </w:rPr>
        <w:t>тісі</w:t>
      </w:r>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туралы</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мәліметтер</w:t>
      </w:r>
      <w:proofErr w:type="spellEnd"/>
      <w:r w:rsidR="0067482C" w:rsidRPr="0067482C">
        <w:rPr>
          <w:rFonts w:ascii="Times New Roman" w:hAnsi="Times New Roman" w:cs="Times New Roman"/>
          <w:sz w:val="20"/>
          <w:szCs w:val="20"/>
        </w:rPr>
        <w:t xml:space="preserve"> </w:t>
      </w:r>
      <w:proofErr w:type="spellStart"/>
      <w:r w:rsidR="0067482C" w:rsidRPr="0067482C">
        <w:rPr>
          <w:rFonts w:ascii="Times New Roman" w:hAnsi="Times New Roman" w:cs="Times New Roman"/>
          <w:sz w:val="20"/>
          <w:szCs w:val="20"/>
        </w:rPr>
        <w:t>жиынтығы</w:t>
      </w:r>
      <w:proofErr w:type="spellEnd"/>
      <w:r w:rsidR="0067482C" w:rsidRPr="0067482C">
        <w:rPr>
          <w:rFonts w:ascii="Times New Roman" w:hAnsi="Times New Roman" w:cs="Times New Roman"/>
          <w:sz w:val="20"/>
          <w:szCs w:val="20"/>
        </w:rPr>
        <w:t>;</w:t>
      </w:r>
    </w:p>
    <w:p w14:paraId="0759FB6F" w14:textId="7AE60367" w:rsidR="00CF127F" w:rsidRPr="006D1515" w:rsidRDefault="00F02CE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1</w:t>
      </w:r>
      <w:r w:rsidR="00F434D8" w:rsidRPr="006D1515">
        <w:rPr>
          <w:rFonts w:ascii="Times New Roman" w:hAnsi="Times New Roman" w:cs="Times New Roman"/>
          <w:sz w:val="20"/>
          <w:szCs w:val="20"/>
        </w:rPr>
        <w:t>)</w:t>
      </w:r>
      <w:r w:rsidR="00CF127F" w:rsidRPr="006D1515">
        <w:rPr>
          <w:rFonts w:ascii="Times New Roman" w:hAnsi="Times New Roman" w:cs="Times New Roman"/>
          <w:sz w:val="20"/>
          <w:szCs w:val="20"/>
          <w:lang w:val="en-US"/>
        </w:rPr>
        <w:t> </w:t>
      </w:r>
      <w:r w:rsidR="000D506F" w:rsidRPr="000D506F">
        <w:t xml:space="preserve"> </w:t>
      </w:r>
      <w:proofErr w:type="spellStart"/>
      <w:r w:rsidR="000D506F" w:rsidRPr="000D506F">
        <w:rPr>
          <w:rFonts w:ascii="Times New Roman" w:hAnsi="Times New Roman" w:cs="Times New Roman"/>
          <w:sz w:val="20"/>
          <w:szCs w:val="20"/>
        </w:rPr>
        <w:t>кредиттік</w:t>
      </w:r>
      <w:proofErr w:type="spellEnd"/>
      <w:r w:rsidR="000D506F" w:rsidRPr="000D506F">
        <w:rPr>
          <w:rFonts w:ascii="Times New Roman" w:hAnsi="Times New Roman" w:cs="Times New Roman"/>
          <w:sz w:val="20"/>
          <w:szCs w:val="20"/>
        </w:rPr>
        <w:t xml:space="preserve"> бюро – </w:t>
      </w:r>
      <w:proofErr w:type="spellStart"/>
      <w:r w:rsidR="000D506F" w:rsidRPr="000D506F">
        <w:rPr>
          <w:rFonts w:ascii="Times New Roman" w:hAnsi="Times New Roman" w:cs="Times New Roman"/>
          <w:sz w:val="20"/>
          <w:szCs w:val="20"/>
        </w:rPr>
        <w:t>несиелік</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тарихты</w:t>
      </w:r>
      <w:proofErr w:type="spellEnd"/>
      <w:r w:rsidR="000D506F" w:rsidRPr="000D506F">
        <w:rPr>
          <w:rFonts w:ascii="Times New Roman" w:hAnsi="Times New Roman" w:cs="Times New Roman"/>
          <w:sz w:val="20"/>
          <w:szCs w:val="20"/>
        </w:rPr>
        <w:t xml:space="preserve"> </w:t>
      </w:r>
      <w:r w:rsidR="000D506F">
        <w:rPr>
          <w:rFonts w:ascii="Times New Roman" w:hAnsi="Times New Roman" w:cs="Times New Roman"/>
          <w:sz w:val="20"/>
          <w:szCs w:val="20"/>
          <w:lang w:val="kk-KZ"/>
        </w:rPr>
        <w:t>қалыптасыраты</w:t>
      </w:r>
      <w:r w:rsidR="000D506F" w:rsidRPr="000D506F">
        <w:rPr>
          <w:rFonts w:ascii="Times New Roman" w:hAnsi="Times New Roman" w:cs="Times New Roman"/>
          <w:sz w:val="20"/>
          <w:szCs w:val="20"/>
        </w:rPr>
        <w:t xml:space="preserve">н, </w:t>
      </w:r>
      <w:proofErr w:type="spellStart"/>
      <w:r w:rsidR="000D506F" w:rsidRPr="000D506F">
        <w:rPr>
          <w:rFonts w:ascii="Times New Roman" w:hAnsi="Times New Roman" w:cs="Times New Roman"/>
          <w:sz w:val="20"/>
          <w:szCs w:val="20"/>
        </w:rPr>
        <w:t>несиелік</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тарих</w:t>
      </w:r>
      <w:proofErr w:type="spellEnd"/>
      <w:r w:rsidR="000D506F">
        <w:rPr>
          <w:rFonts w:ascii="Times New Roman" w:hAnsi="Times New Roman" w:cs="Times New Roman"/>
          <w:sz w:val="20"/>
          <w:szCs w:val="20"/>
          <w:lang w:val="kk-KZ"/>
        </w:rPr>
        <w:t xml:space="preserve"> туралы мәліметтерді</w:t>
      </w:r>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беретін</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және</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басқа</w:t>
      </w:r>
      <w:proofErr w:type="spellEnd"/>
      <w:r w:rsidR="000D506F" w:rsidRPr="000D506F">
        <w:rPr>
          <w:rFonts w:ascii="Times New Roman" w:hAnsi="Times New Roman" w:cs="Times New Roman"/>
          <w:sz w:val="20"/>
          <w:szCs w:val="20"/>
        </w:rPr>
        <w:t xml:space="preserve"> да </w:t>
      </w:r>
      <w:proofErr w:type="spellStart"/>
      <w:r w:rsidR="000D506F" w:rsidRPr="000D506F">
        <w:rPr>
          <w:rFonts w:ascii="Times New Roman" w:hAnsi="Times New Roman" w:cs="Times New Roman"/>
          <w:sz w:val="20"/>
          <w:szCs w:val="20"/>
        </w:rPr>
        <w:t>қызметтерді</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көрсететін</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ұйым</w:t>
      </w:r>
      <w:proofErr w:type="spellEnd"/>
      <w:r w:rsidR="000D506F" w:rsidRPr="000D506F">
        <w:rPr>
          <w:rFonts w:ascii="Times New Roman" w:hAnsi="Times New Roman" w:cs="Times New Roman"/>
          <w:sz w:val="20"/>
          <w:szCs w:val="20"/>
        </w:rPr>
        <w:t>;</w:t>
      </w:r>
    </w:p>
    <w:p w14:paraId="220F821B" w14:textId="4091D146" w:rsidR="00CF127F" w:rsidRPr="006D1515" w:rsidRDefault="00F02CE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2</w:t>
      </w:r>
      <w:r w:rsidR="00F434D8" w:rsidRPr="006D1515">
        <w:rPr>
          <w:rFonts w:ascii="Times New Roman" w:hAnsi="Times New Roman" w:cs="Times New Roman"/>
          <w:sz w:val="20"/>
          <w:szCs w:val="20"/>
        </w:rPr>
        <w:t>)</w:t>
      </w:r>
      <w:r w:rsidR="00CF127F" w:rsidRPr="006D1515">
        <w:rPr>
          <w:rFonts w:ascii="Times New Roman" w:hAnsi="Times New Roman" w:cs="Times New Roman"/>
          <w:sz w:val="20"/>
          <w:szCs w:val="20"/>
          <w:lang w:val="en-US"/>
        </w:rPr>
        <w:t> </w:t>
      </w:r>
      <w:r w:rsidR="00CF127F" w:rsidRPr="006D1515">
        <w:rPr>
          <w:rFonts w:ascii="Times New Roman" w:hAnsi="Times New Roman" w:cs="Times New Roman"/>
          <w:sz w:val="20"/>
          <w:szCs w:val="20"/>
        </w:rPr>
        <w:t xml:space="preserve"> </w:t>
      </w:r>
      <w:r w:rsidR="007B49D5">
        <w:rPr>
          <w:rFonts w:ascii="Times New Roman" w:hAnsi="Times New Roman" w:cs="Times New Roman"/>
          <w:sz w:val="20"/>
          <w:szCs w:val="20"/>
          <w:lang w:val="kk-KZ"/>
        </w:rPr>
        <w:t>несиел</w:t>
      </w:r>
      <w:proofErr w:type="spellStart"/>
      <w:r w:rsidR="000D506F" w:rsidRPr="000D506F">
        <w:rPr>
          <w:rFonts w:ascii="Times New Roman" w:hAnsi="Times New Roman" w:cs="Times New Roman"/>
          <w:sz w:val="20"/>
          <w:szCs w:val="20"/>
        </w:rPr>
        <w:t>ік</w:t>
      </w:r>
      <w:proofErr w:type="spellEnd"/>
      <w:r w:rsidR="000D506F" w:rsidRPr="000D506F">
        <w:rPr>
          <w:rFonts w:ascii="Times New Roman" w:hAnsi="Times New Roman" w:cs="Times New Roman"/>
          <w:sz w:val="20"/>
          <w:szCs w:val="20"/>
        </w:rPr>
        <w:t xml:space="preserve"> </w:t>
      </w:r>
      <w:r w:rsidR="007B49D5">
        <w:rPr>
          <w:rFonts w:ascii="Times New Roman" w:hAnsi="Times New Roman" w:cs="Times New Roman"/>
          <w:sz w:val="20"/>
          <w:szCs w:val="20"/>
          <w:lang w:val="kk-KZ"/>
        </w:rPr>
        <w:t>құжаттама</w:t>
      </w:r>
      <w:r w:rsidR="000D506F" w:rsidRPr="000D506F">
        <w:rPr>
          <w:rFonts w:ascii="Times New Roman" w:hAnsi="Times New Roman" w:cs="Times New Roman"/>
          <w:sz w:val="20"/>
          <w:szCs w:val="20"/>
        </w:rPr>
        <w:t xml:space="preserve"> – </w:t>
      </w:r>
      <w:proofErr w:type="spellStart"/>
      <w:r w:rsidR="000D506F" w:rsidRPr="000D506F">
        <w:rPr>
          <w:rFonts w:ascii="Times New Roman" w:hAnsi="Times New Roman" w:cs="Times New Roman"/>
          <w:sz w:val="20"/>
          <w:szCs w:val="20"/>
        </w:rPr>
        <w:t>әрбір</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Қарыз</w:t>
      </w:r>
      <w:proofErr w:type="spellEnd"/>
      <w:r w:rsidR="000D506F">
        <w:rPr>
          <w:rFonts w:ascii="Times New Roman" w:hAnsi="Times New Roman" w:cs="Times New Roman"/>
          <w:sz w:val="20"/>
          <w:szCs w:val="20"/>
          <w:lang w:val="kk-KZ"/>
        </w:rPr>
        <w:t>гер</w:t>
      </w:r>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үшін</w:t>
      </w:r>
      <w:proofErr w:type="spellEnd"/>
      <w:r w:rsidR="000D506F" w:rsidRPr="000D506F">
        <w:rPr>
          <w:rFonts w:ascii="Times New Roman" w:hAnsi="Times New Roman" w:cs="Times New Roman"/>
          <w:sz w:val="20"/>
          <w:szCs w:val="20"/>
        </w:rPr>
        <w:t xml:space="preserve"> МҚҰ </w:t>
      </w:r>
      <w:proofErr w:type="spellStart"/>
      <w:r w:rsidR="000D506F" w:rsidRPr="000D506F">
        <w:rPr>
          <w:rFonts w:ascii="Times New Roman" w:hAnsi="Times New Roman" w:cs="Times New Roman"/>
          <w:sz w:val="20"/>
          <w:szCs w:val="20"/>
        </w:rPr>
        <w:t>қалыптастыратын</w:t>
      </w:r>
      <w:proofErr w:type="spellEnd"/>
      <w:r w:rsidR="000D506F" w:rsidRPr="000D506F">
        <w:rPr>
          <w:rFonts w:ascii="Times New Roman" w:hAnsi="Times New Roman" w:cs="Times New Roman"/>
          <w:sz w:val="20"/>
          <w:szCs w:val="20"/>
        </w:rPr>
        <w:t xml:space="preserve"> </w:t>
      </w:r>
      <w:proofErr w:type="spellStart"/>
      <w:r w:rsidR="000D506F" w:rsidRPr="000D506F">
        <w:rPr>
          <w:rFonts w:ascii="Times New Roman" w:hAnsi="Times New Roman" w:cs="Times New Roman"/>
          <w:sz w:val="20"/>
          <w:szCs w:val="20"/>
        </w:rPr>
        <w:t>құжаттар</w:t>
      </w:r>
      <w:proofErr w:type="spellEnd"/>
      <w:r w:rsidR="000D506F" w:rsidRPr="000D506F">
        <w:rPr>
          <w:rFonts w:ascii="Times New Roman" w:hAnsi="Times New Roman" w:cs="Times New Roman"/>
          <w:sz w:val="20"/>
          <w:szCs w:val="20"/>
        </w:rPr>
        <w:t xml:space="preserve"> мен </w:t>
      </w:r>
      <w:proofErr w:type="spellStart"/>
      <w:r w:rsidR="000D506F" w:rsidRPr="000D506F">
        <w:rPr>
          <w:rFonts w:ascii="Times New Roman" w:hAnsi="Times New Roman" w:cs="Times New Roman"/>
          <w:sz w:val="20"/>
          <w:szCs w:val="20"/>
        </w:rPr>
        <w:t>ақпарат</w:t>
      </w:r>
      <w:proofErr w:type="spellEnd"/>
      <w:r w:rsidR="002F4528">
        <w:rPr>
          <w:rFonts w:ascii="Times New Roman" w:hAnsi="Times New Roman" w:cs="Times New Roman"/>
          <w:sz w:val="20"/>
          <w:szCs w:val="20"/>
          <w:lang w:val="kk-KZ"/>
        </w:rPr>
        <w:t>тар</w:t>
      </w:r>
      <w:r w:rsidR="000D506F" w:rsidRPr="000D506F">
        <w:rPr>
          <w:rFonts w:ascii="Times New Roman" w:hAnsi="Times New Roman" w:cs="Times New Roman"/>
          <w:sz w:val="20"/>
          <w:szCs w:val="20"/>
        </w:rPr>
        <w:t>;</w:t>
      </w:r>
    </w:p>
    <w:p w14:paraId="1D1B46C5" w14:textId="3CC1C2E7" w:rsidR="00CF127F" w:rsidRPr="006D1515" w:rsidRDefault="00F02CE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3</w:t>
      </w:r>
      <w:r w:rsidR="00F434D8" w:rsidRPr="006D1515">
        <w:rPr>
          <w:rFonts w:ascii="Times New Roman" w:hAnsi="Times New Roman" w:cs="Times New Roman"/>
          <w:sz w:val="20"/>
          <w:szCs w:val="20"/>
        </w:rPr>
        <w:t>)</w:t>
      </w:r>
      <w:r w:rsidR="00CF127F" w:rsidRPr="006D1515">
        <w:rPr>
          <w:rFonts w:ascii="Times New Roman" w:hAnsi="Times New Roman" w:cs="Times New Roman"/>
          <w:sz w:val="20"/>
          <w:szCs w:val="20"/>
          <w:lang w:val="en-US"/>
        </w:rPr>
        <w:t> </w:t>
      </w:r>
      <w:r w:rsidR="00C349F2" w:rsidRPr="00C349F2">
        <w:t xml:space="preserve"> </w:t>
      </w:r>
      <w:r w:rsidR="00C349F2" w:rsidRPr="007B49D5">
        <w:rPr>
          <w:rFonts w:ascii="Times New Roman" w:hAnsi="Times New Roman" w:cs="Times New Roman"/>
          <w:sz w:val="20"/>
          <w:szCs w:val="20"/>
        </w:rPr>
        <w:t xml:space="preserve">Мониторинг </w:t>
      </w:r>
      <w:r w:rsidR="00C349F2" w:rsidRPr="007B49D5">
        <w:rPr>
          <w:rFonts w:ascii="Times New Roman" w:hAnsi="Times New Roman" w:cs="Times New Roman"/>
          <w:sz w:val="20"/>
          <w:szCs w:val="20"/>
          <w:lang w:val="kk-KZ"/>
        </w:rPr>
        <w:t xml:space="preserve">жүргізу бойынша </w:t>
      </w:r>
      <w:r w:rsidR="00C349F2" w:rsidRPr="007B49D5">
        <w:rPr>
          <w:rFonts w:ascii="Times New Roman" w:hAnsi="Times New Roman" w:cs="Times New Roman"/>
          <w:sz w:val="20"/>
          <w:szCs w:val="20"/>
        </w:rPr>
        <w:t>менеджер –</w:t>
      </w:r>
      <w:r w:rsidR="000B42F7">
        <w:rPr>
          <w:rFonts w:ascii="Times New Roman" w:hAnsi="Times New Roman" w:cs="Times New Roman"/>
          <w:sz w:val="20"/>
          <w:szCs w:val="20"/>
          <w:lang w:val="kk-KZ"/>
        </w:rPr>
        <w:t xml:space="preserve"> </w:t>
      </w:r>
      <w:proofErr w:type="spellStart"/>
      <w:r w:rsidR="00C349F2" w:rsidRPr="007B49D5">
        <w:rPr>
          <w:rFonts w:ascii="Times New Roman" w:hAnsi="Times New Roman" w:cs="Times New Roman"/>
          <w:sz w:val="20"/>
          <w:szCs w:val="20"/>
        </w:rPr>
        <w:t>міндетте</w:t>
      </w:r>
      <w:proofErr w:type="spellEnd"/>
      <w:r w:rsidR="007B49D5" w:rsidRPr="007B49D5">
        <w:rPr>
          <w:rFonts w:ascii="Times New Roman" w:hAnsi="Times New Roman" w:cs="Times New Roman"/>
          <w:sz w:val="20"/>
          <w:szCs w:val="20"/>
          <w:lang w:val="kk-KZ"/>
        </w:rPr>
        <w:t>мелер</w:t>
      </w:r>
      <w:proofErr w:type="spellStart"/>
      <w:r w:rsidR="00C349F2" w:rsidRPr="007B49D5">
        <w:rPr>
          <w:rFonts w:ascii="Times New Roman" w:hAnsi="Times New Roman" w:cs="Times New Roman"/>
          <w:sz w:val="20"/>
          <w:szCs w:val="20"/>
        </w:rPr>
        <w:t>іне</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несиелік</w:t>
      </w:r>
      <w:proofErr w:type="spellEnd"/>
      <w:r w:rsidR="00C349F2" w:rsidRPr="007B49D5">
        <w:rPr>
          <w:rFonts w:ascii="Times New Roman" w:hAnsi="Times New Roman" w:cs="Times New Roman"/>
          <w:sz w:val="20"/>
          <w:szCs w:val="20"/>
        </w:rPr>
        <w:t xml:space="preserve"> </w:t>
      </w:r>
      <w:r w:rsidR="007B49D5" w:rsidRPr="007B49D5">
        <w:rPr>
          <w:rFonts w:ascii="Times New Roman" w:hAnsi="Times New Roman" w:cs="Times New Roman"/>
          <w:sz w:val="20"/>
          <w:szCs w:val="20"/>
          <w:lang w:val="kk-KZ"/>
        </w:rPr>
        <w:t>мәмілелердің</w:t>
      </w:r>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белгіленген</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талаптар</w:t>
      </w:r>
      <w:proofErr w:type="spellEnd"/>
      <w:r w:rsidR="00C349F2" w:rsidRPr="007B49D5">
        <w:rPr>
          <w:rFonts w:ascii="Times New Roman" w:hAnsi="Times New Roman" w:cs="Times New Roman"/>
          <w:sz w:val="20"/>
          <w:szCs w:val="20"/>
        </w:rPr>
        <w:t xml:space="preserve"> мен </w:t>
      </w:r>
      <w:proofErr w:type="spellStart"/>
      <w:r w:rsidR="00C349F2" w:rsidRPr="007B49D5">
        <w:rPr>
          <w:rFonts w:ascii="Times New Roman" w:hAnsi="Times New Roman" w:cs="Times New Roman"/>
          <w:sz w:val="20"/>
          <w:szCs w:val="20"/>
        </w:rPr>
        <w:t>шешімдерге</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сәйкестігін</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тексеру</w:t>
      </w:r>
      <w:proofErr w:type="spellEnd"/>
      <w:r w:rsidR="00C349F2" w:rsidRPr="007B49D5">
        <w:rPr>
          <w:rFonts w:ascii="Times New Roman" w:hAnsi="Times New Roman" w:cs="Times New Roman"/>
          <w:sz w:val="20"/>
          <w:szCs w:val="20"/>
        </w:rPr>
        <w:t xml:space="preserve">, </w:t>
      </w:r>
      <w:r w:rsidR="007B49D5" w:rsidRPr="007B49D5">
        <w:rPr>
          <w:rFonts w:ascii="Times New Roman" w:hAnsi="Times New Roman" w:cs="Times New Roman"/>
          <w:sz w:val="20"/>
          <w:szCs w:val="20"/>
          <w:lang w:val="kk-KZ"/>
        </w:rPr>
        <w:t>несиелік құжаттаманы</w:t>
      </w:r>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жасау</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берілген</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несиелерді</w:t>
      </w:r>
      <w:proofErr w:type="spellEnd"/>
      <w:r w:rsidR="007B49D5" w:rsidRPr="007B49D5">
        <w:rPr>
          <w:rFonts w:ascii="Times New Roman" w:hAnsi="Times New Roman" w:cs="Times New Roman"/>
          <w:sz w:val="20"/>
          <w:szCs w:val="20"/>
          <w:lang w:val="kk-KZ"/>
        </w:rPr>
        <w:t xml:space="preserve">ң </w:t>
      </w:r>
      <w:proofErr w:type="spellStart"/>
      <w:r w:rsidR="00C349F2" w:rsidRPr="007B49D5">
        <w:rPr>
          <w:rFonts w:ascii="Times New Roman" w:hAnsi="Times New Roman" w:cs="Times New Roman"/>
          <w:sz w:val="20"/>
          <w:szCs w:val="20"/>
        </w:rPr>
        <w:t>мониторингі</w:t>
      </w:r>
      <w:proofErr w:type="spellEnd"/>
      <w:r w:rsidR="007B49D5" w:rsidRPr="007B49D5">
        <w:rPr>
          <w:rFonts w:ascii="Times New Roman" w:hAnsi="Times New Roman" w:cs="Times New Roman"/>
          <w:sz w:val="20"/>
          <w:szCs w:val="20"/>
          <w:lang w:val="kk-KZ"/>
        </w:rPr>
        <w:t>н жасау</w:t>
      </w:r>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және</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құжаттамалық</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қамтамасыз</w:t>
      </w:r>
      <w:proofErr w:type="spellEnd"/>
      <w:r w:rsidR="00C349F2" w:rsidRPr="007B49D5">
        <w:rPr>
          <w:rFonts w:ascii="Times New Roman" w:hAnsi="Times New Roman" w:cs="Times New Roman"/>
          <w:sz w:val="20"/>
          <w:szCs w:val="20"/>
        </w:rPr>
        <w:t xml:space="preserve"> </w:t>
      </w:r>
      <w:proofErr w:type="spellStart"/>
      <w:r w:rsidR="00C349F2" w:rsidRPr="007B49D5">
        <w:rPr>
          <w:rFonts w:ascii="Times New Roman" w:hAnsi="Times New Roman" w:cs="Times New Roman"/>
          <w:sz w:val="20"/>
          <w:szCs w:val="20"/>
        </w:rPr>
        <w:t>ету</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қалыптастыру</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сақтау</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және</w:t>
      </w:r>
      <w:proofErr w:type="spellEnd"/>
      <w:r w:rsidR="00C349F2" w:rsidRPr="00C349F2">
        <w:rPr>
          <w:rFonts w:ascii="Times New Roman" w:hAnsi="Times New Roman" w:cs="Times New Roman"/>
          <w:sz w:val="20"/>
          <w:szCs w:val="20"/>
        </w:rPr>
        <w:t>/</w:t>
      </w:r>
      <w:proofErr w:type="spellStart"/>
      <w:r w:rsidR="00C349F2" w:rsidRPr="00C349F2">
        <w:rPr>
          <w:rFonts w:ascii="Times New Roman" w:hAnsi="Times New Roman" w:cs="Times New Roman"/>
          <w:sz w:val="20"/>
          <w:szCs w:val="20"/>
        </w:rPr>
        <w:t>немесе</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толықтыру</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құжаттаманы</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құжаттар</w:t>
      </w:r>
      <w:proofErr w:type="spellEnd"/>
      <w:r w:rsidR="00C349F2" w:rsidRPr="00C349F2">
        <w:rPr>
          <w:rFonts w:ascii="Times New Roman" w:hAnsi="Times New Roman" w:cs="Times New Roman"/>
          <w:sz w:val="20"/>
          <w:szCs w:val="20"/>
        </w:rPr>
        <w:t xml:space="preserve"> </w:t>
      </w:r>
      <w:proofErr w:type="spellStart"/>
      <w:r w:rsidR="00C349F2" w:rsidRPr="00C349F2">
        <w:rPr>
          <w:rFonts w:ascii="Times New Roman" w:hAnsi="Times New Roman" w:cs="Times New Roman"/>
          <w:sz w:val="20"/>
          <w:szCs w:val="20"/>
        </w:rPr>
        <w:t>репозиторийіне</w:t>
      </w:r>
      <w:proofErr w:type="spellEnd"/>
      <w:r w:rsidR="007B49D5">
        <w:rPr>
          <w:rFonts w:ascii="Times New Roman" w:hAnsi="Times New Roman" w:cs="Times New Roman"/>
          <w:sz w:val="20"/>
          <w:szCs w:val="20"/>
          <w:lang w:val="kk-KZ"/>
        </w:rPr>
        <w:t>,</w:t>
      </w:r>
      <w:r w:rsidR="00C349F2" w:rsidRPr="00C349F2">
        <w:rPr>
          <w:rFonts w:ascii="Times New Roman" w:hAnsi="Times New Roman" w:cs="Times New Roman"/>
          <w:sz w:val="20"/>
          <w:szCs w:val="20"/>
        </w:rPr>
        <w:t xml:space="preserve"> </w:t>
      </w:r>
      <w:proofErr w:type="spellStart"/>
      <w:r w:rsidR="007B49D5" w:rsidRPr="00C349F2">
        <w:rPr>
          <w:rFonts w:ascii="Times New Roman" w:hAnsi="Times New Roman" w:cs="Times New Roman"/>
          <w:sz w:val="20"/>
          <w:szCs w:val="20"/>
        </w:rPr>
        <w:t>мұрағат</w:t>
      </w:r>
      <w:proofErr w:type="spellEnd"/>
      <w:r w:rsidR="007B49D5">
        <w:rPr>
          <w:rFonts w:ascii="Times New Roman" w:hAnsi="Times New Roman" w:cs="Times New Roman"/>
          <w:sz w:val="20"/>
          <w:szCs w:val="20"/>
          <w:lang w:val="kk-KZ"/>
        </w:rPr>
        <w:t xml:space="preserve">қа </w:t>
      </w:r>
      <w:proofErr w:type="spellStart"/>
      <w:r w:rsidR="00C349F2" w:rsidRPr="00C349F2">
        <w:rPr>
          <w:rFonts w:ascii="Times New Roman" w:hAnsi="Times New Roman" w:cs="Times New Roman"/>
          <w:sz w:val="20"/>
          <w:szCs w:val="20"/>
        </w:rPr>
        <w:t>ұсыну</w:t>
      </w:r>
      <w:proofErr w:type="spellEnd"/>
      <w:r w:rsidR="00C349F2" w:rsidRPr="00C349F2">
        <w:rPr>
          <w:rFonts w:ascii="Times New Roman" w:hAnsi="Times New Roman" w:cs="Times New Roman"/>
          <w:sz w:val="20"/>
          <w:szCs w:val="20"/>
        </w:rPr>
        <w:t>)</w:t>
      </w:r>
      <w:r w:rsidR="007B49D5">
        <w:rPr>
          <w:rFonts w:ascii="Times New Roman" w:hAnsi="Times New Roman" w:cs="Times New Roman"/>
          <w:sz w:val="20"/>
          <w:szCs w:val="20"/>
          <w:lang w:val="kk-KZ"/>
        </w:rPr>
        <w:t xml:space="preserve"> жататын МҚҰ қыметкері</w:t>
      </w:r>
      <w:r w:rsidR="00C349F2" w:rsidRPr="00C349F2">
        <w:rPr>
          <w:rFonts w:ascii="Times New Roman" w:hAnsi="Times New Roman" w:cs="Times New Roman"/>
          <w:sz w:val="20"/>
          <w:szCs w:val="20"/>
        </w:rPr>
        <w:t>;</w:t>
      </w:r>
    </w:p>
    <w:p w14:paraId="3A76B44E" w14:textId="76654C32" w:rsidR="00CF127F" w:rsidRPr="006D1515" w:rsidRDefault="00F02CE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4</w:t>
      </w:r>
      <w:r w:rsidR="00CF127F" w:rsidRPr="006D1515">
        <w:rPr>
          <w:rFonts w:ascii="Times New Roman" w:hAnsi="Times New Roman" w:cs="Times New Roman"/>
          <w:sz w:val="20"/>
          <w:szCs w:val="20"/>
        </w:rPr>
        <w:t xml:space="preserve">) </w:t>
      </w:r>
      <w:r w:rsidR="000B42F7">
        <w:rPr>
          <w:rFonts w:ascii="Times New Roman" w:hAnsi="Times New Roman" w:cs="Times New Roman"/>
          <w:sz w:val="20"/>
          <w:szCs w:val="20"/>
          <w:lang w:val="kk-KZ"/>
        </w:rPr>
        <w:t xml:space="preserve">несие </w:t>
      </w:r>
      <w:proofErr w:type="spellStart"/>
      <w:r w:rsidR="000B42F7" w:rsidRPr="000B42F7">
        <w:rPr>
          <w:rFonts w:ascii="Times New Roman" w:hAnsi="Times New Roman" w:cs="Times New Roman"/>
          <w:sz w:val="20"/>
          <w:szCs w:val="20"/>
        </w:rPr>
        <w:t>пакеті</w:t>
      </w:r>
      <w:proofErr w:type="spellEnd"/>
      <w:r w:rsidR="000B42F7" w:rsidRPr="000B42F7">
        <w:rPr>
          <w:rFonts w:ascii="Times New Roman" w:hAnsi="Times New Roman" w:cs="Times New Roman"/>
          <w:sz w:val="20"/>
          <w:szCs w:val="20"/>
        </w:rPr>
        <w:t xml:space="preserve"> – </w:t>
      </w:r>
      <w:r w:rsidR="000B42F7">
        <w:rPr>
          <w:rFonts w:ascii="Times New Roman" w:hAnsi="Times New Roman" w:cs="Times New Roman"/>
          <w:sz w:val="20"/>
          <w:szCs w:val="20"/>
          <w:lang w:val="kk-KZ"/>
        </w:rPr>
        <w:t>несиел</w:t>
      </w:r>
      <w:proofErr w:type="spellStart"/>
      <w:r w:rsidR="000B42F7" w:rsidRPr="000B42F7">
        <w:rPr>
          <w:rFonts w:ascii="Times New Roman" w:hAnsi="Times New Roman" w:cs="Times New Roman"/>
          <w:sz w:val="20"/>
          <w:szCs w:val="20"/>
        </w:rPr>
        <w:t>ік</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өтінімді</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қарау</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үшін</w:t>
      </w:r>
      <w:proofErr w:type="spellEnd"/>
      <w:r w:rsidR="000B42F7" w:rsidRPr="000B42F7">
        <w:rPr>
          <w:rFonts w:ascii="Times New Roman" w:hAnsi="Times New Roman" w:cs="Times New Roman"/>
          <w:sz w:val="20"/>
          <w:szCs w:val="20"/>
        </w:rPr>
        <w:t xml:space="preserve"> МҚҰ </w:t>
      </w:r>
      <w:proofErr w:type="spellStart"/>
      <w:r w:rsidR="000B42F7" w:rsidRPr="000B42F7">
        <w:rPr>
          <w:rFonts w:ascii="Times New Roman" w:hAnsi="Times New Roman" w:cs="Times New Roman"/>
          <w:sz w:val="20"/>
          <w:szCs w:val="20"/>
        </w:rPr>
        <w:t>тиісті</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уәкілетті</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органына</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ұсынылатын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ақпарат</w:t>
      </w:r>
      <w:proofErr w:type="spellEnd"/>
      <w:r w:rsidR="000B42F7" w:rsidRPr="000B42F7">
        <w:rPr>
          <w:rFonts w:ascii="Times New Roman" w:hAnsi="Times New Roman" w:cs="Times New Roman"/>
          <w:sz w:val="20"/>
          <w:szCs w:val="20"/>
        </w:rPr>
        <w:t>/</w:t>
      </w:r>
      <w:proofErr w:type="spellStart"/>
      <w:r w:rsidR="000B42F7" w:rsidRPr="000B42F7">
        <w:rPr>
          <w:rFonts w:ascii="Times New Roman" w:hAnsi="Times New Roman" w:cs="Times New Roman"/>
          <w:sz w:val="20"/>
          <w:szCs w:val="20"/>
        </w:rPr>
        <w:t>құжаттар</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пакеті</w:t>
      </w:r>
      <w:proofErr w:type="spellEnd"/>
      <w:r w:rsidR="000B42F7" w:rsidRPr="000B42F7">
        <w:rPr>
          <w:rFonts w:ascii="Times New Roman" w:hAnsi="Times New Roman" w:cs="Times New Roman"/>
          <w:sz w:val="20"/>
          <w:szCs w:val="20"/>
        </w:rPr>
        <w:t>;</w:t>
      </w:r>
    </w:p>
    <w:p w14:paraId="6D350A28" w14:textId="45410810" w:rsidR="00CF127F" w:rsidRPr="006D1515" w:rsidRDefault="00F02CE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5</w:t>
      </w:r>
      <w:r w:rsidR="00CF127F" w:rsidRPr="006D1515">
        <w:rPr>
          <w:rFonts w:ascii="Times New Roman" w:hAnsi="Times New Roman" w:cs="Times New Roman"/>
          <w:sz w:val="20"/>
          <w:szCs w:val="20"/>
        </w:rPr>
        <w:t xml:space="preserve">) </w:t>
      </w:r>
      <w:r w:rsidR="000B42F7">
        <w:rPr>
          <w:rFonts w:ascii="Times New Roman" w:hAnsi="Times New Roman" w:cs="Times New Roman"/>
          <w:sz w:val="20"/>
          <w:szCs w:val="20"/>
          <w:lang w:val="kk-KZ"/>
        </w:rPr>
        <w:t>Несиел</w:t>
      </w:r>
      <w:proofErr w:type="spellStart"/>
      <w:r w:rsidR="000B42F7" w:rsidRPr="000B42F7">
        <w:rPr>
          <w:rFonts w:ascii="Times New Roman" w:hAnsi="Times New Roman" w:cs="Times New Roman"/>
          <w:sz w:val="20"/>
          <w:szCs w:val="20"/>
        </w:rPr>
        <w:t>ік</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әкімші</w:t>
      </w:r>
      <w:proofErr w:type="spellEnd"/>
      <w:r w:rsidR="000B42F7" w:rsidRPr="000B42F7">
        <w:rPr>
          <w:rFonts w:ascii="Times New Roman" w:hAnsi="Times New Roman" w:cs="Times New Roman"/>
          <w:sz w:val="20"/>
          <w:szCs w:val="20"/>
        </w:rPr>
        <w:t xml:space="preserve"> –</w:t>
      </w:r>
      <w:r w:rsidR="000B42F7">
        <w:rPr>
          <w:rFonts w:ascii="Times New Roman" w:hAnsi="Times New Roman" w:cs="Times New Roman"/>
          <w:sz w:val="20"/>
          <w:szCs w:val="20"/>
          <w:lang w:val="kk-KZ"/>
        </w:rPr>
        <w:t xml:space="preserve"> </w:t>
      </w:r>
      <w:proofErr w:type="spellStart"/>
      <w:r w:rsidR="000B42F7" w:rsidRPr="000B42F7">
        <w:rPr>
          <w:rFonts w:ascii="Times New Roman" w:hAnsi="Times New Roman" w:cs="Times New Roman"/>
          <w:sz w:val="20"/>
          <w:szCs w:val="20"/>
        </w:rPr>
        <w:t>міндеттеріне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кеңес</w:t>
      </w:r>
      <w:proofErr w:type="spellEnd"/>
      <w:r w:rsidR="000B42F7" w:rsidRPr="000B42F7">
        <w:rPr>
          <w:rFonts w:ascii="Times New Roman" w:hAnsi="Times New Roman" w:cs="Times New Roman"/>
          <w:sz w:val="20"/>
          <w:szCs w:val="20"/>
        </w:rPr>
        <w:t xml:space="preserve"> беру, </w:t>
      </w:r>
      <w:proofErr w:type="spellStart"/>
      <w:r w:rsidR="000B42F7" w:rsidRPr="000B42F7">
        <w:rPr>
          <w:rFonts w:ascii="Times New Roman" w:hAnsi="Times New Roman" w:cs="Times New Roman"/>
          <w:sz w:val="20"/>
          <w:szCs w:val="20"/>
        </w:rPr>
        <w:t>алдын</w:t>
      </w:r>
      <w:proofErr w:type="spellEnd"/>
      <w:r w:rsidR="000B42F7" w:rsidRPr="000B42F7">
        <w:rPr>
          <w:rFonts w:ascii="Times New Roman" w:hAnsi="Times New Roman" w:cs="Times New Roman"/>
          <w:sz w:val="20"/>
          <w:szCs w:val="20"/>
        </w:rPr>
        <w:t xml:space="preserve"> ала </w:t>
      </w:r>
      <w:proofErr w:type="spellStart"/>
      <w:r w:rsidR="000B42F7" w:rsidRPr="000B42F7">
        <w:rPr>
          <w:rFonts w:ascii="Times New Roman" w:hAnsi="Times New Roman" w:cs="Times New Roman"/>
          <w:sz w:val="20"/>
          <w:szCs w:val="20"/>
        </w:rPr>
        <w:t>біліктілік</w:t>
      </w:r>
      <w:proofErr w:type="spellEnd"/>
      <w:r w:rsidR="000B42F7">
        <w:rPr>
          <w:rFonts w:ascii="Times New Roman" w:hAnsi="Times New Roman" w:cs="Times New Roman"/>
          <w:sz w:val="20"/>
          <w:szCs w:val="20"/>
          <w:lang w:val="kk-KZ"/>
        </w:rPr>
        <w:t>тен өткізу</w:t>
      </w:r>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Өтініш</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берушіден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құжаттарды</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қабылдау</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несиелік</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өтінімді</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талдау</w:t>
      </w:r>
      <w:proofErr w:type="spellEnd"/>
      <w:r w:rsidR="000B42F7" w:rsidRPr="000B42F7">
        <w:rPr>
          <w:rFonts w:ascii="Times New Roman" w:hAnsi="Times New Roman" w:cs="Times New Roman"/>
          <w:sz w:val="20"/>
          <w:szCs w:val="20"/>
        </w:rPr>
        <w:t xml:space="preserve">, микрокредит беру </w:t>
      </w:r>
      <w:proofErr w:type="spellStart"/>
      <w:r w:rsidR="000B42F7" w:rsidRPr="000B42F7">
        <w:rPr>
          <w:rFonts w:ascii="Times New Roman" w:hAnsi="Times New Roman" w:cs="Times New Roman"/>
          <w:sz w:val="20"/>
          <w:szCs w:val="20"/>
        </w:rPr>
        <w:t>туралы</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шешім</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қабылдау</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үшін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несие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пакетін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ұсыну</w:t>
      </w:r>
      <w:proofErr w:type="spellEnd"/>
      <w:r w:rsidR="000B42F7" w:rsidRPr="000B42F7">
        <w:rPr>
          <w:rFonts w:ascii="Times New Roman" w:hAnsi="Times New Roman" w:cs="Times New Roman"/>
          <w:sz w:val="20"/>
          <w:szCs w:val="20"/>
        </w:rPr>
        <w:t xml:space="preserve">, </w:t>
      </w:r>
      <w:r w:rsidR="000B42F7">
        <w:rPr>
          <w:rFonts w:ascii="Times New Roman" w:hAnsi="Times New Roman" w:cs="Times New Roman"/>
          <w:sz w:val="20"/>
          <w:szCs w:val="20"/>
          <w:lang w:val="kk-KZ"/>
        </w:rPr>
        <w:t>келісім</w:t>
      </w:r>
      <w:proofErr w:type="spellStart"/>
      <w:r w:rsidR="000B42F7" w:rsidRPr="000B42F7">
        <w:rPr>
          <w:rFonts w:ascii="Times New Roman" w:hAnsi="Times New Roman" w:cs="Times New Roman"/>
          <w:sz w:val="20"/>
          <w:szCs w:val="20"/>
        </w:rPr>
        <w:t>шарттар</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жасасу</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кіре</w:t>
      </w:r>
      <w:proofErr w:type="spellEnd"/>
      <w:r w:rsidR="000B42F7">
        <w:rPr>
          <w:rFonts w:ascii="Times New Roman" w:hAnsi="Times New Roman" w:cs="Times New Roman"/>
          <w:sz w:val="20"/>
          <w:szCs w:val="20"/>
          <w:lang w:val="kk-KZ"/>
        </w:rPr>
        <w:t xml:space="preserve">тін </w:t>
      </w:r>
      <w:r w:rsidR="000B42F7" w:rsidRPr="000B42F7">
        <w:rPr>
          <w:rFonts w:ascii="Times New Roman" w:hAnsi="Times New Roman" w:cs="Times New Roman"/>
          <w:sz w:val="20"/>
          <w:szCs w:val="20"/>
        </w:rPr>
        <w:t xml:space="preserve">МҚҰ </w:t>
      </w:r>
      <w:proofErr w:type="spellStart"/>
      <w:r w:rsidR="000B42F7" w:rsidRPr="000B42F7">
        <w:rPr>
          <w:rFonts w:ascii="Times New Roman" w:hAnsi="Times New Roman" w:cs="Times New Roman"/>
          <w:sz w:val="20"/>
          <w:szCs w:val="20"/>
        </w:rPr>
        <w:t>бөлімінің</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қызметкері</w:t>
      </w:r>
      <w:proofErr w:type="spellEnd"/>
      <w:r w:rsidR="000B42F7" w:rsidRPr="000B42F7">
        <w:rPr>
          <w:rFonts w:ascii="Times New Roman" w:hAnsi="Times New Roman" w:cs="Times New Roman"/>
          <w:sz w:val="20"/>
          <w:szCs w:val="20"/>
        </w:rPr>
        <w:t>;</w:t>
      </w:r>
    </w:p>
    <w:p w14:paraId="26D38ADB" w14:textId="1378AADA" w:rsidR="00CF127F" w:rsidRPr="006D1515" w:rsidRDefault="00F02CE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485019" w:rsidRPr="006D1515">
        <w:rPr>
          <w:rFonts w:ascii="Times New Roman" w:hAnsi="Times New Roman" w:cs="Times New Roman"/>
          <w:sz w:val="20"/>
          <w:szCs w:val="20"/>
        </w:rPr>
        <w:t>6</w:t>
      </w:r>
      <w:r w:rsidR="00CF127F" w:rsidRPr="006D1515">
        <w:rPr>
          <w:rFonts w:ascii="Times New Roman" w:hAnsi="Times New Roman" w:cs="Times New Roman"/>
          <w:sz w:val="20"/>
          <w:szCs w:val="20"/>
        </w:rPr>
        <w:t xml:space="preserve">) </w:t>
      </w:r>
      <w:r w:rsidR="000B42F7" w:rsidRPr="000B42F7">
        <w:rPr>
          <w:rFonts w:ascii="Times New Roman" w:hAnsi="Times New Roman" w:cs="Times New Roman"/>
          <w:sz w:val="20"/>
          <w:szCs w:val="20"/>
        </w:rPr>
        <w:t>неси</w:t>
      </w:r>
      <w:r w:rsidR="00111725">
        <w:rPr>
          <w:rFonts w:ascii="Times New Roman" w:hAnsi="Times New Roman" w:cs="Times New Roman"/>
          <w:sz w:val="20"/>
          <w:szCs w:val="20"/>
          <w:lang w:val="kk-KZ"/>
        </w:rPr>
        <w:t>е</w:t>
      </w:r>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қабілеттілі</w:t>
      </w:r>
      <w:proofErr w:type="spellEnd"/>
      <w:r w:rsidR="00111725">
        <w:rPr>
          <w:rFonts w:ascii="Times New Roman" w:hAnsi="Times New Roman" w:cs="Times New Roman"/>
          <w:sz w:val="20"/>
          <w:szCs w:val="20"/>
          <w:lang w:val="kk-KZ"/>
        </w:rPr>
        <w:t>гі</w:t>
      </w:r>
      <w:r w:rsidR="000B42F7" w:rsidRPr="000B42F7">
        <w:rPr>
          <w:rFonts w:ascii="Times New Roman" w:hAnsi="Times New Roman" w:cs="Times New Roman"/>
          <w:sz w:val="20"/>
          <w:szCs w:val="20"/>
        </w:rPr>
        <w:t xml:space="preserve"> – </w:t>
      </w:r>
      <w:r w:rsidR="00111725">
        <w:rPr>
          <w:rFonts w:ascii="Times New Roman" w:hAnsi="Times New Roman" w:cs="Times New Roman"/>
          <w:sz w:val="20"/>
          <w:szCs w:val="20"/>
          <w:lang w:val="kk-KZ"/>
        </w:rPr>
        <w:t>Қарызгердің</w:t>
      </w:r>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болашақта</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оның</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несие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беруші</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алдындағы</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қарыз</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міндеттемелерін</w:t>
      </w:r>
      <w:proofErr w:type="spellEnd"/>
      <w:r w:rsidR="000B42F7" w:rsidRPr="000B42F7">
        <w:rPr>
          <w:rFonts w:ascii="Times New Roman" w:hAnsi="Times New Roman" w:cs="Times New Roman"/>
          <w:sz w:val="20"/>
          <w:szCs w:val="20"/>
        </w:rPr>
        <w:t xml:space="preserve"> </w:t>
      </w:r>
      <w:r w:rsidR="00111725">
        <w:rPr>
          <w:rFonts w:ascii="Times New Roman" w:hAnsi="Times New Roman" w:cs="Times New Roman"/>
          <w:sz w:val="20"/>
          <w:szCs w:val="20"/>
          <w:lang w:val="kk-KZ"/>
        </w:rPr>
        <w:t>Келісімш</w:t>
      </w:r>
      <w:proofErr w:type="spellStart"/>
      <w:r w:rsidR="000B42F7" w:rsidRPr="000B42F7">
        <w:rPr>
          <w:rFonts w:ascii="Times New Roman" w:hAnsi="Times New Roman" w:cs="Times New Roman"/>
          <w:sz w:val="20"/>
          <w:szCs w:val="20"/>
        </w:rPr>
        <w:t>артта</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көзделген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мерзімде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және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толық</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өтеу</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мүмкіндігін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бағалауға</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мүмкіндік</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беретін</w:t>
      </w:r>
      <w:proofErr w:type="spellEnd"/>
      <w:r w:rsidR="000B42F7" w:rsidRPr="000B42F7">
        <w:rPr>
          <w:rFonts w:ascii="Times New Roman" w:hAnsi="Times New Roman" w:cs="Times New Roman"/>
          <w:sz w:val="20"/>
          <w:szCs w:val="20"/>
        </w:rPr>
        <w:t>,</w:t>
      </w:r>
      <w:r w:rsidR="00F15F4A" w:rsidRPr="00F15F4A">
        <w:rPr>
          <w:rFonts w:ascii="Times New Roman" w:hAnsi="Times New Roman" w:cs="Times New Roman"/>
          <w:sz w:val="20"/>
          <w:szCs w:val="20"/>
        </w:rPr>
        <w:t xml:space="preserve"> </w:t>
      </w:r>
      <w:r w:rsidR="00F15F4A">
        <w:rPr>
          <w:rFonts w:ascii="Times New Roman" w:hAnsi="Times New Roman" w:cs="Times New Roman"/>
          <w:sz w:val="20"/>
          <w:szCs w:val="20"/>
          <w:lang w:val="kk-KZ"/>
        </w:rPr>
        <w:t xml:space="preserve">сонымен қатар </w:t>
      </w:r>
      <w:proofErr w:type="spellStart"/>
      <w:r w:rsidR="00F15F4A" w:rsidRPr="000B42F7">
        <w:rPr>
          <w:rFonts w:ascii="Times New Roman" w:hAnsi="Times New Roman" w:cs="Times New Roman"/>
          <w:sz w:val="20"/>
          <w:szCs w:val="20"/>
        </w:rPr>
        <w:t>Қарыз</w:t>
      </w:r>
      <w:proofErr w:type="spellEnd"/>
      <w:r w:rsidR="00F15F4A">
        <w:rPr>
          <w:rFonts w:ascii="Times New Roman" w:hAnsi="Times New Roman" w:cs="Times New Roman"/>
          <w:sz w:val="20"/>
          <w:szCs w:val="20"/>
          <w:lang w:val="kk-KZ"/>
        </w:rPr>
        <w:t>гердің</w:t>
      </w:r>
      <w:r w:rsidR="00F15F4A" w:rsidRPr="000B42F7">
        <w:rPr>
          <w:rFonts w:ascii="Times New Roman" w:hAnsi="Times New Roman" w:cs="Times New Roman"/>
          <w:sz w:val="20"/>
          <w:szCs w:val="20"/>
        </w:rPr>
        <w:t xml:space="preserve"> </w:t>
      </w:r>
      <w:proofErr w:type="spellStart"/>
      <w:r w:rsidR="00F15F4A" w:rsidRPr="000B42F7">
        <w:rPr>
          <w:rFonts w:ascii="Times New Roman" w:hAnsi="Times New Roman" w:cs="Times New Roman"/>
          <w:sz w:val="20"/>
          <w:szCs w:val="20"/>
        </w:rPr>
        <w:t>несие</w:t>
      </w:r>
      <w:proofErr w:type="spellEnd"/>
      <w:r w:rsidR="00F15F4A" w:rsidRPr="000B42F7">
        <w:rPr>
          <w:rFonts w:ascii="Times New Roman" w:hAnsi="Times New Roman" w:cs="Times New Roman"/>
          <w:sz w:val="20"/>
          <w:szCs w:val="20"/>
        </w:rPr>
        <w:t xml:space="preserve"> беру </w:t>
      </w:r>
      <w:proofErr w:type="spellStart"/>
      <w:r w:rsidR="00F15F4A" w:rsidRPr="000B42F7">
        <w:rPr>
          <w:rFonts w:ascii="Times New Roman" w:hAnsi="Times New Roman" w:cs="Times New Roman"/>
          <w:sz w:val="20"/>
          <w:szCs w:val="20"/>
        </w:rPr>
        <w:t>кезінде</w:t>
      </w:r>
      <w:proofErr w:type="spellEnd"/>
      <w:r w:rsidR="00F15F4A" w:rsidRPr="000B42F7">
        <w:rPr>
          <w:rFonts w:ascii="Times New Roman" w:hAnsi="Times New Roman" w:cs="Times New Roman"/>
          <w:sz w:val="20"/>
          <w:szCs w:val="20"/>
        </w:rPr>
        <w:t xml:space="preserve"> </w:t>
      </w:r>
      <w:proofErr w:type="spellStart"/>
      <w:r w:rsidR="00F15F4A" w:rsidRPr="000B42F7">
        <w:rPr>
          <w:rFonts w:ascii="Times New Roman" w:hAnsi="Times New Roman" w:cs="Times New Roman"/>
          <w:sz w:val="20"/>
          <w:szCs w:val="20"/>
        </w:rPr>
        <w:t>тәуекел</w:t>
      </w:r>
      <w:proofErr w:type="spellEnd"/>
      <w:r w:rsidR="00F15F4A" w:rsidRPr="000B42F7">
        <w:rPr>
          <w:rFonts w:ascii="Times New Roman" w:hAnsi="Times New Roman" w:cs="Times New Roman"/>
          <w:sz w:val="20"/>
          <w:szCs w:val="20"/>
        </w:rPr>
        <w:t xml:space="preserve"> </w:t>
      </w:r>
      <w:proofErr w:type="spellStart"/>
      <w:r w:rsidR="00F15F4A" w:rsidRPr="000B42F7">
        <w:rPr>
          <w:rFonts w:ascii="Times New Roman" w:hAnsi="Times New Roman" w:cs="Times New Roman"/>
          <w:sz w:val="20"/>
          <w:szCs w:val="20"/>
        </w:rPr>
        <w:t>дәрежесін</w:t>
      </w:r>
      <w:proofErr w:type="spellEnd"/>
      <w:r w:rsidR="00F15F4A" w:rsidRPr="000B42F7">
        <w:rPr>
          <w:rFonts w:ascii="Times New Roman" w:hAnsi="Times New Roman" w:cs="Times New Roman"/>
          <w:sz w:val="20"/>
          <w:szCs w:val="20"/>
        </w:rPr>
        <w:t xml:space="preserve"> </w:t>
      </w:r>
      <w:proofErr w:type="spellStart"/>
      <w:r w:rsidR="00F15F4A" w:rsidRPr="000B42F7">
        <w:rPr>
          <w:rFonts w:ascii="Times New Roman" w:hAnsi="Times New Roman" w:cs="Times New Roman"/>
          <w:sz w:val="20"/>
          <w:szCs w:val="20"/>
        </w:rPr>
        <w:t>анықтау</w:t>
      </w:r>
      <w:proofErr w:type="spellEnd"/>
      <w:r w:rsidR="00F15F4A" w:rsidRPr="000B42F7">
        <w:rPr>
          <w:rFonts w:ascii="Times New Roman" w:hAnsi="Times New Roman" w:cs="Times New Roman"/>
          <w:sz w:val="20"/>
          <w:szCs w:val="20"/>
        </w:rPr>
        <w:t xml:space="preserve"> </w:t>
      </w:r>
      <w:r w:rsidR="00F15F4A">
        <w:rPr>
          <w:rFonts w:ascii="Times New Roman" w:hAnsi="Times New Roman" w:cs="Times New Roman"/>
          <w:sz w:val="20"/>
          <w:szCs w:val="20"/>
          <w:lang w:val="kk-KZ"/>
        </w:rPr>
        <w:t>мақсатында</w:t>
      </w:r>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сапалық</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және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сандық</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көрсеткіштермен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бейнеленетін</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жан-жақты</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құқықтық</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және</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қаржылық</w:t>
      </w:r>
      <w:proofErr w:type="spellEnd"/>
      <w:r w:rsidR="000B42F7" w:rsidRPr="000B42F7">
        <w:rPr>
          <w:rFonts w:ascii="Times New Roman" w:hAnsi="Times New Roman" w:cs="Times New Roman"/>
          <w:sz w:val="20"/>
          <w:szCs w:val="20"/>
        </w:rPr>
        <w:t xml:space="preserve"> </w:t>
      </w:r>
      <w:proofErr w:type="spellStart"/>
      <w:r w:rsidR="000B42F7" w:rsidRPr="000B42F7">
        <w:rPr>
          <w:rFonts w:ascii="Times New Roman" w:hAnsi="Times New Roman" w:cs="Times New Roman"/>
          <w:sz w:val="20"/>
          <w:szCs w:val="20"/>
        </w:rPr>
        <w:t>сипаттамас</w:t>
      </w:r>
      <w:proofErr w:type="spellEnd"/>
      <w:r w:rsidR="00F15F4A">
        <w:rPr>
          <w:rFonts w:ascii="Times New Roman" w:hAnsi="Times New Roman" w:cs="Times New Roman"/>
          <w:sz w:val="20"/>
          <w:szCs w:val="20"/>
          <w:lang w:val="kk-KZ"/>
        </w:rPr>
        <w:t>ы;</w:t>
      </w:r>
      <w:r w:rsidR="000B42F7" w:rsidRPr="000B42F7">
        <w:rPr>
          <w:rFonts w:ascii="Times New Roman" w:hAnsi="Times New Roman" w:cs="Times New Roman"/>
          <w:sz w:val="20"/>
          <w:szCs w:val="20"/>
        </w:rPr>
        <w:t xml:space="preserve"> </w:t>
      </w:r>
    </w:p>
    <w:p w14:paraId="1C82C3CF" w14:textId="12E7DD88" w:rsidR="00CF127F" w:rsidRPr="006D1515" w:rsidRDefault="00CF127F" w:rsidP="007069FB">
      <w:pPr>
        <w:widowControl w:val="0"/>
        <w:autoSpaceDE w:val="0"/>
        <w:autoSpaceDN w:val="0"/>
        <w:adjustRightInd w:val="0"/>
        <w:spacing w:after="240"/>
        <w:jc w:val="both"/>
        <w:rPr>
          <w:rFonts w:ascii="Times New Roman" w:hAnsi="Times New Roman" w:cs="Times New Roman"/>
          <w:sz w:val="20"/>
          <w:szCs w:val="20"/>
        </w:rPr>
      </w:pPr>
      <w:bookmarkStart w:id="0" w:name="_Hlk165237175"/>
      <w:r w:rsidRPr="006D1515">
        <w:rPr>
          <w:rFonts w:ascii="Times New Roman" w:hAnsi="Times New Roman" w:cs="Times New Roman"/>
          <w:sz w:val="20"/>
          <w:szCs w:val="20"/>
        </w:rPr>
        <w:t>1</w:t>
      </w:r>
      <w:r w:rsidR="00485019" w:rsidRPr="006D1515">
        <w:rPr>
          <w:rFonts w:ascii="Times New Roman" w:hAnsi="Times New Roman" w:cs="Times New Roman"/>
          <w:sz w:val="20"/>
          <w:szCs w:val="20"/>
        </w:rPr>
        <w:t>7</w:t>
      </w:r>
      <w:r w:rsidRPr="006D1515">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аннуитеттік</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төлем</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әдісі</w:t>
      </w:r>
      <w:proofErr w:type="spellEnd"/>
      <w:r w:rsidR="00F15F4A" w:rsidRPr="00F15F4A">
        <w:rPr>
          <w:rFonts w:ascii="Times New Roman" w:hAnsi="Times New Roman" w:cs="Times New Roman"/>
          <w:sz w:val="20"/>
          <w:szCs w:val="20"/>
        </w:rPr>
        <w:t xml:space="preserve"> –</w:t>
      </w:r>
      <w:r w:rsidR="00B03F53">
        <w:rPr>
          <w:rFonts w:ascii="Times New Roman" w:hAnsi="Times New Roman" w:cs="Times New Roman"/>
          <w:sz w:val="20"/>
          <w:szCs w:val="20"/>
          <w:lang w:val="kk-KZ"/>
        </w:rPr>
        <w:t xml:space="preserve"> </w:t>
      </w:r>
      <w:proofErr w:type="spellStart"/>
      <w:r w:rsidR="00F15F4A" w:rsidRPr="00F15F4A">
        <w:rPr>
          <w:rFonts w:ascii="Times New Roman" w:hAnsi="Times New Roman" w:cs="Times New Roman"/>
          <w:sz w:val="20"/>
          <w:szCs w:val="20"/>
        </w:rPr>
        <w:t>бұл</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ретте</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ол</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бойынша</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қарыз</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микрокредиттің</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бүкіл</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мерзімі</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ішінде</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тең</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төлемдермен</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оның</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ішінде</w:t>
      </w:r>
      <w:proofErr w:type="spellEnd"/>
      <w:r w:rsidR="00F15F4A" w:rsidRPr="00F15F4A">
        <w:rPr>
          <w:rFonts w:ascii="Times New Roman" w:hAnsi="Times New Roman" w:cs="Times New Roman"/>
          <w:sz w:val="20"/>
          <w:szCs w:val="20"/>
        </w:rPr>
        <w:t xml:space="preserve"> </w:t>
      </w:r>
      <w:r w:rsidR="00C05E5B">
        <w:rPr>
          <w:rFonts w:ascii="Times New Roman" w:hAnsi="Times New Roman" w:cs="Times New Roman"/>
          <w:sz w:val="20"/>
          <w:szCs w:val="20"/>
          <w:lang w:val="kk-KZ"/>
        </w:rPr>
        <w:t xml:space="preserve">кезеңге есептелген </w:t>
      </w:r>
      <w:proofErr w:type="spellStart"/>
      <w:r w:rsidR="00F15F4A" w:rsidRPr="00F15F4A">
        <w:rPr>
          <w:rFonts w:ascii="Times New Roman" w:hAnsi="Times New Roman" w:cs="Times New Roman"/>
          <w:sz w:val="20"/>
          <w:szCs w:val="20"/>
        </w:rPr>
        <w:t>негізгі</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борыш</w:t>
      </w:r>
      <w:proofErr w:type="spellEnd"/>
      <w:r w:rsidR="00C05E5B">
        <w:rPr>
          <w:rFonts w:ascii="Times New Roman" w:hAnsi="Times New Roman" w:cs="Times New Roman"/>
          <w:sz w:val="20"/>
          <w:szCs w:val="20"/>
          <w:lang w:val="kk-KZ"/>
        </w:rPr>
        <w:t xml:space="preserve"> қалдығы</w:t>
      </w:r>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бойынша</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төлемдерді</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ұлғайту</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және</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қалдық</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кезеңге</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есептелген</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сыйақы</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бойынша</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төлемдерді</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азайту</w:t>
      </w:r>
      <w:proofErr w:type="spellEnd"/>
      <w:r w:rsidR="00F15F4A" w:rsidRPr="00F15F4A">
        <w:rPr>
          <w:rFonts w:ascii="Times New Roman" w:hAnsi="Times New Roman" w:cs="Times New Roman"/>
          <w:sz w:val="20"/>
          <w:szCs w:val="20"/>
        </w:rPr>
        <w:t xml:space="preserve"> </w:t>
      </w:r>
      <w:proofErr w:type="spellStart"/>
      <w:r w:rsidR="00F15F4A" w:rsidRPr="00F15F4A">
        <w:rPr>
          <w:rFonts w:ascii="Times New Roman" w:hAnsi="Times New Roman" w:cs="Times New Roman"/>
          <w:sz w:val="20"/>
          <w:szCs w:val="20"/>
        </w:rPr>
        <w:t>арқылы</w:t>
      </w:r>
      <w:proofErr w:type="spellEnd"/>
      <w:r w:rsidR="00F15F4A" w:rsidRPr="00F15F4A">
        <w:rPr>
          <w:rFonts w:ascii="Times New Roman" w:hAnsi="Times New Roman" w:cs="Times New Roman"/>
          <w:sz w:val="20"/>
          <w:szCs w:val="20"/>
        </w:rPr>
        <w:t xml:space="preserve"> </w:t>
      </w:r>
      <w:r w:rsidR="00C05E5B">
        <w:rPr>
          <w:rFonts w:ascii="Times New Roman" w:hAnsi="Times New Roman" w:cs="Times New Roman"/>
          <w:sz w:val="20"/>
          <w:szCs w:val="20"/>
          <w:lang w:val="kk-KZ"/>
        </w:rPr>
        <w:t xml:space="preserve">есептелетін </w:t>
      </w:r>
      <w:proofErr w:type="spellStart"/>
      <w:r w:rsidR="00C05E5B" w:rsidRPr="00F15F4A">
        <w:rPr>
          <w:rFonts w:ascii="Times New Roman" w:hAnsi="Times New Roman" w:cs="Times New Roman"/>
          <w:sz w:val="20"/>
          <w:szCs w:val="20"/>
        </w:rPr>
        <w:t>микрокредитті</w:t>
      </w:r>
      <w:proofErr w:type="spellEnd"/>
      <w:r w:rsidR="00C05E5B" w:rsidRPr="00F15F4A">
        <w:rPr>
          <w:rFonts w:ascii="Times New Roman" w:hAnsi="Times New Roman" w:cs="Times New Roman"/>
          <w:sz w:val="20"/>
          <w:szCs w:val="20"/>
        </w:rPr>
        <w:t xml:space="preserve"> </w:t>
      </w:r>
      <w:proofErr w:type="spellStart"/>
      <w:r w:rsidR="00C05E5B" w:rsidRPr="00F15F4A">
        <w:rPr>
          <w:rFonts w:ascii="Times New Roman" w:hAnsi="Times New Roman" w:cs="Times New Roman"/>
          <w:sz w:val="20"/>
          <w:szCs w:val="20"/>
        </w:rPr>
        <w:t>өтеу</w:t>
      </w:r>
      <w:proofErr w:type="spellEnd"/>
      <w:r w:rsidR="00C05E5B" w:rsidRPr="00F15F4A">
        <w:rPr>
          <w:rFonts w:ascii="Times New Roman" w:hAnsi="Times New Roman" w:cs="Times New Roman"/>
          <w:sz w:val="20"/>
          <w:szCs w:val="20"/>
        </w:rPr>
        <w:t xml:space="preserve"> </w:t>
      </w:r>
      <w:proofErr w:type="spellStart"/>
      <w:r w:rsidR="00C05E5B" w:rsidRPr="00F15F4A">
        <w:rPr>
          <w:rFonts w:ascii="Times New Roman" w:hAnsi="Times New Roman" w:cs="Times New Roman"/>
          <w:sz w:val="20"/>
          <w:szCs w:val="20"/>
        </w:rPr>
        <w:t>әдісі</w:t>
      </w:r>
      <w:proofErr w:type="spellEnd"/>
      <w:r w:rsidR="00F15F4A" w:rsidRPr="00F15F4A">
        <w:rPr>
          <w:rFonts w:ascii="Times New Roman" w:hAnsi="Times New Roman" w:cs="Times New Roman"/>
          <w:sz w:val="20"/>
          <w:szCs w:val="20"/>
        </w:rPr>
        <w:t>;</w:t>
      </w:r>
    </w:p>
    <w:p w14:paraId="5F9EA447" w14:textId="6A13C134" w:rsidR="00CF127F" w:rsidRPr="006D1515" w:rsidRDefault="00CF127F" w:rsidP="007069FB">
      <w:pPr>
        <w:widowControl w:val="0"/>
        <w:autoSpaceDE w:val="0"/>
        <w:autoSpaceDN w:val="0"/>
        <w:adjustRightInd w:val="0"/>
        <w:spacing w:after="240"/>
        <w:jc w:val="both"/>
        <w:rPr>
          <w:rFonts w:ascii="Times New Roman" w:hAnsi="Times New Roman" w:cs="Times New Roman"/>
          <w:sz w:val="20"/>
          <w:szCs w:val="20"/>
        </w:rPr>
      </w:pPr>
      <w:bookmarkStart w:id="1" w:name="_Hlk165237213"/>
      <w:bookmarkEnd w:id="0"/>
      <w:r w:rsidRPr="006D1515">
        <w:rPr>
          <w:rFonts w:ascii="Times New Roman" w:hAnsi="Times New Roman" w:cs="Times New Roman"/>
          <w:sz w:val="20"/>
          <w:szCs w:val="20"/>
        </w:rPr>
        <w:t>1</w:t>
      </w:r>
      <w:r w:rsidR="00485019" w:rsidRPr="006D1515">
        <w:rPr>
          <w:rFonts w:ascii="Times New Roman" w:hAnsi="Times New Roman" w:cs="Times New Roman"/>
          <w:sz w:val="20"/>
          <w:szCs w:val="20"/>
        </w:rPr>
        <w:t>8</w:t>
      </w:r>
      <w:r w:rsidRPr="006D1515">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сараланған</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төлем</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әдісі</w:t>
      </w:r>
      <w:proofErr w:type="spellEnd"/>
      <w:r w:rsidR="00F32BF3" w:rsidRPr="00F32BF3">
        <w:rPr>
          <w:rFonts w:ascii="Times New Roman" w:hAnsi="Times New Roman" w:cs="Times New Roman"/>
          <w:sz w:val="20"/>
          <w:szCs w:val="20"/>
        </w:rPr>
        <w:t xml:space="preserve"> –</w:t>
      </w:r>
      <w:r w:rsidR="00B03F53">
        <w:rPr>
          <w:rFonts w:ascii="Times New Roman" w:hAnsi="Times New Roman" w:cs="Times New Roman"/>
          <w:sz w:val="20"/>
          <w:szCs w:val="20"/>
          <w:lang w:val="kk-KZ"/>
        </w:rPr>
        <w:t xml:space="preserve"> </w:t>
      </w:r>
      <w:proofErr w:type="spellStart"/>
      <w:r w:rsidR="00F32BF3" w:rsidRPr="00F32BF3">
        <w:rPr>
          <w:rFonts w:ascii="Times New Roman" w:hAnsi="Times New Roman" w:cs="Times New Roman"/>
          <w:sz w:val="20"/>
          <w:szCs w:val="20"/>
        </w:rPr>
        <w:t>бұл</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ретте</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ол</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бойынша</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берешек</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төлемдердің</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төмендеуімен</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оның</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ішінде</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негізгі</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борыш</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және</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негізгі</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борыш</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қалдығы</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бойынша</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кезеңге</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есептелген</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сыйақылар</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бойынша</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төлемдердің</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тең</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сомаларымен</w:t>
      </w:r>
      <w:proofErr w:type="spellEnd"/>
      <w:r w:rsidR="00F32BF3" w:rsidRPr="00F32BF3">
        <w:rPr>
          <w:rFonts w:ascii="Times New Roman" w:hAnsi="Times New Roman" w:cs="Times New Roman"/>
          <w:sz w:val="20"/>
          <w:szCs w:val="20"/>
        </w:rPr>
        <w:t xml:space="preserve"> </w:t>
      </w:r>
      <w:proofErr w:type="spellStart"/>
      <w:r w:rsidR="00F32BF3" w:rsidRPr="00F32BF3">
        <w:rPr>
          <w:rFonts w:ascii="Times New Roman" w:hAnsi="Times New Roman" w:cs="Times New Roman"/>
          <w:sz w:val="20"/>
          <w:szCs w:val="20"/>
        </w:rPr>
        <w:t>өтел</w:t>
      </w:r>
      <w:proofErr w:type="spellEnd"/>
      <w:r w:rsidR="00B03F53">
        <w:rPr>
          <w:rFonts w:ascii="Times New Roman" w:hAnsi="Times New Roman" w:cs="Times New Roman"/>
          <w:sz w:val="20"/>
          <w:szCs w:val="20"/>
          <w:lang w:val="kk-KZ"/>
        </w:rPr>
        <w:t xml:space="preserve">етін </w:t>
      </w:r>
      <w:proofErr w:type="spellStart"/>
      <w:r w:rsidR="00B03F53" w:rsidRPr="00F32BF3">
        <w:rPr>
          <w:rFonts w:ascii="Times New Roman" w:hAnsi="Times New Roman" w:cs="Times New Roman"/>
          <w:sz w:val="20"/>
          <w:szCs w:val="20"/>
        </w:rPr>
        <w:t>микрокредитті</w:t>
      </w:r>
      <w:proofErr w:type="spellEnd"/>
      <w:r w:rsidR="00B03F53" w:rsidRPr="00F32BF3">
        <w:rPr>
          <w:rFonts w:ascii="Times New Roman" w:hAnsi="Times New Roman" w:cs="Times New Roman"/>
          <w:sz w:val="20"/>
          <w:szCs w:val="20"/>
        </w:rPr>
        <w:t xml:space="preserve"> </w:t>
      </w:r>
      <w:proofErr w:type="spellStart"/>
      <w:r w:rsidR="00B03F53" w:rsidRPr="00F32BF3">
        <w:rPr>
          <w:rFonts w:ascii="Times New Roman" w:hAnsi="Times New Roman" w:cs="Times New Roman"/>
          <w:sz w:val="20"/>
          <w:szCs w:val="20"/>
        </w:rPr>
        <w:t>өтеу</w:t>
      </w:r>
      <w:proofErr w:type="spellEnd"/>
      <w:r w:rsidR="00B03F53" w:rsidRPr="00F32BF3">
        <w:rPr>
          <w:rFonts w:ascii="Times New Roman" w:hAnsi="Times New Roman" w:cs="Times New Roman"/>
          <w:sz w:val="20"/>
          <w:szCs w:val="20"/>
        </w:rPr>
        <w:t xml:space="preserve"> </w:t>
      </w:r>
      <w:proofErr w:type="spellStart"/>
      <w:r w:rsidR="00B03F53" w:rsidRPr="00F32BF3">
        <w:rPr>
          <w:rFonts w:ascii="Times New Roman" w:hAnsi="Times New Roman" w:cs="Times New Roman"/>
          <w:sz w:val="20"/>
          <w:szCs w:val="20"/>
        </w:rPr>
        <w:t>әдісі</w:t>
      </w:r>
      <w:proofErr w:type="spellEnd"/>
      <w:r w:rsidR="00F32BF3" w:rsidRPr="00F32BF3">
        <w:rPr>
          <w:rFonts w:ascii="Times New Roman" w:hAnsi="Times New Roman" w:cs="Times New Roman"/>
          <w:sz w:val="20"/>
          <w:szCs w:val="20"/>
        </w:rPr>
        <w:t>;</w:t>
      </w:r>
    </w:p>
    <w:p w14:paraId="6F07212A" w14:textId="0A23EEED" w:rsidR="00CF127F"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lastRenderedPageBreak/>
        <w:t>19</w:t>
      </w:r>
      <w:r w:rsidR="00CF127F" w:rsidRPr="006D1515">
        <w:rPr>
          <w:rFonts w:ascii="Times New Roman" w:hAnsi="Times New Roman" w:cs="Times New Roman"/>
          <w:sz w:val="20"/>
          <w:szCs w:val="20"/>
        </w:rPr>
        <w:t xml:space="preserve">) </w:t>
      </w:r>
      <w:r w:rsidR="00CE34B9" w:rsidRPr="00CE34B9">
        <w:rPr>
          <w:rFonts w:ascii="Times New Roman" w:hAnsi="Times New Roman" w:cs="Times New Roman"/>
          <w:sz w:val="20"/>
          <w:szCs w:val="20"/>
        </w:rPr>
        <w:t>микрокредит/</w:t>
      </w:r>
      <w:proofErr w:type="spellStart"/>
      <w:r w:rsidR="00CE34B9" w:rsidRPr="00CE34B9">
        <w:rPr>
          <w:rFonts w:ascii="Times New Roman" w:hAnsi="Times New Roman" w:cs="Times New Roman"/>
          <w:sz w:val="20"/>
          <w:szCs w:val="20"/>
        </w:rPr>
        <w:t>қарыз</w:t>
      </w:r>
      <w:proofErr w:type="spellEnd"/>
      <w:r w:rsidR="00CE34B9" w:rsidRPr="00CE34B9">
        <w:rPr>
          <w:rFonts w:ascii="Times New Roman" w:hAnsi="Times New Roman" w:cs="Times New Roman"/>
          <w:sz w:val="20"/>
          <w:szCs w:val="20"/>
        </w:rPr>
        <w:t xml:space="preserve"> - МҚҰ </w:t>
      </w:r>
      <w:proofErr w:type="spellStart"/>
      <w:r w:rsidR="00CE34B9" w:rsidRPr="00CE34B9">
        <w:rPr>
          <w:rFonts w:ascii="Times New Roman" w:hAnsi="Times New Roman" w:cs="Times New Roman"/>
          <w:sz w:val="20"/>
          <w:szCs w:val="20"/>
        </w:rPr>
        <w:t>Қазақстан</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Республикасының</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заңнамасында</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және</w:t>
      </w:r>
      <w:proofErr w:type="spellEnd"/>
      <w:r w:rsidR="00CE34B9" w:rsidRPr="00CE34B9">
        <w:rPr>
          <w:rFonts w:ascii="Times New Roman" w:hAnsi="Times New Roman" w:cs="Times New Roman"/>
          <w:sz w:val="20"/>
          <w:szCs w:val="20"/>
        </w:rPr>
        <w:t xml:space="preserve"> МҚҰ </w:t>
      </w:r>
      <w:proofErr w:type="spellStart"/>
      <w:r w:rsidR="00CE34B9" w:rsidRPr="00CE34B9">
        <w:rPr>
          <w:rFonts w:ascii="Times New Roman" w:hAnsi="Times New Roman" w:cs="Times New Roman"/>
          <w:sz w:val="20"/>
          <w:szCs w:val="20"/>
        </w:rPr>
        <w:t>ішкі</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нормативтік</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құжаттарында</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айқындалған</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мөлшерде</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және</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тәртіпте</w:t>
      </w:r>
      <w:proofErr w:type="spellEnd"/>
      <w:r w:rsidR="00CE34B9" w:rsidRPr="00CE34B9">
        <w:rPr>
          <w:rFonts w:ascii="Times New Roman" w:hAnsi="Times New Roman" w:cs="Times New Roman"/>
          <w:sz w:val="20"/>
          <w:szCs w:val="20"/>
        </w:rPr>
        <w:t>,</w:t>
      </w:r>
      <w:r w:rsidR="00C60673">
        <w:rPr>
          <w:rFonts w:ascii="Times New Roman" w:hAnsi="Times New Roman" w:cs="Times New Roman"/>
          <w:sz w:val="20"/>
          <w:szCs w:val="20"/>
          <w:lang w:val="kk-KZ"/>
        </w:rPr>
        <w:t xml:space="preserve"> </w:t>
      </w:r>
      <w:proofErr w:type="spellStart"/>
      <w:r w:rsidR="00CE34B9" w:rsidRPr="00CE34B9">
        <w:rPr>
          <w:rFonts w:ascii="Times New Roman" w:hAnsi="Times New Roman" w:cs="Times New Roman"/>
          <w:sz w:val="20"/>
          <w:szCs w:val="20"/>
        </w:rPr>
        <w:t>Қазақстан</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Республикасының</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ұлттық</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валютасында</w:t>
      </w:r>
      <w:proofErr w:type="spellEnd"/>
      <w:r w:rsidR="00C60673">
        <w:rPr>
          <w:rFonts w:ascii="Times New Roman" w:hAnsi="Times New Roman" w:cs="Times New Roman"/>
          <w:sz w:val="20"/>
          <w:szCs w:val="20"/>
          <w:lang w:val="kk-KZ"/>
        </w:rPr>
        <w:t xml:space="preserve">, </w:t>
      </w:r>
      <w:proofErr w:type="spellStart"/>
      <w:r w:rsidR="00C60673" w:rsidRPr="00CE34B9">
        <w:rPr>
          <w:rFonts w:ascii="Times New Roman" w:hAnsi="Times New Roman" w:cs="Times New Roman"/>
          <w:sz w:val="20"/>
          <w:szCs w:val="20"/>
        </w:rPr>
        <w:t>мерзімділік</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қайтарымдылық</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сондай-ақ</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қамтамасыз</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ету</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және</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мақсатты</w:t>
      </w:r>
      <w:proofErr w:type="spellEnd"/>
      <w:r w:rsidR="00C60673" w:rsidRPr="00CE34B9">
        <w:rPr>
          <w:rFonts w:ascii="Times New Roman" w:hAnsi="Times New Roman" w:cs="Times New Roman"/>
          <w:sz w:val="20"/>
          <w:szCs w:val="20"/>
        </w:rPr>
        <w:t xml:space="preserve"> </w:t>
      </w:r>
      <w:proofErr w:type="spellStart"/>
      <w:r w:rsidR="00C60673" w:rsidRPr="00CE34B9">
        <w:rPr>
          <w:rFonts w:ascii="Times New Roman" w:hAnsi="Times New Roman" w:cs="Times New Roman"/>
          <w:sz w:val="20"/>
          <w:szCs w:val="20"/>
        </w:rPr>
        <w:t>пайдалану</w:t>
      </w:r>
      <w:proofErr w:type="spellEnd"/>
      <w:r w:rsidR="00C60673" w:rsidRPr="00CE34B9">
        <w:rPr>
          <w:rFonts w:ascii="Times New Roman" w:hAnsi="Times New Roman" w:cs="Times New Roman"/>
          <w:sz w:val="20"/>
          <w:szCs w:val="20"/>
        </w:rPr>
        <w:t xml:space="preserve"> </w:t>
      </w:r>
      <w:r w:rsidR="00C60673">
        <w:rPr>
          <w:rFonts w:ascii="Times New Roman" w:hAnsi="Times New Roman" w:cs="Times New Roman"/>
          <w:sz w:val="20"/>
          <w:szCs w:val="20"/>
          <w:lang w:val="kk-KZ"/>
        </w:rPr>
        <w:t xml:space="preserve">шарттарымен </w:t>
      </w:r>
      <w:proofErr w:type="spellStart"/>
      <w:r w:rsidR="00CE34B9" w:rsidRPr="00CE34B9">
        <w:rPr>
          <w:rFonts w:ascii="Times New Roman" w:hAnsi="Times New Roman" w:cs="Times New Roman"/>
          <w:sz w:val="20"/>
          <w:szCs w:val="20"/>
        </w:rPr>
        <w:t>Қарыз</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алушыға</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беретін</w:t>
      </w:r>
      <w:proofErr w:type="spellEnd"/>
      <w:r w:rsidR="00CE34B9" w:rsidRPr="00CE34B9">
        <w:rPr>
          <w:rFonts w:ascii="Times New Roman" w:hAnsi="Times New Roman" w:cs="Times New Roman"/>
          <w:sz w:val="20"/>
          <w:szCs w:val="20"/>
        </w:rPr>
        <w:t xml:space="preserve"> </w:t>
      </w:r>
      <w:proofErr w:type="spellStart"/>
      <w:r w:rsidR="00CE34B9" w:rsidRPr="00CE34B9">
        <w:rPr>
          <w:rFonts w:ascii="Times New Roman" w:hAnsi="Times New Roman" w:cs="Times New Roman"/>
          <w:sz w:val="20"/>
          <w:szCs w:val="20"/>
        </w:rPr>
        <w:t>ақша</w:t>
      </w:r>
      <w:proofErr w:type="spellEnd"/>
      <w:r w:rsidR="00CE34B9" w:rsidRPr="00CE34B9">
        <w:rPr>
          <w:rFonts w:ascii="Times New Roman" w:hAnsi="Times New Roman" w:cs="Times New Roman"/>
          <w:sz w:val="20"/>
          <w:szCs w:val="20"/>
        </w:rPr>
        <w:t>;</w:t>
      </w:r>
    </w:p>
    <w:p w14:paraId="7F9048C2" w14:textId="157AB601" w:rsidR="00CF127F" w:rsidRPr="006D1515" w:rsidRDefault="00F02CEF" w:rsidP="007069FB">
      <w:pPr>
        <w:widowControl w:val="0"/>
        <w:autoSpaceDE w:val="0"/>
        <w:autoSpaceDN w:val="0"/>
        <w:adjustRightInd w:val="0"/>
        <w:spacing w:after="240"/>
        <w:jc w:val="both"/>
        <w:rPr>
          <w:rFonts w:ascii="Times New Roman" w:hAnsi="Times New Roman" w:cs="Times New Roman"/>
          <w:sz w:val="20"/>
          <w:szCs w:val="20"/>
        </w:rPr>
      </w:pPr>
      <w:bookmarkStart w:id="2" w:name="_Hlk165237267"/>
      <w:bookmarkEnd w:id="1"/>
      <w:r w:rsidRPr="006D1515">
        <w:rPr>
          <w:rFonts w:ascii="Times New Roman" w:hAnsi="Times New Roman" w:cs="Times New Roman"/>
          <w:sz w:val="20"/>
          <w:szCs w:val="20"/>
        </w:rPr>
        <w:t>2</w:t>
      </w:r>
      <w:r w:rsidR="00485019" w:rsidRPr="006D1515">
        <w:rPr>
          <w:rFonts w:ascii="Times New Roman" w:hAnsi="Times New Roman" w:cs="Times New Roman"/>
          <w:sz w:val="20"/>
          <w:szCs w:val="20"/>
        </w:rPr>
        <w:t>0</w:t>
      </w:r>
      <w:r w:rsidR="005D7461" w:rsidRPr="006D1515">
        <w:rPr>
          <w:rFonts w:ascii="Times New Roman" w:hAnsi="Times New Roman" w:cs="Times New Roman"/>
          <w:sz w:val="20"/>
          <w:szCs w:val="20"/>
        </w:rPr>
        <w:t xml:space="preserve">) </w:t>
      </w:r>
      <w:r w:rsidR="002539F2" w:rsidRPr="002539F2">
        <w:rPr>
          <w:rFonts w:ascii="Times New Roman" w:hAnsi="Times New Roman" w:cs="Times New Roman"/>
          <w:sz w:val="20"/>
          <w:szCs w:val="20"/>
        </w:rPr>
        <w:t xml:space="preserve">микрокредит </w:t>
      </w:r>
      <w:r w:rsidR="002539F2">
        <w:rPr>
          <w:rFonts w:ascii="Times New Roman" w:hAnsi="Times New Roman" w:cs="Times New Roman"/>
          <w:sz w:val="20"/>
          <w:szCs w:val="20"/>
          <w:lang w:val="kk-KZ"/>
        </w:rPr>
        <w:t xml:space="preserve">беру </w:t>
      </w:r>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кәсіпкерлікті</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дамытуға</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бағытталған</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микрокредиттер</w:t>
      </w:r>
      <w:proofErr w:type="spellEnd"/>
      <w:r w:rsidR="002539F2" w:rsidRPr="002539F2">
        <w:rPr>
          <w:rFonts w:ascii="Times New Roman" w:hAnsi="Times New Roman" w:cs="Times New Roman"/>
          <w:sz w:val="20"/>
          <w:szCs w:val="20"/>
        </w:rPr>
        <w:t xml:space="preserve"> беру </w:t>
      </w:r>
      <w:proofErr w:type="spellStart"/>
      <w:r w:rsidR="002539F2" w:rsidRPr="002539F2">
        <w:rPr>
          <w:rFonts w:ascii="Times New Roman" w:hAnsi="Times New Roman" w:cs="Times New Roman"/>
          <w:sz w:val="20"/>
          <w:szCs w:val="20"/>
        </w:rPr>
        <w:t>процесі</w:t>
      </w:r>
      <w:proofErr w:type="spellEnd"/>
      <w:r w:rsidR="002539F2" w:rsidRPr="002539F2">
        <w:rPr>
          <w:rFonts w:ascii="Times New Roman" w:hAnsi="Times New Roman" w:cs="Times New Roman"/>
          <w:sz w:val="20"/>
          <w:szCs w:val="20"/>
        </w:rPr>
        <w:t>;</w:t>
      </w:r>
    </w:p>
    <w:p w14:paraId="5D442818" w14:textId="32FAFC19" w:rsidR="00CF127F" w:rsidRPr="006D1515" w:rsidRDefault="00233C6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2</w:t>
      </w:r>
      <w:r w:rsidR="00485019" w:rsidRPr="006D1515">
        <w:rPr>
          <w:rFonts w:ascii="Times New Roman" w:hAnsi="Times New Roman" w:cs="Times New Roman"/>
          <w:sz w:val="20"/>
          <w:szCs w:val="20"/>
        </w:rPr>
        <w:t>1</w:t>
      </w:r>
      <w:r w:rsidR="00CF127F" w:rsidRPr="006D1515">
        <w:rPr>
          <w:rFonts w:ascii="Times New Roman" w:hAnsi="Times New Roman" w:cs="Times New Roman"/>
          <w:sz w:val="20"/>
          <w:szCs w:val="20"/>
        </w:rPr>
        <w:t xml:space="preserve">) </w:t>
      </w:r>
      <w:r w:rsidR="002539F2" w:rsidRPr="002539F2">
        <w:rPr>
          <w:rFonts w:ascii="Times New Roman" w:hAnsi="Times New Roman" w:cs="Times New Roman"/>
          <w:sz w:val="20"/>
          <w:szCs w:val="20"/>
        </w:rPr>
        <w:t xml:space="preserve">мониторинг – </w:t>
      </w:r>
      <w:proofErr w:type="spellStart"/>
      <w:r w:rsidR="002539F2" w:rsidRPr="002539F2">
        <w:rPr>
          <w:rFonts w:ascii="Times New Roman" w:hAnsi="Times New Roman" w:cs="Times New Roman"/>
          <w:sz w:val="20"/>
          <w:szCs w:val="20"/>
        </w:rPr>
        <w:t>жеке</w:t>
      </w:r>
      <w:proofErr w:type="spellEnd"/>
      <w:r w:rsidR="002539F2">
        <w:rPr>
          <w:rFonts w:ascii="Times New Roman" w:hAnsi="Times New Roman" w:cs="Times New Roman"/>
          <w:sz w:val="20"/>
          <w:szCs w:val="20"/>
          <w:lang w:val="kk-KZ"/>
        </w:rPr>
        <w:t>леген</w:t>
      </w:r>
      <w:r w:rsidR="002539F2" w:rsidRPr="002539F2">
        <w:rPr>
          <w:rFonts w:ascii="Times New Roman" w:hAnsi="Times New Roman" w:cs="Times New Roman"/>
          <w:sz w:val="20"/>
          <w:szCs w:val="20"/>
        </w:rPr>
        <w:t xml:space="preserve"> микрокредит/микрокредит </w:t>
      </w:r>
      <w:proofErr w:type="spellStart"/>
      <w:r w:rsidR="002539F2" w:rsidRPr="002539F2">
        <w:rPr>
          <w:rFonts w:ascii="Times New Roman" w:hAnsi="Times New Roman" w:cs="Times New Roman"/>
          <w:sz w:val="20"/>
          <w:szCs w:val="20"/>
        </w:rPr>
        <w:t>портфелінің</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жай-күйіне</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мерзімді</w:t>
      </w:r>
      <w:proofErr w:type="spellEnd"/>
      <w:r w:rsidR="002539F2" w:rsidRPr="002539F2">
        <w:rPr>
          <w:rFonts w:ascii="Times New Roman" w:hAnsi="Times New Roman" w:cs="Times New Roman"/>
          <w:sz w:val="20"/>
          <w:szCs w:val="20"/>
        </w:rPr>
        <w:t xml:space="preserve"> </w:t>
      </w:r>
      <w:r w:rsidR="002539F2">
        <w:rPr>
          <w:rFonts w:ascii="Times New Roman" w:hAnsi="Times New Roman" w:cs="Times New Roman"/>
          <w:sz w:val="20"/>
          <w:szCs w:val="20"/>
          <w:lang w:val="kk-KZ"/>
        </w:rPr>
        <w:t>бақылау</w:t>
      </w:r>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қабылданған</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тәуекелдерді</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талдау</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және</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болжау</w:t>
      </w:r>
      <w:proofErr w:type="spellEnd"/>
      <w:r w:rsidR="002539F2" w:rsidRPr="002539F2">
        <w:rPr>
          <w:rFonts w:ascii="Times New Roman" w:hAnsi="Times New Roman" w:cs="Times New Roman"/>
          <w:sz w:val="20"/>
          <w:szCs w:val="20"/>
        </w:rPr>
        <w:t>;</w:t>
      </w:r>
    </w:p>
    <w:p w14:paraId="1AC31708" w14:textId="340C9EE9" w:rsidR="00CF127F" w:rsidRPr="006D1515" w:rsidRDefault="00233C6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2</w:t>
      </w:r>
      <w:r w:rsidR="00485019" w:rsidRPr="006D1515">
        <w:rPr>
          <w:rFonts w:ascii="Times New Roman" w:hAnsi="Times New Roman" w:cs="Times New Roman"/>
          <w:sz w:val="20"/>
          <w:szCs w:val="20"/>
        </w:rPr>
        <w:t>2</w:t>
      </w:r>
      <w:r w:rsidR="00CF127F" w:rsidRPr="006D1515">
        <w:rPr>
          <w:rFonts w:ascii="Times New Roman" w:hAnsi="Times New Roman" w:cs="Times New Roman"/>
          <w:sz w:val="20"/>
          <w:szCs w:val="20"/>
        </w:rPr>
        <w:t xml:space="preserve">) </w:t>
      </w:r>
      <w:r w:rsidR="002539F2" w:rsidRPr="002539F2">
        <w:rPr>
          <w:rFonts w:ascii="Times New Roman" w:hAnsi="Times New Roman" w:cs="Times New Roman"/>
          <w:sz w:val="20"/>
          <w:szCs w:val="20"/>
        </w:rPr>
        <w:t xml:space="preserve">МҚҰ – «Алматы» </w:t>
      </w:r>
      <w:proofErr w:type="spellStart"/>
      <w:r w:rsidR="002539F2" w:rsidRPr="002539F2">
        <w:rPr>
          <w:rFonts w:ascii="Times New Roman" w:hAnsi="Times New Roman" w:cs="Times New Roman"/>
          <w:sz w:val="20"/>
          <w:szCs w:val="20"/>
        </w:rPr>
        <w:t>микроқаржы</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ұйымы</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жауапкершілігі</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шектеулі</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серіктестігі</w:t>
      </w:r>
      <w:proofErr w:type="spellEnd"/>
      <w:r w:rsidR="002539F2" w:rsidRPr="002539F2">
        <w:rPr>
          <w:rFonts w:ascii="Times New Roman" w:hAnsi="Times New Roman" w:cs="Times New Roman"/>
          <w:sz w:val="20"/>
          <w:szCs w:val="20"/>
        </w:rPr>
        <w:t>;</w:t>
      </w:r>
    </w:p>
    <w:p w14:paraId="4957607A" w14:textId="34169DB9" w:rsidR="00CF127F" w:rsidRPr="006D1515" w:rsidRDefault="0048501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23</w:t>
      </w:r>
      <w:r w:rsidR="00CF127F" w:rsidRPr="006D1515">
        <w:rPr>
          <w:rFonts w:ascii="Times New Roman" w:hAnsi="Times New Roman" w:cs="Times New Roman"/>
          <w:sz w:val="20"/>
          <w:szCs w:val="20"/>
        </w:rPr>
        <w:t xml:space="preserve">) </w:t>
      </w:r>
      <w:r w:rsidR="002539F2" w:rsidRPr="002539F2">
        <w:rPr>
          <w:rFonts w:ascii="Times New Roman" w:hAnsi="Times New Roman" w:cs="Times New Roman"/>
          <w:sz w:val="20"/>
          <w:szCs w:val="20"/>
        </w:rPr>
        <w:t>«</w:t>
      </w:r>
      <w:proofErr w:type="spellStart"/>
      <w:r w:rsidR="002539F2" w:rsidRPr="002539F2">
        <w:rPr>
          <w:rFonts w:ascii="Times New Roman" w:hAnsi="Times New Roman" w:cs="Times New Roman"/>
          <w:sz w:val="20"/>
          <w:szCs w:val="20"/>
        </w:rPr>
        <w:t>Азаматтарға</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арналған</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үкімет</w:t>
      </w:r>
      <w:proofErr w:type="spellEnd"/>
      <w:r w:rsidR="002539F2" w:rsidRPr="002539F2">
        <w:rPr>
          <w:rFonts w:ascii="Times New Roman" w:hAnsi="Times New Roman" w:cs="Times New Roman"/>
          <w:sz w:val="20"/>
          <w:szCs w:val="20"/>
        </w:rPr>
        <w:t>» МК» КЕАҚ – «</w:t>
      </w:r>
      <w:proofErr w:type="spellStart"/>
      <w:r w:rsidR="002539F2" w:rsidRPr="002539F2">
        <w:rPr>
          <w:rFonts w:ascii="Times New Roman" w:hAnsi="Times New Roman" w:cs="Times New Roman"/>
          <w:sz w:val="20"/>
          <w:szCs w:val="20"/>
        </w:rPr>
        <w:t>Азаматтарға</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арналған</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үкімет</w:t>
      </w:r>
      <w:proofErr w:type="spellEnd"/>
      <w:r w:rsidR="002539F2" w:rsidRPr="002539F2">
        <w:rPr>
          <w:rFonts w:ascii="Times New Roman" w:hAnsi="Times New Roman" w:cs="Times New Roman"/>
          <w:sz w:val="20"/>
          <w:szCs w:val="20"/>
        </w:rPr>
        <w:t xml:space="preserve">» </w:t>
      </w:r>
      <w:r w:rsidR="002539F2">
        <w:rPr>
          <w:rFonts w:ascii="Times New Roman" w:hAnsi="Times New Roman" w:cs="Times New Roman"/>
          <w:sz w:val="20"/>
          <w:szCs w:val="20"/>
          <w:lang w:val="kk-KZ"/>
        </w:rPr>
        <w:t>М</w:t>
      </w:r>
      <w:proofErr w:type="spellStart"/>
      <w:r w:rsidR="002539F2" w:rsidRPr="002539F2">
        <w:rPr>
          <w:rFonts w:ascii="Times New Roman" w:hAnsi="Times New Roman" w:cs="Times New Roman"/>
          <w:sz w:val="20"/>
          <w:szCs w:val="20"/>
        </w:rPr>
        <w:t>емлекеттік</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корпорациясы</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коммерциялық</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емес</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акционерлік</w:t>
      </w:r>
      <w:proofErr w:type="spellEnd"/>
      <w:r w:rsidR="002539F2" w:rsidRPr="002539F2">
        <w:rPr>
          <w:rFonts w:ascii="Times New Roman" w:hAnsi="Times New Roman" w:cs="Times New Roman"/>
          <w:sz w:val="20"/>
          <w:szCs w:val="20"/>
        </w:rPr>
        <w:t xml:space="preserve"> </w:t>
      </w:r>
      <w:proofErr w:type="spellStart"/>
      <w:r w:rsidR="002539F2" w:rsidRPr="002539F2">
        <w:rPr>
          <w:rFonts w:ascii="Times New Roman" w:hAnsi="Times New Roman" w:cs="Times New Roman"/>
          <w:sz w:val="20"/>
          <w:szCs w:val="20"/>
        </w:rPr>
        <w:t>қоғамы</w:t>
      </w:r>
      <w:proofErr w:type="spellEnd"/>
      <w:r w:rsidR="002539F2" w:rsidRPr="002539F2">
        <w:rPr>
          <w:rFonts w:ascii="Times New Roman" w:hAnsi="Times New Roman" w:cs="Times New Roman"/>
          <w:sz w:val="20"/>
          <w:szCs w:val="20"/>
        </w:rPr>
        <w:t>;</w:t>
      </w:r>
    </w:p>
    <w:p w14:paraId="381D089B" w14:textId="7A77E3A7" w:rsidR="00CF127F" w:rsidRPr="0032403B" w:rsidRDefault="00F02CEF" w:rsidP="007069FB">
      <w:pPr>
        <w:widowControl w:val="0"/>
        <w:autoSpaceDE w:val="0"/>
        <w:autoSpaceDN w:val="0"/>
        <w:adjustRightInd w:val="0"/>
        <w:spacing w:after="240"/>
        <w:jc w:val="both"/>
        <w:rPr>
          <w:rFonts w:ascii="Times New Roman" w:hAnsi="Times New Roman" w:cs="Times New Roman"/>
          <w:b/>
          <w:bCs/>
          <w:sz w:val="20"/>
          <w:szCs w:val="20"/>
        </w:rPr>
      </w:pPr>
      <w:r w:rsidRPr="006D1515">
        <w:rPr>
          <w:rFonts w:ascii="Times New Roman" w:hAnsi="Times New Roman" w:cs="Times New Roman"/>
          <w:sz w:val="20"/>
          <w:szCs w:val="20"/>
        </w:rPr>
        <w:t>2</w:t>
      </w:r>
      <w:r w:rsidR="00485019" w:rsidRPr="006D1515">
        <w:rPr>
          <w:rFonts w:ascii="Times New Roman" w:hAnsi="Times New Roman" w:cs="Times New Roman"/>
          <w:sz w:val="20"/>
          <w:szCs w:val="20"/>
        </w:rPr>
        <w:t>4</w:t>
      </w:r>
      <w:r w:rsidR="00CF127F" w:rsidRPr="006D1515">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Өтініш</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берушінің</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міндеттемелері</w:t>
      </w:r>
      <w:proofErr w:type="spellEnd"/>
      <w:r w:rsidR="0032403B" w:rsidRPr="0032403B">
        <w:rPr>
          <w:rFonts w:ascii="Times New Roman" w:hAnsi="Times New Roman" w:cs="Times New Roman"/>
          <w:sz w:val="20"/>
          <w:szCs w:val="20"/>
        </w:rPr>
        <w:t xml:space="preserve"> – </w:t>
      </w:r>
      <w:proofErr w:type="spellStart"/>
      <w:r w:rsidR="0032403B" w:rsidRPr="0032403B">
        <w:rPr>
          <w:rFonts w:ascii="Times New Roman" w:hAnsi="Times New Roman" w:cs="Times New Roman"/>
          <w:sz w:val="20"/>
          <w:szCs w:val="20"/>
        </w:rPr>
        <w:t>Өтініш</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берушінің</w:t>
      </w:r>
      <w:proofErr w:type="spellEnd"/>
      <w:r w:rsidR="0032403B" w:rsidRPr="0032403B">
        <w:rPr>
          <w:rFonts w:ascii="Times New Roman" w:hAnsi="Times New Roman" w:cs="Times New Roman"/>
          <w:sz w:val="20"/>
          <w:szCs w:val="20"/>
        </w:rPr>
        <w:t xml:space="preserve"> </w:t>
      </w:r>
      <w:r w:rsidR="0065210B">
        <w:rPr>
          <w:rFonts w:ascii="Times New Roman" w:hAnsi="Times New Roman" w:cs="Times New Roman"/>
          <w:sz w:val="20"/>
          <w:szCs w:val="20"/>
          <w:lang w:val="kk-KZ"/>
        </w:rPr>
        <w:t>МҚҰ</w:t>
      </w:r>
      <w:r w:rsidR="0032403B" w:rsidRPr="0032403B">
        <w:rPr>
          <w:rFonts w:ascii="Times New Roman" w:hAnsi="Times New Roman" w:cs="Times New Roman"/>
          <w:sz w:val="20"/>
          <w:szCs w:val="20"/>
        </w:rPr>
        <w:t xml:space="preserve"> мен </w:t>
      </w:r>
      <w:proofErr w:type="spellStart"/>
      <w:r w:rsidR="0032403B" w:rsidRPr="0032403B">
        <w:rPr>
          <w:rFonts w:ascii="Times New Roman" w:hAnsi="Times New Roman" w:cs="Times New Roman"/>
          <w:sz w:val="20"/>
          <w:szCs w:val="20"/>
        </w:rPr>
        <w:t>өзге</w:t>
      </w:r>
      <w:proofErr w:type="spellEnd"/>
      <w:r w:rsidR="0032403B" w:rsidRPr="0032403B">
        <w:rPr>
          <w:rFonts w:ascii="Times New Roman" w:hAnsi="Times New Roman" w:cs="Times New Roman"/>
          <w:sz w:val="20"/>
          <w:szCs w:val="20"/>
        </w:rPr>
        <w:t xml:space="preserve"> де </w:t>
      </w:r>
      <w:proofErr w:type="spellStart"/>
      <w:r w:rsidR="0032403B" w:rsidRPr="0032403B">
        <w:rPr>
          <w:rFonts w:ascii="Times New Roman" w:hAnsi="Times New Roman" w:cs="Times New Roman"/>
          <w:sz w:val="20"/>
          <w:szCs w:val="20"/>
        </w:rPr>
        <w:t>кредиттік</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ұйымдар</w:t>
      </w:r>
      <w:proofErr w:type="spellEnd"/>
      <w:r w:rsidR="0032403B" w:rsidRPr="0032403B">
        <w:rPr>
          <w:rFonts w:ascii="Times New Roman" w:hAnsi="Times New Roman" w:cs="Times New Roman"/>
          <w:sz w:val="20"/>
          <w:szCs w:val="20"/>
        </w:rPr>
        <w:t xml:space="preserve"> (бар </w:t>
      </w:r>
      <w:proofErr w:type="spellStart"/>
      <w:r w:rsidR="0032403B" w:rsidRPr="0032403B">
        <w:rPr>
          <w:rFonts w:ascii="Times New Roman" w:hAnsi="Times New Roman" w:cs="Times New Roman"/>
          <w:sz w:val="20"/>
          <w:szCs w:val="20"/>
        </w:rPr>
        <w:t>болса</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алдындағы</w:t>
      </w:r>
      <w:proofErr w:type="spellEnd"/>
      <w:r w:rsidR="0032403B" w:rsidRPr="0032403B">
        <w:rPr>
          <w:rFonts w:ascii="Times New Roman" w:hAnsi="Times New Roman" w:cs="Times New Roman"/>
          <w:sz w:val="20"/>
          <w:szCs w:val="20"/>
        </w:rPr>
        <w:t xml:space="preserve"> бар </w:t>
      </w:r>
      <w:proofErr w:type="spellStart"/>
      <w:r w:rsidR="0032403B" w:rsidRPr="0032403B">
        <w:rPr>
          <w:rFonts w:ascii="Times New Roman" w:hAnsi="Times New Roman" w:cs="Times New Roman"/>
          <w:sz w:val="20"/>
          <w:szCs w:val="20"/>
        </w:rPr>
        <w:t>міндеттемелері</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бойынша</w:t>
      </w:r>
      <w:proofErr w:type="spellEnd"/>
      <w:r w:rsidR="0032403B" w:rsidRPr="0032403B">
        <w:rPr>
          <w:rFonts w:ascii="Times New Roman" w:hAnsi="Times New Roman" w:cs="Times New Roman"/>
          <w:sz w:val="20"/>
          <w:szCs w:val="20"/>
        </w:rPr>
        <w:t xml:space="preserve"> ай </w:t>
      </w:r>
      <w:proofErr w:type="spellStart"/>
      <w:r w:rsidR="0032403B" w:rsidRPr="0032403B">
        <w:rPr>
          <w:rFonts w:ascii="Times New Roman" w:hAnsi="Times New Roman" w:cs="Times New Roman"/>
          <w:sz w:val="20"/>
          <w:szCs w:val="20"/>
        </w:rPr>
        <w:t>сайынғы</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шығыстары</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сондай-ақ</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ұсынылып</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отырған</w:t>
      </w:r>
      <w:proofErr w:type="spellEnd"/>
      <w:r w:rsidR="0032403B" w:rsidRPr="0032403B">
        <w:rPr>
          <w:rFonts w:ascii="Times New Roman" w:hAnsi="Times New Roman" w:cs="Times New Roman"/>
          <w:sz w:val="20"/>
          <w:szCs w:val="20"/>
        </w:rPr>
        <w:t xml:space="preserve"> микрокредит (микрокредит </w:t>
      </w:r>
      <w:proofErr w:type="spellStart"/>
      <w:r w:rsidR="0032403B" w:rsidRPr="0032403B">
        <w:rPr>
          <w:rFonts w:ascii="Times New Roman" w:hAnsi="Times New Roman" w:cs="Times New Roman"/>
          <w:sz w:val="20"/>
          <w:szCs w:val="20"/>
        </w:rPr>
        <w:t>бойынша</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төлем</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бойынша</w:t>
      </w:r>
      <w:proofErr w:type="spellEnd"/>
      <w:r w:rsidR="0032403B" w:rsidRPr="0032403B">
        <w:rPr>
          <w:rFonts w:ascii="Times New Roman" w:hAnsi="Times New Roman" w:cs="Times New Roman"/>
          <w:sz w:val="20"/>
          <w:szCs w:val="20"/>
        </w:rPr>
        <w:t xml:space="preserve"> </w:t>
      </w:r>
      <w:proofErr w:type="spellStart"/>
      <w:r w:rsidR="0032403B" w:rsidRPr="0032403B">
        <w:rPr>
          <w:rFonts w:ascii="Times New Roman" w:hAnsi="Times New Roman" w:cs="Times New Roman"/>
          <w:sz w:val="20"/>
          <w:szCs w:val="20"/>
        </w:rPr>
        <w:t>шығыстары</w:t>
      </w:r>
      <w:proofErr w:type="spellEnd"/>
      <w:r w:rsidR="0032403B" w:rsidRPr="0032403B">
        <w:rPr>
          <w:rFonts w:ascii="Times New Roman" w:hAnsi="Times New Roman" w:cs="Times New Roman"/>
          <w:sz w:val="20"/>
          <w:szCs w:val="20"/>
        </w:rPr>
        <w:t>;</w:t>
      </w:r>
    </w:p>
    <w:p w14:paraId="06011688" w14:textId="52E86F58" w:rsidR="002F230E" w:rsidRPr="006D1515" w:rsidRDefault="00F02CEF" w:rsidP="007069FB">
      <w:pPr>
        <w:widowControl w:val="0"/>
        <w:autoSpaceDE w:val="0"/>
        <w:autoSpaceDN w:val="0"/>
        <w:adjustRightInd w:val="0"/>
        <w:spacing w:after="240"/>
        <w:jc w:val="both"/>
        <w:rPr>
          <w:rFonts w:ascii="Times New Roman" w:hAnsi="Times New Roman" w:cs="Times New Roman"/>
          <w:sz w:val="20"/>
          <w:szCs w:val="20"/>
        </w:rPr>
      </w:pPr>
      <w:bookmarkStart w:id="3" w:name="_Hlk165237314"/>
      <w:bookmarkEnd w:id="2"/>
      <w:r w:rsidRPr="006D1515">
        <w:rPr>
          <w:rFonts w:ascii="Times New Roman" w:hAnsi="Times New Roman" w:cs="Times New Roman"/>
          <w:sz w:val="20"/>
          <w:szCs w:val="20"/>
        </w:rPr>
        <w:t>2</w:t>
      </w:r>
      <w:r w:rsidR="00485019" w:rsidRPr="006D1515">
        <w:rPr>
          <w:rFonts w:ascii="Times New Roman" w:hAnsi="Times New Roman" w:cs="Times New Roman"/>
          <w:sz w:val="20"/>
          <w:szCs w:val="20"/>
        </w:rPr>
        <w:t>5</w:t>
      </w:r>
      <w:r w:rsidR="00CF127F" w:rsidRPr="006D1515">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кепiл</w:t>
      </w:r>
      <w:proofErr w:type="spellEnd"/>
      <w:r w:rsidR="0065210B" w:rsidRPr="0065210B">
        <w:rPr>
          <w:rFonts w:ascii="Times New Roman" w:hAnsi="Times New Roman" w:cs="Times New Roman"/>
          <w:sz w:val="20"/>
          <w:szCs w:val="20"/>
        </w:rPr>
        <w:t xml:space="preserve"> - </w:t>
      </w:r>
      <w:proofErr w:type="spellStart"/>
      <w:r w:rsidR="0065210B" w:rsidRPr="0065210B">
        <w:rPr>
          <w:rFonts w:ascii="Times New Roman" w:hAnsi="Times New Roman" w:cs="Times New Roman"/>
          <w:sz w:val="20"/>
          <w:szCs w:val="20"/>
        </w:rPr>
        <w:t>мiндеттемелердiң</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орындалуын</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қамтамасыз</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ету</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әдiсi</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оның</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күшiмен</w:t>
      </w:r>
      <w:proofErr w:type="spellEnd"/>
      <w:r w:rsidR="0065210B" w:rsidRPr="0065210B">
        <w:rPr>
          <w:rFonts w:ascii="Times New Roman" w:hAnsi="Times New Roman" w:cs="Times New Roman"/>
          <w:sz w:val="20"/>
          <w:szCs w:val="20"/>
        </w:rPr>
        <w:t xml:space="preserve"> МҚҰ </w:t>
      </w:r>
      <w:proofErr w:type="spellStart"/>
      <w:r w:rsidR="0065210B" w:rsidRPr="0065210B">
        <w:rPr>
          <w:rFonts w:ascii="Times New Roman" w:hAnsi="Times New Roman" w:cs="Times New Roman"/>
          <w:sz w:val="20"/>
          <w:szCs w:val="20"/>
        </w:rPr>
        <w:t>Қарыз</w:t>
      </w:r>
      <w:proofErr w:type="spellEnd"/>
      <w:r w:rsidR="006B339C">
        <w:rPr>
          <w:rFonts w:ascii="Times New Roman" w:hAnsi="Times New Roman" w:cs="Times New Roman"/>
          <w:sz w:val="20"/>
          <w:szCs w:val="20"/>
          <w:lang w:val="kk-KZ"/>
        </w:rPr>
        <w:t>гер</w:t>
      </w:r>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кепiлмен</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қамтамасыз</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етiлген</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мiндеттеменi</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орындамаған</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жағдайда</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кепiлге</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салынған</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мүлiктiң</w:t>
      </w:r>
      <w:proofErr w:type="spellEnd"/>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құнынан</w:t>
      </w:r>
      <w:proofErr w:type="spellEnd"/>
      <w:r w:rsidR="0065210B" w:rsidRPr="0065210B">
        <w:rPr>
          <w:rFonts w:ascii="Times New Roman" w:hAnsi="Times New Roman" w:cs="Times New Roman"/>
          <w:sz w:val="20"/>
          <w:szCs w:val="20"/>
        </w:rPr>
        <w:t xml:space="preserve"> </w:t>
      </w:r>
      <w:r w:rsidR="006B339C" w:rsidRPr="0065210B">
        <w:rPr>
          <w:rFonts w:ascii="Times New Roman" w:hAnsi="Times New Roman" w:cs="Times New Roman"/>
          <w:sz w:val="20"/>
          <w:szCs w:val="20"/>
        </w:rPr>
        <w:t xml:space="preserve">осы </w:t>
      </w:r>
      <w:proofErr w:type="spellStart"/>
      <w:r w:rsidR="006B339C" w:rsidRPr="0065210B">
        <w:rPr>
          <w:rFonts w:ascii="Times New Roman" w:hAnsi="Times New Roman" w:cs="Times New Roman"/>
          <w:sz w:val="20"/>
          <w:szCs w:val="20"/>
        </w:rPr>
        <w:t>мүлікті</w:t>
      </w:r>
      <w:proofErr w:type="spellEnd"/>
      <w:r w:rsidR="006B339C" w:rsidRPr="0065210B">
        <w:rPr>
          <w:rFonts w:ascii="Times New Roman" w:hAnsi="Times New Roman" w:cs="Times New Roman"/>
          <w:sz w:val="20"/>
          <w:szCs w:val="20"/>
        </w:rPr>
        <w:t xml:space="preserve"> </w:t>
      </w:r>
      <w:proofErr w:type="spellStart"/>
      <w:r w:rsidR="006B339C" w:rsidRPr="0065210B">
        <w:rPr>
          <w:rFonts w:ascii="Times New Roman" w:hAnsi="Times New Roman" w:cs="Times New Roman"/>
          <w:sz w:val="20"/>
          <w:szCs w:val="20"/>
        </w:rPr>
        <w:t>иеленетін</w:t>
      </w:r>
      <w:proofErr w:type="spellEnd"/>
      <w:r w:rsidR="006B339C" w:rsidRPr="0065210B">
        <w:rPr>
          <w:rFonts w:ascii="Times New Roman" w:hAnsi="Times New Roman" w:cs="Times New Roman"/>
          <w:sz w:val="20"/>
          <w:szCs w:val="20"/>
        </w:rPr>
        <w:t xml:space="preserve"> </w:t>
      </w:r>
      <w:proofErr w:type="spellStart"/>
      <w:r w:rsidR="006B339C" w:rsidRPr="0065210B">
        <w:rPr>
          <w:rFonts w:ascii="Times New Roman" w:hAnsi="Times New Roman" w:cs="Times New Roman"/>
          <w:sz w:val="20"/>
          <w:szCs w:val="20"/>
        </w:rPr>
        <w:t>тұлғаның</w:t>
      </w:r>
      <w:proofErr w:type="spellEnd"/>
      <w:r w:rsidR="006B339C" w:rsidRPr="0065210B">
        <w:rPr>
          <w:rFonts w:ascii="Times New Roman" w:hAnsi="Times New Roman" w:cs="Times New Roman"/>
          <w:sz w:val="20"/>
          <w:szCs w:val="20"/>
        </w:rPr>
        <w:t xml:space="preserve"> </w:t>
      </w:r>
      <w:proofErr w:type="spellStart"/>
      <w:r w:rsidR="006B339C" w:rsidRPr="0065210B">
        <w:rPr>
          <w:rFonts w:ascii="Times New Roman" w:hAnsi="Times New Roman" w:cs="Times New Roman"/>
          <w:sz w:val="20"/>
          <w:szCs w:val="20"/>
        </w:rPr>
        <w:t>басқа</w:t>
      </w:r>
      <w:proofErr w:type="spellEnd"/>
      <w:r w:rsidR="006B339C" w:rsidRPr="0065210B">
        <w:rPr>
          <w:rFonts w:ascii="Times New Roman" w:hAnsi="Times New Roman" w:cs="Times New Roman"/>
          <w:sz w:val="20"/>
          <w:szCs w:val="20"/>
        </w:rPr>
        <w:t xml:space="preserve"> </w:t>
      </w:r>
      <w:proofErr w:type="spellStart"/>
      <w:r w:rsidR="006B339C" w:rsidRPr="0065210B">
        <w:rPr>
          <w:rFonts w:ascii="Times New Roman" w:hAnsi="Times New Roman" w:cs="Times New Roman"/>
          <w:sz w:val="20"/>
          <w:szCs w:val="20"/>
        </w:rPr>
        <w:t>кредиторларының</w:t>
      </w:r>
      <w:proofErr w:type="spellEnd"/>
      <w:r w:rsidR="006B339C" w:rsidRPr="0065210B">
        <w:rPr>
          <w:rFonts w:ascii="Times New Roman" w:hAnsi="Times New Roman" w:cs="Times New Roman"/>
          <w:sz w:val="20"/>
          <w:szCs w:val="20"/>
        </w:rPr>
        <w:t xml:space="preserve"> </w:t>
      </w:r>
      <w:proofErr w:type="spellStart"/>
      <w:r w:rsidR="006B339C" w:rsidRPr="0065210B">
        <w:rPr>
          <w:rFonts w:ascii="Times New Roman" w:hAnsi="Times New Roman" w:cs="Times New Roman"/>
          <w:sz w:val="20"/>
          <w:szCs w:val="20"/>
        </w:rPr>
        <w:t>алдында</w:t>
      </w:r>
      <w:proofErr w:type="spellEnd"/>
      <w:r w:rsidR="006B339C"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қанағат</w:t>
      </w:r>
      <w:proofErr w:type="spellEnd"/>
      <w:r w:rsidR="0065210B" w:rsidRPr="0065210B">
        <w:rPr>
          <w:rFonts w:ascii="Times New Roman" w:hAnsi="Times New Roman" w:cs="Times New Roman"/>
          <w:sz w:val="20"/>
          <w:szCs w:val="20"/>
        </w:rPr>
        <w:t xml:space="preserve"> </w:t>
      </w:r>
      <w:r w:rsidR="006B339C">
        <w:rPr>
          <w:rFonts w:ascii="Times New Roman" w:hAnsi="Times New Roman" w:cs="Times New Roman"/>
          <w:sz w:val="20"/>
          <w:szCs w:val="20"/>
          <w:lang w:val="kk-KZ"/>
        </w:rPr>
        <w:t>табу</w:t>
      </w:r>
      <w:r w:rsidR="0065210B" w:rsidRPr="0065210B">
        <w:rPr>
          <w:rFonts w:ascii="Times New Roman" w:hAnsi="Times New Roman" w:cs="Times New Roman"/>
          <w:sz w:val="20"/>
          <w:szCs w:val="20"/>
        </w:rPr>
        <w:t xml:space="preserve"> </w:t>
      </w:r>
      <w:proofErr w:type="spellStart"/>
      <w:r w:rsidR="0065210B" w:rsidRPr="0065210B">
        <w:rPr>
          <w:rFonts w:ascii="Times New Roman" w:hAnsi="Times New Roman" w:cs="Times New Roman"/>
          <w:sz w:val="20"/>
          <w:szCs w:val="20"/>
        </w:rPr>
        <w:t>құқы</w:t>
      </w:r>
      <w:proofErr w:type="spellEnd"/>
      <w:r w:rsidR="006B339C">
        <w:rPr>
          <w:rFonts w:ascii="Times New Roman" w:hAnsi="Times New Roman" w:cs="Times New Roman"/>
          <w:sz w:val="20"/>
          <w:szCs w:val="20"/>
          <w:lang w:val="kk-KZ"/>
        </w:rPr>
        <w:t>ғ</w:t>
      </w:r>
      <w:r w:rsidR="0065210B" w:rsidRPr="0065210B">
        <w:rPr>
          <w:rFonts w:ascii="Times New Roman" w:hAnsi="Times New Roman" w:cs="Times New Roman"/>
          <w:sz w:val="20"/>
          <w:szCs w:val="20"/>
        </w:rPr>
        <w:t>ы;</w:t>
      </w:r>
    </w:p>
    <w:p w14:paraId="447216AA" w14:textId="7F92CB32" w:rsidR="00CF127F" w:rsidRPr="006D1515" w:rsidRDefault="00F02CEF"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2</w:t>
      </w:r>
      <w:r w:rsidR="00485019" w:rsidRPr="006D1515">
        <w:rPr>
          <w:rFonts w:ascii="Times New Roman" w:hAnsi="Times New Roman" w:cs="Times New Roman"/>
          <w:sz w:val="20"/>
          <w:szCs w:val="20"/>
        </w:rPr>
        <w:t>6</w:t>
      </w:r>
      <w:r w:rsidR="00CF127F" w:rsidRPr="006D1515">
        <w:rPr>
          <w:rFonts w:ascii="Times New Roman" w:hAnsi="Times New Roman" w:cs="Times New Roman"/>
          <w:sz w:val="20"/>
          <w:szCs w:val="20"/>
        </w:rPr>
        <w:t xml:space="preserve">) </w:t>
      </w:r>
      <w:proofErr w:type="spellStart"/>
      <w:r w:rsidR="003B69F3" w:rsidRPr="003B69F3">
        <w:rPr>
          <w:rFonts w:ascii="Times New Roman" w:hAnsi="Times New Roman" w:cs="Times New Roman"/>
          <w:sz w:val="20"/>
          <w:szCs w:val="20"/>
        </w:rPr>
        <w:t>негізгі</w:t>
      </w:r>
      <w:proofErr w:type="spellEnd"/>
      <w:r w:rsidR="003B69F3" w:rsidRPr="003B69F3">
        <w:rPr>
          <w:rFonts w:ascii="Times New Roman" w:hAnsi="Times New Roman" w:cs="Times New Roman"/>
          <w:sz w:val="20"/>
          <w:szCs w:val="20"/>
        </w:rPr>
        <w:t xml:space="preserve"> </w:t>
      </w:r>
      <w:proofErr w:type="spellStart"/>
      <w:r w:rsidR="003B69F3" w:rsidRPr="003B69F3">
        <w:rPr>
          <w:rFonts w:ascii="Times New Roman" w:hAnsi="Times New Roman" w:cs="Times New Roman"/>
          <w:sz w:val="20"/>
          <w:szCs w:val="20"/>
        </w:rPr>
        <w:t>борыш</w:t>
      </w:r>
      <w:proofErr w:type="spellEnd"/>
      <w:r w:rsidR="003B69F3" w:rsidRPr="003B69F3">
        <w:rPr>
          <w:rFonts w:ascii="Times New Roman" w:hAnsi="Times New Roman" w:cs="Times New Roman"/>
          <w:sz w:val="20"/>
          <w:szCs w:val="20"/>
        </w:rPr>
        <w:t xml:space="preserve"> – </w:t>
      </w:r>
      <w:r w:rsidR="003B69F3">
        <w:rPr>
          <w:rFonts w:ascii="Times New Roman" w:hAnsi="Times New Roman" w:cs="Times New Roman"/>
          <w:sz w:val="20"/>
          <w:szCs w:val="20"/>
          <w:lang w:val="kk-KZ"/>
        </w:rPr>
        <w:t>Келісімш</w:t>
      </w:r>
      <w:proofErr w:type="spellStart"/>
      <w:r w:rsidR="003B69F3" w:rsidRPr="003B69F3">
        <w:rPr>
          <w:rFonts w:ascii="Times New Roman" w:hAnsi="Times New Roman" w:cs="Times New Roman"/>
          <w:sz w:val="20"/>
          <w:szCs w:val="20"/>
        </w:rPr>
        <w:t>артқа</w:t>
      </w:r>
      <w:proofErr w:type="spellEnd"/>
      <w:r w:rsidR="003B69F3" w:rsidRPr="003B69F3">
        <w:rPr>
          <w:rFonts w:ascii="Times New Roman" w:hAnsi="Times New Roman" w:cs="Times New Roman"/>
          <w:sz w:val="20"/>
          <w:szCs w:val="20"/>
        </w:rPr>
        <w:t xml:space="preserve"> </w:t>
      </w:r>
      <w:proofErr w:type="spellStart"/>
      <w:r w:rsidR="003B69F3" w:rsidRPr="003B69F3">
        <w:rPr>
          <w:rFonts w:ascii="Times New Roman" w:hAnsi="Times New Roman" w:cs="Times New Roman"/>
          <w:sz w:val="20"/>
          <w:szCs w:val="20"/>
        </w:rPr>
        <w:t>сәйкес</w:t>
      </w:r>
      <w:proofErr w:type="spellEnd"/>
      <w:r w:rsidR="003B69F3" w:rsidRPr="003B69F3">
        <w:rPr>
          <w:rFonts w:ascii="Times New Roman" w:hAnsi="Times New Roman" w:cs="Times New Roman"/>
          <w:sz w:val="20"/>
          <w:szCs w:val="20"/>
        </w:rPr>
        <w:t xml:space="preserve"> </w:t>
      </w:r>
      <w:proofErr w:type="spellStart"/>
      <w:r w:rsidR="003B69F3" w:rsidRPr="003B69F3">
        <w:rPr>
          <w:rFonts w:ascii="Times New Roman" w:hAnsi="Times New Roman" w:cs="Times New Roman"/>
          <w:sz w:val="20"/>
          <w:szCs w:val="20"/>
        </w:rPr>
        <w:t>Қары</w:t>
      </w:r>
      <w:proofErr w:type="spellEnd"/>
      <w:r w:rsidR="00FE2D4E">
        <w:rPr>
          <w:rFonts w:ascii="Times New Roman" w:hAnsi="Times New Roman" w:cs="Times New Roman"/>
          <w:sz w:val="20"/>
          <w:szCs w:val="20"/>
          <w:lang w:val="kk-KZ"/>
        </w:rPr>
        <w:t>згерге</w:t>
      </w:r>
      <w:r w:rsidR="003B69F3" w:rsidRPr="003B69F3">
        <w:rPr>
          <w:rFonts w:ascii="Times New Roman" w:hAnsi="Times New Roman" w:cs="Times New Roman"/>
          <w:sz w:val="20"/>
          <w:szCs w:val="20"/>
        </w:rPr>
        <w:t xml:space="preserve"> </w:t>
      </w:r>
      <w:proofErr w:type="spellStart"/>
      <w:r w:rsidR="003B69F3" w:rsidRPr="003B69F3">
        <w:rPr>
          <w:rFonts w:ascii="Times New Roman" w:hAnsi="Times New Roman" w:cs="Times New Roman"/>
          <w:sz w:val="20"/>
          <w:szCs w:val="20"/>
        </w:rPr>
        <w:t>берілген</w:t>
      </w:r>
      <w:proofErr w:type="spellEnd"/>
      <w:r w:rsidR="003B69F3" w:rsidRPr="003B69F3">
        <w:rPr>
          <w:rFonts w:ascii="Times New Roman" w:hAnsi="Times New Roman" w:cs="Times New Roman"/>
          <w:sz w:val="20"/>
          <w:szCs w:val="20"/>
        </w:rPr>
        <w:t xml:space="preserve"> микрокредит </w:t>
      </w:r>
      <w:proofErr w:type="spellStart"/>
      <w:r w:rsidR="003B69F3" w:rsidRPr="003B69F3">
        <w:rPr>
          <w:rFonts w:ascii="Times New Roman" w:hAnsi="Times New Roman" w:cs="Times New Roman"/>
          <w:sz w:val="20"/>
          <w:szCs w:val="20"/>
        </w:rPr>
        <w:t>сомасы</w:t>
      </w:r>
      <w:proofErr w:type="spellEnd"/>
      <w:r w:rsidR="003B69F3" w:rsidRPr="003B69F3">
        <w:rPr>
          <w:rFonts w:ascii="Times New Roman" w:hAnsi="Times New Roman" w:cs="Times New Roman"/>
          <w:sz w:val="20"/>
          <w:szCs w:val="20"/>
        </w:rPr>
        <w:t>;</w:t>
      </w:r>
    </w:p>
    <w:p w14:paraId="67DC3FD6" w14:textId="6E4857FB" w:rsidR="00CF127F" w:rsidRPr="00B74FA2" w:rsidRDefault="00F02CEF"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2</w:t>
      </w:r>
      <w:r w:rsidR="00485019" w:rsidRPr="006D1515">
        <w:rPr>
          <w:rFonts w:ascii="Times New Roman" w:hAnsi="Times New Roman" w:cs="Times New Roman"/>
          <w:sz w:val="20"/>
          <w:szCs w:val="20"/>
        </w:rPr>
        <w:t>7</w:t>
      </w:r>
      <w:r w:rsidR="00CF127F" w:rsidRPr="006D1515">
        <w:rPr>
          <w:rFonts w:ascii="Times New Roman" w:hAnsi="Times New Roman" w:cs="Times New Roman"/>
          <w:sz w:val="20"/>
          <w:szCs w:val="20"/>
        </w:rPr>
        <w:t xml:space="preserve">) </w:t>
      </w:r>
      <w:r w:rsidR="00B74FA2" w:rsidRPr="00B74FA2">
        <w:rPr>
          <w:rFonts w:ascii="Times New Roman" w:hAnsi="Times New Roman" w:cs="Times New Roman"/>
          <w:sz w:val="20"/>
          <w:szCs w:val="20"/>
          <w:lang w:val="kk-KZ"/>
        </w:rPr>
        <w:t>бағалаушы – бағалау қызметін жүзеге асыруға лицензиясы бар және міндетті түрде бағалаушылар палаталарының бірінің мүшесі болып табылатын жеке немесе заңды тұлға;</w:t>
      </w:r>
    </w:p>
    <w:p w14:paraId="0789EAE8" w14:textId="1B45E54B" w:rsidR="00CF127F" w:rsidRPr="00B74FA2" w:rsidRDefault="00F02CEF" w:rsidP="007069FB">
      <w:pPr>
        <w:widowControl w:val="0"/>
        <w:autoSpaceDE w:val="0"/>
        <w:autoSpaceDN w:val="0"/>
        <w:adjustRightInd w:val="0"/>
        <w:spacing w:after="240"/>
        <w:jc w:val="both"/>
        <w:rPr>
          <w:rFonts w:ascii="Times New Roman" w:hAnsi="Times New Roman" w:cs="Times New Roman"/>
          <w:sz w:val="20"/>
          <w:szCs w:val="20"/>
          <w:lang w:val="kk-KZ"/>
        </w:rPr>
      </w:pPr>
      <w:r w:rsidRPr="00B74FA2">
        <w:rPr>
          <w:rFonts w:ascii="Times New Roman" w:hAnsi="Times New Roman" w:cs="Times New Roman"/>
          <w:sz w:val="20"/>
          <w:szCs w:val="20"/>
          <w:lang w:val="kk-KZ"/>
        </w:rPr>
        <w:t>2</w:t>
      </w:r>
      <w:r w:rsidR="00485019" w:rsidRPr="00B74FA2">
        <w:rPr>
          <w:rFonts w:ascii="Times New Roman" w:hAnsi="Times New Roman" w:cs="Times New Roman"/>
          <w:sz w:val="20"/>
          <w:szCs w:val="20"/>
          <w:lang w:val="kk-KZ"/>
        </w:rPr>
        <w:t>8</w:t>
      </w:r>
      <w:r w:rsidR="00CF127F" w:rsidRPr="00B74FA2">
        <w:rPr>
          <w:rFonts w:ascii="Times New Roman" w:hAnsi="Times New Roman" w:cs="Times New Roman"/>
          <w:sz w:val="20"/>
          <w:szCs w:val="20"/>
          <w:lang w:val="kk-KZ"/>
        </w:rPr>
        <w:t xml:space="preserve">) </w:t>
      </w:r>
      <w:r w:rsidR="00B74FA2" w:rsidRPr="00B74FA2">
        <w:rPr>
          <w:rFonts w:ascii="Times New Roman" w:hAnsi="Times New Roman" w:cs="Times New Roman"/>
          <w:sz w:val="20"/>
          <w:szCs w:val="20"/>
          <w:lang w:val="kk-KZ"/>
        </w:rPr>
        <w:t xml:space="preserve">төлем қабілеттілігі – Өтініш берушінің МҚҰ алдындағы міндеттемелерін уақытында және толық көлемде тиісінше орындауға экономикалық </w:t>
      </w:r>
      <w:r w:rsidR="00B74FA2">
        <w:rPr>
          <w:rFonts w:ascii="Times New Roman" w:hAnsi="Times New Roman" w:cs="Times New Roman"/>
          <w:sz w:val="20"/>
          <w:szCs w:val="20"/>
          <w:lang w:val="kk-KZ"/>
        </w:rPr>
        <w:t>мүмкіншіліг</w:t>
      </w:r>
      <w:r w:rsidR="00B74FA2" w:rsidRPr="00B74FA2">
        <w:rPr>
          <w:rFonts w:ascii="Times New Roman" w:hAnsi="Times New Roman" w:cs="Times New Roman"/>
          <w:sz w:val="20"/>
          <w:szCs w:val="20"/>
          <w:lang w:val="kk-KZ"/>
        </w:rPr>
        <w:t>і</w:t>
      </w:r>
      <w:r w:rsidR="00B74FA2">
        <w:rPr>
          <w:rFonts w:ascii="Times New Roman" w:hAnsi="Times New Roman" w:cs="Times New Roman"/>
          <w:sz w:val="20"/>
          <w:szCs w:val="20"/>
          <w:lang w:val="kk-KZ"/>
        </w:rPr>
        <w:t>нің бар болуы</w:t>
      </w:r>
      <w:r w:rsidR="00B74FA2" w:rsidRPr="00B74FA2">
        <w:rPr>
          <w:rFonts w:ascii="Times New Roman" w:hAnsi="Times New Roman" w:cs="Times New Roman"/>
          <w:sz w:val="20"/>
          <w:szCs w:val="20"/>
          <w:lang w:val="kk-KZ"/>
        </w:rPr>
        <w:t>;</w:t>
      </w:r>
    </w:p>
    <w:p w14:paraId="7BA36F8F" w14:textId="6FB96F0C" w:rsidR="00CF127F" w:rsidRPr="00C50B2C" w:rsidRDefault="00485019" w:rsidP="007069FB">
      <w:pPr>
        <w:widowControl w:val="0"/>
        <w:autoSpaceDE w:val="0"/>
        <w:autoSpaceDN w:val="0"/>
        <w:adjustRightInd w:val="0"/>
        <w:spacing w:after="240"/>
        <w:jc w:val="both"/>
        <w:rPr>
          <w:rFonts w:ascii="Times New Roman" w:hAnsi="Times New Roman" w:cs="Times New Roman"/>
          <w:sz w:val="20"/>
          <w:szCs w:val="20"/>
          <w:lang w:val="kk-KZ"/>
        </w:rPr>
      </w:pPr>
      <w:r w:rsidRPr="00C50B2C">
        <w:rPr>
          <w:rFonts w:ascii="Times New Roman" w:hAnsi="Times New Roman" w:cs="Times New Roman"/>
          <w:sz w:val="20"/>
          <w:szCs w:val="20"/>
          <w:lang w:val="kk-KZ"/>
        </w:rPr>
        <w:t>29</w:t>
      </w:r>
      <w:r w:rsidR="00CF127F" w:rsidRPr="00C50B2C">
        <w:rPr>
          <w:rFonts w:ascii="Times New Roman" w:hAnsi="Times New Roman" w:cs="Times New Roman"/>
          <w:sz w:val="20"/>
          <w:szCs w:val="20"/>
          <w:lang w:val="kk-KZ"/>
        </w:rPr>
        <w:t xml:space="preserve">) </w:t>
      </w:r>
      <w:r w:rsidR="00C50B2C" w:rsidRPr="00C50B2C">
        <w:rPr>
          <w:rFonts w:ascii="Times New Roman" w:hAnsi="Times New Roman" w:cs="Times New Roman"/>
          <w:sz w:val="20"/>
          <w:szCs w:val="20"/>
          <w:lang w:val="kk-KZ"/>
        </w:rPr>
        <w:t>толық мерзімінен бұрын өтеу – Қары</w:t>
      </w:r>
      <w:r w:rsidR="00C50B2C">
        <w:rPr>
          <w:rFonts w:ascii="Times New Roman" w:hAnsi="Times New Roman" w:cs="Times New Roman"/>
          <w:sz w:val="20"/>
          <w:szCs w:val="20"/>
          <w:lang w:val="kk-KZ"/>
        </w:rPr>
        <w:t>згердің</w:t>
      </w:r>
      <w:r w:rsidR="00C50B2C" w:rsidRPr="00C50B2C">
        <w:rPr>
          <w:rFonts w:ascii="Times New Roman" w:hAnsi="Times New Roman" w:cs="Times New Roman"/>
          <w:sz w:val="20"/>
          <w:szCs w:val="20"/>
          <w:lang w:val="kk-KZ"/>
        </w:rPr>
        <w:t xml:space="preserve"> МҚҰ алдындағы борышты толық өтеуі, оның ішінде негізгі борышты, ол бойынша есептелген сыйақыны, өсімпұлды және </w:t>
      </w:r>
      <w:r w:rsidR="00C50B2C">
        <w:rPr>
          <w:rFonts w:ascii="Times New Roman" w:hAnsi="Times New Roman" w:cs="Times New Roman"/>
          <w:sz w:val="20"/>
          <w:szCs w:val="20"/>
          <w:lang w:val="kk-KZ"/>
        </w:rPr>
        <w:t>айыппұлды</w:t>
      </w:r>
      <w:r w:rsidR="00C50B2C" w:rsidRPr="00C50B2C">
        <w:rPr>
          <w:rFonts w:ascii="Times New Roman" w:hAnsi="Times New Roman" w:cs="Times New Roman"/>
          <w:sz w:val="20"/>
          <w:szCs w:val="20"/>
          <w:lang w:val="kk-KZ"/>
        </w:rPr>
        <w:t xml:space="preserve"> өтеуі;</w:t>
      </w:r>
    </w:p>
    <w:p w14:paraId="508CC124" w14:textId="28E7E278" w:rsidR="00CF127F" w:rsidRDefault="003A2FC6" w:rsidP="00466134">
      <w:pPr>
        <w:pStyle w:val="aa"/>
        <w:jc w:val="both"/>
        <w:rPr>
          <w:rFonts w:ascii="Times New Roman" w:hAnsi="Times New Roman" w:cs="Times New Roman"/>
          <w:sz w:val="20"/>
          <w:szCs w:val="20"/>
          <w:lang w:val="kk-KZ"/>
        </w:rPr>
      </w:pPr>
      <w:bookmarkStart w:id="4" w:name="_Hlk165237373"/>
      <w:bookmarkEnd w:id="3"/>
      <w:r w:rsidRPr="00C50B2C">
        <w:rPr>
          <w:rFonts w:ascii="Times New Roman" w:hAnsi="Times New Roman" w:cs="Times New Roman"/>
          <w:sz w:val="20"/>
          <w:szCs w:val="20"/>
          <w:lang w:val="kk-KZ"/>
        </w:rPr>
        <w:t>3</w:t>
      </w:r>
      <w:r w:rsidR="00485019" w:rsidRPr="00C50B2C">
        <w:rPr>
          <w:rFonts w:ascii="Times New Roman" w:hAnsi="Times New Roman" w:cs="Times New Roman"/>
          <w:sz w:val="20"/>
          <w:szCs w:val="20"/>
          <w:lang w:val="kk-KZ"/>
        </w:rPr>
        <w:t>0</w:t>
      </w:r>
      <w:r w:rsidR="00CF127F" w:rsidRPr="00C50B2C">
        <w:rPr>
          <w:rFonts w:ascii="Times New Roman" w:hAnsi="Times New Roman" w:cs="Times New Roman"/>
          <w:sz w:val="20"/>
          <w:szCs w:val="20"/>
          <w:lang w:val="kk-KZ"/>
        </w:rPr>
        <w:t xml:space="preserve">) </w:t>
      </w:r>
      <w:r w:rsidR="00C50B2C" w:rsidRPr="00C50B2C">
        <w:rPr>
          <w:rFonts w:ascii="Times New Roman" w:hAnsi="Times New Roman" w:cs="Times New Roman"/>
          <w:sz w:val="20"/>
          <w:szCs w:val="20"/>
          <w:lang w:val="kk-KZ"/>
        </w:rPr>
        <w:t>микрокредит беру бағдарламасы – МҚҰ клиенттерінің экономикалық біркелкі қажеттіліктерін қанағаттандыратын микрокредит беру мәселелерін шешу үшін қалыптастырылатын несие беру шарттарының (мерзімі, сыйақы мөлшерлемесі, мақсаты және т.б.) жиынтығы;</w:t>
      </w:r>
    </w:p>
    <w:p w14:paraId="62E7D821" w14:textId="77777777" w:rsidR="00C60673" w:rsidRPr="00C50B2C" w:rsidRDefault="00C60673" w:rsidP="00466134">
      <w:pPr>
        <w:pStyle w:val="aa"/>
        <w:jc w:val="both"/>
        <w:rPr>
          <w:rFonts w:ascii="Times New Roman" w:hAnsi="Times New Roman" w:cs="Times New Roman"/>
          <w:sz w:val="20"/>
          <w:szCs w:val="20"/>
          <w:lang w:val="kk-KZ"/>
        </w:rPr>
      </w:pPr>
    </w:p>
    <w:p w14:paraId="42DA69B4" w14:textId="07C95DD3" w:rsidR="00CF127F" w:rsidRPr="006879D4" w:rsidRDefault="00233C6F" w:rsidP="007069FB">
      <w:pPr>
        <w:widowControl w:val="0"/>
        <w:autoSpaceDE w:val="0"/>
        <w:autoSpaceDN w:val="0"/>
        <w:adjustRightInd w:val="0"/>
        <w:spacing w:after="240"/>
        <w:jc w:val="both"/>
        <w:rPr>
          <w:rFonts w:ascii="Times New Roman" w:hAnsi="Times New Roman" w:cs="Times New Roman"/>
          <w:sz w:val="20"/>
          <w:szCs w:val="20"/>
          <w:lang w:val="kk-KZ"/>
        </w:rPr>
      </w:pPr>
      <w:r w:rsidRPr="006879D4">
        <w:rPr>
          <w:rFonts w:ascii="Times New Roman" w:hAnsi="Times New Roman" w:cs="Times New Roman"/>
          <w:sz w:val="20"/>
          <w:szCs w:val="20"/>
          <w:lang w:val="kk-KZ"/>
        </w:rPr>
        <w:t>3</w:t>
      </w:r>
      <w:r w:rsidR="00485019" w:rsidRPr="006879D4">
        <w:rPr>
          <w:rFonts w:ascii="Times New Roman" w:hAnsi="Times New Roman" w:cs="Times New Roman"/>
          <w:sz w:val="20"/>
          <w:szCs w:val="20"/>
          <w:lang w:val="kk-KZ"/>
        </w:rPr>
        <w:t>1</w:t>
      </w:r>
      <w:r w:rsidR="00CF127F" w:rsidRPr="006879D4">
        <w:rPr>
          <w:rFonts w:ascii="Times New Roman" w:hAnsi="Times New Roman" w:cs="Times New Roman"/>
          <w:sz w:val="20"/>
          <w:szCs w:val="20"/>
          <w:lang w:val="kk-KZ"/>
        </w:rPr>
        <w:t xml:space="preserve">) </w:t>
      </w:r>
      <w:r w:rsidR="006879D4" w:rsidRPr="006879D4">
        <w:rPr>
          <w:rFonts w:ascii="Times New Roman" w:hAnsi="Times New Roman" w:cs="Times New Roman"/>
          <w:sz w:val="20"/>
          <w:szCs w:val="20"/>
          <w:lang w:val="kk-KZ"/>
        </w:rPr>
        <w:t xml:space="preserve">мерзімі өткен </w:t>
      </w:r>
      <w:r w:rsidR="006879D4">
        <w:rPr>
          <w:rFonts w:ascii="Times New Roman" w:hAnsi="Times New Roman" w:cs="Times New Roman"/>
          <w:sz w:val="20"/>
          <w:szCs w:val="20"/>
          <w:lang w:val="kk-KZ"/>
        </w:rPr>
        <w:t>қарыз</w:t>
      </w:r>
      <w:r w:rsidR="006879D4" w:rsidRPr="006879D4">
        <w:rPr>
          <w:rFonts w:ascii="Times New Roman" w:hAnsi="Times New Roman" w:cs="Times New Roman"/>
          <w:sz w:val="20"/>
          <w:szCs w:val="20"/>
          <w:lang w:val="kk-KZ"/>
        </w:rPr>
        <w:t xml:space="preserve">/микрокредит – мерзімі өткен шоттарда берешегі бар </w:t>
      </w:r>
      <w:r w:rsidR="006879D4">
        <w:rPr>
          <w:rFonts w:ascii="Times New Roman" w:hAnsi="Times New Roman" w:cs="Times New Roman"/>
          <w:sz w:val="20"/>
          <w:szCs w:val="20"/>
          <w:lang w:val="kk-KZ"/>
        </w:rPr>
        <w:t>қарыз</w:t>
      </w:r>
      <w:r w:rsidR="006879D4" w:rsidRPr="006879D4">
        <w:rPr>
          <w:rFonts w:ascii="Times New Roman" w:hAnsi="Times New Roman" w:cs="Times New Roman"/>
          <w:sz w:val="20"/>
          <w:szCs w:val="20"/>
          <w:lang w:val="kk-KZ"/>
        </w:rPr>
        <w:t>/микрокредит;</w:t>
      </w:r>
    </w:p>
    <w:p w14:paraId="5016003F" w14:textId="1256AF76" w:rsidR="00CF127F" w:rsidRPr="006879D4" w:rsidRDefault="00233C6F" w:rsidP="007069FB">
      <w:pPr>
        <w:widowControl w:val="0"/>
        <w:autoSpaceDE w:val="0"/>
        <w:autoSpaceDN w:val="0"/>
        <w:adjustRightInd w:val="0"/>
        <w:spacing w:after="240"/>
        <w:jc w:val="both"/>
        <w:rPr>
          <w:rFonts w:ascii="Times New Roman" w:hAnsi="Times New Roman" w:cs="Times New Roman"/>
          <w:sz w:val="20"/>
          <w:szCs w:val="20"/>
          <w:lang w:val="kk-KZ"/>
        </w:rPr>
      </w:pPr>
      <w:r w:rsidRPr="006879D4">
        <w:rPr>
          <w:rFonts w:ascii="Times New Roman" w:hAnsi="Times New Roman" w:cs="Times New Roman"/>
          <w:sz w:val="20"/>
          <w:szCs w:val="20"/>
          <w:lang w:val="kk-KZ"/>
        </w:rPr>
        <w:t>3</w:t>
      </w:r>
      <w:r w:rsidR="00485019" w:rsidRPr="006879D4">
        <w:rPr>
          <w:rFonts w:ascii="Times New Roman" w:hAnsi="Times New Roman" w:cs="Times New Roman"/>
          <w:sz w:val="20"/>
          <w:szCs w:val="20"/>
          <w:lang w:val="kk-KZ"/>
        </w:rPr>
        <w:t>2</w:t>
      </w:r>
      <w:r w:rsidR="00CF127F" w:rsidRPr="006879D4">
        <w:rPr>
          <w:rFonts w:ascii="Times New Roman" w:hAnsi="Times New Roman" w:cs="Times New Roman"/>
          <w:sz w:val="20"/>
          <w:szCs w:val="20"/>
          <w:lang w:val="kk-KZ"/>
        </w:rPr>
        <w:t xml:space="preserve">) </w:t>
      </w:r>
      <w:r w:rsidR="006879D4" w:rsidRPr="006879D4">
        <w:rPr>
          <w:rFonts w:ascii="Times New Roman" w:hAnsi="Times New Roman" w:cs="Times New Roman"/>
          <w:sz w:val="20"/>
          <w:szCs w:val="20"/>
          <w:lang w:val="kk-KZ"/>
        </w:rPr>
        <w:t>тәуекелдерді басқару жөніндегі менеджер – міндеттеріне тәуекелдерді бағалау мен талдау, олардың сапасын бақылауды және оларды азайту жөніндегі шараларды әзірлеуді қоса алғанда, МҚҰ микрокредиттік портфелінің, жеке микрокредиттерінің тәуекелдерін басқару кіретін МҚҰ қызметкері;</w:t>
      </w:r>
    </w:p>
    <w:p w14:paraId="61CB447F" w14:textId="4285FD2A" w:rsidR="00CF127F" w:rsidRPr="001F74CC" w:rsidRDefault="00233C6F" w:rsidP="007069FB">
      <w:pPr>
        <w:widowControl w:val="0"/>
        <w:autoSpaceDE w:val="0"/>
        <w:autoSpaceDN w:val="0"/>
        <w:adjustRightInd w:val="0"/>
        <w:spacing w:after="240"/>
        <w:jc w:val="both"/>
        <w:rPr>
          <w:rFonts w:ascii="Times New Roman" w:hAnsi="Times New Roman" w:cs="Times New Roman"/>
          <w:sz w:val="20"/>
          <w:szCs w:val="20"/>
          <w:lang w:val="kk-KZ"/>
        </w:rPr>
      </w:pPr>
      <w:r w:rsidRPr="001F74CC">
        <w:rPr>
          <w:rFonts w:ascii="Times New Roman" w:hAnsi="Times New Roman" w:cs="Times New Roman"/>
          <w:sz w:val="20"/>
          <w:szCs w:val="20"/>
          <w:lang w:val="kk-KZ"/>
        </w:rPr>
        <w:t>3</w:t>
      </w:r>
      <w:r w:rsidR="00485019" w:rsidRPr="001F74CC">
        <w:rPr>
          <w:rFonts w:ascii="Times New Roman" w:hAnsi="Times New Roman" w:cs="Times New Roman"/>
          <w:sz w:val="20"/>
          <w:szCs w:val="20"/>
          <w:lang w:val="kk-KZ"/>
        </w:rPr>
        <w:t>3</w:t>
      </w:r>
      <w:r w:rsidR="00CF127F" w:rsidRPr="001F74CC">
        <w:rPr>
          <w:rFonts w:ascii="Times New Roman" w:hAnsi="Times New Roman" w:cs="Times New Roman"/>
          <w:sz w:val="20"/>
          <w:szCs w:val="20"/>
          <w:lang w:val="kk-KZ"/>
        </w:rPr>
        <w:t xml:space="preserve">) </w:t>
      </w:r>
      <w:r w:rsidR="001F74CC" w:rsidRPr="001F74CC">
        <w:rPr>
          <w:rFonts w:ascii="Times New Roman" w:hAnsi="Times New Roman" w:cs="Times New Roman"/>
          <w:sz w:val="20"/>
          <w:szCs w:val="20"/>
          <w:lang w:val="kk-KZ"/>
        </w:rPr>
        <w:t>мүліктің қамтамасыз ету құны – микроқаржы ұйымының уәкілетті органының шешімімен бекітілетін өтімділік коэффициентін пайдалана отырып айқындалатын микрокредитті қамтамасыз ету мақсатында мүліктің нарықтық құны</w:t>
      </w:r>
      <w:r w:rsidR="00A85931">
        <w:rPr>
          <w:rFonts w:ascii="Times New Roman" w:hAnsi="Times New Roman" w:cs="Times New Roman"/>
          <w:sz w:val="20"/>
          <w:szCs w:val="20"/>
          <w:lang w:val="kk-KZ"/>
        </w:rPr>
        <w:t xml:space="preserve">на сәйкес </w:t>
      </w:r>
      <w:r w:rsidR="001F74CC" w:rsidRPr="001F74CC">
        <w:rPr>
          <w:rFonts w:ascii="Times New Roman" w:hAnsi="Times New Roman" w:cs="Times New Roman"/>
          <w:sz w:val="20"/>
          <w:szCs w:val="20"/>
          <w:lang w:val="kk-KZ"/>
        </w:rPr>
        <w:t>түзетілген</w:t>
      </w:r>
      <w:r w:rsidR="00A85931">
        <w:rPr>
          <w:rFonts w:ascii="Times New Roman" w:hAnsi="Times New Roman" w:cs="Times New Roman"/>
          <w:sz w:val="20"/>
          <w:szCs w:val="20"/>
          <w:lang w:val="kk-KZ"/>
        </w:rPr>
        <w:t xml:space="preserve"> мүлік құны</w:t>
      </w:r>
      <w:r w:rsidR="001F74CC" w:rsidRPr="001F74CC">
        <w:rPr>
          <w:rFonts w:ascii="Times New Roman" w:hAnsi="Times New Roman" w:cs="Times New Roman"/>
          <w:sz w:val="20"/>
          <w:szCs w:val="20"/>
          <w:lang w:val="kk-KZ"/>
        </w:rPr>
        <w:t>;</w:t>
      </w:r>
    </w:p>
    <w:p w14:paraId="19D60E9E" w14:textId="40C39231" w:rsidR="00CF127F" w:rsidRPr="000076D0" w:rsidRDefault="00233C6F" w:rsidP="007069FB">
      <w:pPr>
        <w:widowControl w:val="0"/>
        <w:autoSpaceDE w:val="0"/>
        <w:autoSpaceDN w:val="0"/>
        <w:adjustRightInd w:val="0"/>
        <w:spacing w:after="240"/>
        <w:jc w:val="both"/>
        <w:rPr>
          <w:rFonts w:ascii="Times New Roman" w:hAnsi="Times New Roman" w:cs="Times New Roman"/>
          <w:sz w:val="20"/>
          <w:szCs w:val="20"/>
          <w:lang w:val="kk-KZ"/>
        </w:rPr>
      </w:pPr>
      <w:bookmarkStart w:id="5" w:name="_Hlk165237399"/>
      <w:bookmarkEnd w:id="4"/>
      <w:r w:rsidRPr="00A85931">
        <w:rPr>
          <w:rFonts w:ascii="Times New Roman" w:hAnsi="Times New Roman" w:cs="Times New Roman"/>
          <w:sz w:val="20"/>
          <w:szCs w:val="20"/>
          <w:lang w:val="kk-KZ"/>
        </w:rPr>
        <w:t>3</w:t>
      </w:r>
      <w:r w:rsidR="00485019" w:rsidRPr="00A85931">
        <w:rPr>
          <w:rFonts w:ascii="Times New Roman" w:hAnsi="Times New Roman" w:cs="Times New Roman"/>
          <w:sz w:val="20"/>
          <w:szCs w:val="20"/>
          <w:lang w:val="kk-KZ"/>
        </w:rPr>
        <w:t>4</w:t>
      </w:r>
      <w:r w:rsidR="00CF127F" w:rsidRPr="00A85931">
        <w:rPr>
          <w:rFonts w:ascii="Times New Roman" w:hAnsi="Times New Roman" w:cs="Times New Roman"/>
          <w:sz w:val="20"/>
          <w:szCs w:val="20"/>
          <w:lang w:val="kk-KZ"/>
        </w:rPr>
        <w:t xml:space="preserve">) </w:t>
      </w:r>
      <w:r w:rsidR="00A85931" w:rsidRPr="00A85931">
        <w:rPr>
          <w:rFonts w:ascii="Times New Roman" w:hAnsi="Times New Roman" w:cs="Times New Roman"/>
          <w:sz w:val="20"/>
          <w:szCs w:val="20"/>
          <w:lang w:val="kk-KZ"/>
        </w:rPr>
        <w:t>МҚҰ уәкілетті органы – МҚҰ бекітілген әкімшілік және/немесе ішкі нормативтік құжаттарына сәйкес өзіне берілген өкілеттіктер шегінде микрокредит беру мәселелері бойынша шешімдер қабылдайтын МҚҰ алқалы органы;</w:t>
      </w:r>
    </w:p>
    <w:p w14:paraId="75A4B5E5" w14:textId="1813FC06" w:rsidR="00CF127F" w:rsidRPr="00A85931" w:rsidRDefault="00233C6F" w:rsidP="007069FB">
      <w:pPr>
        <w:widowControl w:val="0"/>
        <w:autoSpaceDE w:val="0"/>
        <w:autoSpaceDN w:val="0"/>
        <w:adjustRightInd w:val="0"/>
        <w:spacing w:after="240"/>
        <w:jc w:val="both"/>
        <w:rPr>
          <w:rFonts w:ascii="Times New Roman" w:hAnsi="Times New Roman" w:cs="Times New Roman"/>
          <w:sz w:val="20"/>
          <w:szCs w:val="20"/>
          <w:lang w:val="kk-KZ"/>
        </w:rPr>
      </w:pPr>
      <w:r w:rsidRPr="00A85931">
        <w:rPr>
          <w:rFonts w:ascii="Times New Roman" w:hAnsi="Times New Roman" w:cs="Times New Roman"/>
          <w:sz w:val="20"/>
          <w:szCs w:val="20"/>
          <w:lang w:val="kk-KZ"/>
        </w:rPr>
        <w:t>3</w:t>
      </w:r>
      <w:r w:rsidR="00485019" w:rsidRPr="00A85931">
        <w:rPr>
          <w:rFonts w:ascii="Times New Roman" w:hAnsi="Times New Roman" w:cs="Times New Roman"/>
          <w:sz w:val="20"/>
          <w:szCs w:val="20"/>
          <w:lang w:val="kk-KZ"/>
        </w:rPr>
        <w:t>5</w:t>
      </w:r>
      <w:r w:rsidR="00CF127F" w:rsidRPr="00A85931">
        <w:rPr>
          <w:rFonts w:ascii="Times New Roman" w:hAnsi="Times New Roman" w:cs="Times New Roman"/>
          <w:sz w:val="20"/>
          <w:szCs w:val="20"/>
          <w:lang w:val="kk-KZ"/>
        </w:rPr>
        <w:t xml:space="preserve">) </w:t>
      </w:r>
      <w:r w:rsidR="00A85931" w:rsidRPr="00A85931">
        <w:rPr>
          <w:rFonts w:ascii="Times New Roman" w:hAnsi="Times New Roman" w:cs="Times New Roman"/>
          <w:sz w:val="20"/>
          <w:szCs w:val="20"/>
          <w:lang w:val="kk-KZ"/>
        </w:rPr>
        <w:t>ішінара мерзімінен бұрын өтеу – Қарыз</w:t>
      </w:r>
      <w:r w:rsidR="00A85931">
        <w:rPr>
          <w:rFonts w:ascii="Times New Roman" w:hAnsi="Times New Roman" w:cs="Times New Roman"/>
          <w:sz w:val="20"/>
          <w:szCs w:val="20"/>
          <w:lang w:val="kk-KZ"/>
        </w:rPr>
        <w:t xml:space="preserve">гер </w:t>
      </w:r>
      <w:r w:rsidR="00A85931" w:rsidRPr="00A85931">
        <w:rPr>
          <w:rFonts w:ascii="Times New Roman" w:hAnsi="Times New Roman" w:cs="Times New Roman"/>
          <w:sz w:val="20"/>
          <w:szCs w:val="20"/>
          <w:lang w:val="kk-KZ"/>
        </w:rPr>
        <w:t xml:space="preserve">микрокредит бойынша негізгі борыштың бір бөлігін ғана және </w:t>
      </w:r>
      <w:r w:rsidR="00A85931">
        <w:rPr>
          <w:rFonts w:ascii="Times New Roman" w:hAnsi="Times New Roman" w:cs="Times New Roman"/>
          <w:sz w:val="20"/>
          <w:szCs w:val="20"/>
          <w:lang w:val="kk-KZ"/>
        </w:rPr>
        <w:t xml:space="preserve">белгілі бір </w:t>
      </w:r>
      <w:r w:rsidR="00A85931" w:rsidRPr="00A85931">
        <w:rPr>
          <w:rFonts w:ascii="Times New Roman" w:hAnsi="Times New Roman" w:cs="Times New Roman"/>
          <w:sz w:val="20"/>
          <w:szCs w:val="20"/>
          <w:lang w:val="kk-KZ"/>
        </w:rPr>
        <w:t>кезеңге есептелген сыйақыны өтеу.</w:t>
      </w:r>
    </w:p>
    <w:p w14:paraId="2998E975" w14:textId="3546562F" w:rsidR="001164DA" w:rsidRPr="004D6242" w:rsidRDefault="004D6242" w:rsidP="00D400B7">
      <w:pPr>
        <w:widowControl w:val="0"/>
        <w:autoSpaceDE w:val="0"/>
        <w:autoSpaceDN w:val="0"/>
        <w:adjustRightInd w:val="0"/>
        <w:spacing w:after="240"/>
        <w:jc w:val="center"/>
        <w:rPr>
          <w:rFonts w:ascii="Times New Roman" w:hAnsi="Times New Roman" w:cs="Times New Roman"/>
          <w:b/>
          <w:sz w:val="20"/>
          <w:szCs w:val="20"/>
          <w:lang w:val="kk-KZ"/>
        </w:rPr>
      </w:pPr>
      <w:bookmarkStart w:id="6" w:name="_Hlk165237459"/>
      <w:bookmarkStart w:id="7" w:name="_Hlk165237437"/>
      <w:bookmarkEnd w:id="5"/>
      <w:r>
        <w:rPr>
          <w:rFonts w:ascii="Times New Roman" w:hAnsi="Times New Roman" w:cs="Times New Roman"/>
          <w:b/>
          <w:sz w:val="20"/>
          <w:szCs w:val="20"/>
          <w:lang w:val="kk-KZ"/>
        </w:rPr>
        <w:t>Бөлім</w:t>
      </w:r>
      <w:r w:rsidR="00CF127F" w:rsidRPr="006D1515">
        <w:rPr>
          <w:rFonts w:ascii="Times New Roman" w:hAnsi="Times New Roman" w:cs="Times New Roman"/>
          <w:b/>
          <w:sz w:val="20"/>
          <w:szCs w:val="20"/>
        </w:rPr>
        <w:t xml:space="preserve"> 2. </w:t>
      </w:r>
      <w:r>
        <w:rPr>
          <w:rFonts w:ascii="Times New Roman" w:hAnsi="Times New Roman" w:cs="Times New Roman"/>
          <w:b/>
          <w:sz w:val="20"/>
          <w:szCs w:val="20"/>
          <w:lang w:val="kk-KZ"/>
        </w:rPr>
        <w:t>Микрокредит беруге қойылатын жалпы талаптар</w:t>
      </w:r>
    </w:p>
    <w:p w14:paraId="4AE3085A" w14:textId="498F3B16" w:rsidR="00CF127F" w:rsidRPr="000076D0" w:rsidRDefault="00CF127F" w:rsidP="00D400B7">
      <w:pPr>
        <w:widowControl w:val="0"/>
        <w:autoSpaceDE w:val="0"/>
        <w:autoSpaceDN w:val="0"/>
        <w:adjustRightInd w:val="0"/>
        <w:spacing w:after="240"/>
        <w:jc w:val="center"/>
        <w:rPr>
          <w:rFonts w:ascii="Times New Roman" w:hAnsi="Times New Roman" w:cs="Times New Roman"/>
          <w:b/>
          <w:sz w:val="20"/>
          <w:szCs w:val="20"/>
          <w:lang w:val="kk-KZ"/>
        </w:rPr>
      </w:pPr>
      <w:r w:rsidRPr="000076D0">
        <w:rPr>
          <w:rFonts w:ascii="Times New Roman" w:hAnsi="Times New Roman" w:cs="Times New Roman"/>
          <w:b/>
          <w:sz w:val="20"/>
          <w:szCs w:val="20"/>
          <w:lang w:val="kk-KZ"/>
        </w:rPr>
        <w:lastRenderedPageBreak/>
        <w:t xml:space="preserve">§1. </w:t>
      </w:r>
      <w:r w:rsidR="007335A7" w:rsidRPr="000076D0">
        <w:rPr>
          <w:rFonts w:ascii="Times New Roman" w:hAnsi="Times New Roman" w:cs="Times New Roman"/>
          <w:b/>
          <w:sz w:val="20"/>
          <w:szCs w:val="20"/>
          <w:lang w:val="kk-KZ"/>
        </w:rPr>
        <w:t>Қарыз</w:t>
      </w:r>
      <w:r w:rsidR="007335A7">
        <w:rPr>
          <w:rFonts w:ascii="Times New Roman" w:hAnsi="Times New Roman" w:cs="Times New Roman"/>
          <w:b/>
          <w:sz w:val="20"/>
          <w:szCs w:val="20"/>
          <w:lang w:val="kk-KZ"/>
        </w:rPr>
        <w:t xml:space="preserve">герлерге </w:t>
      </w:r>
      <w:r w:rsidR="007335A7" w:rsidRPr="000076D0">
        <w:rPr>
          <w:rFonts w:ascii="Times New Roman" w:hAnsi="Times New Roman" w:cs="Times New Roman"/>
          <w:b/>
          <w:sz w:val="20"/>
          <w:szCs w:val="20"/>
          <w:lang w:val="kk-KZ"/>
        </w:rPr>
        <w:t>қойылатын жалпы талаптар</w:t>
      </w:r>
    </w:p>
    <w:p w14:paraId="64B4F499" w14:textId="7C3B381B" w:rsidR="00013FDB" w:rsidRPr="007335A7" w:rsidRDefault="00F40DFB" w:rsidP="00013FDB">
      <w:pPr>
        <w:widowControl w:val="0"/>
        <w:autoSpaceDE w:val="0"/>
        <w:autoSpaceDN w:val="0"/>
        <w:adjustRightInd w:val="0"/>
        <w:jc w:val="both"/>
        <w:rPr>
          <w:rFonts w:ascii="Times New Roman" w:hAnsi="Times New Roman" w:cs="Times New Roman"/>
          <w:sz w:val="20"/>
          <w:szCs w:val="20"/>
          <w:lang w:val="kk-KZ"/>
        </w:rPr>
      </w:pPr>
      <w:bookmarkStart w:id="8" w:name="_Hlk165237480"/>
      <w:bookmarkEnd w:id="6"/>
      <w:r w:rsidRPr="000076D0">
        <w:rPr>
          <w:rFonts w:ascii="Times New Roman" w:hAnsi="Times New Roman" w:cs="Times New Roman"/>
          <w:sz w:val="20"/>
          <w:szCs w:val="20"/>
          <w:lang w:val="kk-KZ"/>
        </w:rPr>
        <w:t>1</w:t>
      </w:r>
      <w:r w:rsidR="00CF127F" w:rsidRPr="000076D0">
        <w:rPr>
          <w:rFonts w:ascii="Times New Roman" w:hAnsi="Times New Roman" w:cs="Times New Roman"/>
          <w:sz w:val="20"/>
          <w:szCs w:val="20"/>
          <w:lang w:val="kk-KZ"/>
        </w:rPr>
        <w:t xml:space="preserve">. </w:t>
      </w:r>
      <w:r w:rsidR="007335A7" w:rsidRPr="007335A7">
        <w:rPr>
          <w:rFonts w:ascii="Times New Roman" w:hAnsi="Times New Roman" w:cs="Times New Roman"/>
          <w:sz w:val="20"/>
          <w:szCs w:val="20"/>
          <w:lang w:val="kk-KZ"/>
        </w:rPr>
        <w:t>МҚҰ қарыз</w:t>
      </w:r>
      <w:r w:rsidR="007335A7">
        <w:rPr>
          <w:rFonts w:ascii="Times New Roman" w:hAnsi="Times New Roman" w:cs="Times New Roman"/>
          <w:sz w:val="20"/>
          <w:szCs w:val="20"/>
          <w:lang w:val="kk-KZ"/>
        </w:rPr>
        <w:t>герлері</w:t>
      </w:r>
      <w:r w:rsidR="007335A7" w:rsidRPr="007335A7">
        <w:rPr>
          <w:rFonts w:ascii="Times New Roman" w:hAnsi="Times New Roman" w:cs="Times New Roman"/>
          <w:sz w:val="20"/>
          <w:szCs w:val="20"/>
          <w:lang w:val="kk-KZ"/>
        </w:rPr>
        <w:t xml:space="preserve"> бол</w:t>
      </w:r>
      <w:r w:rsidR="007335A7">
        <w:rPr>
          <w:rFonts w:ascii="Times New Roman" w:hAnsi="Times New Roman" w:cs="Times New Roman"/>
          <w:sz w:val="20"/>
          <w:szCs w:val="20"/>
          <w:lang w:val="kk-KZ"/>
        </w:rPr>
        <w:t>а алады</w:t>
      </w:r>
      <w:r w:rsidR="007335A7" w:rsidRPr="007335A7">
        <w:rPr>
          <w:rFonts w:ascii="Times New Roman" w:hAnsi="Times New Roman" w:cs="Times New Roman"/>
          <w:sz w:val="20"/>
          <w:szCs w:val="20"/>
          <w:lang w:val="kk-KZ"/>
        </w:rPr>
        <w:t>:</w:t>
      </w:r>
    </w:p>
    <w:p w14:paraId="0D188C9E" w14:textId="70C6E120" w:rsidR="00013FDB" w:rsidRPr="000076D0" w:rsidRDefault="00013FDB" w:rsidP="00013FDB">
      <w:pPr>
        <w:widowControl w:val="0"/>
        <w:autoSpaceDE w:val="0"/>
        <w:autoSpaceDN w:val="0"/>
        <w:adjustRightInd w:val="0"/>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 xml:space="preserve">-  </w:t>
      </w:r>
      <w:r w:rsidR="007335A7" w:rsidRPr="000076D0">
        <w:rPr>
          <w:rFonts w:ascii="Times New Roman" w:hAnsi="Times New Roman" w:cs="Times New Roman"/>
          <w:sz w:val="20"/>
          <w:szCs w:val="20"/>
          <w:lang w:val="kk-KZ"/>
        </w:rPr>
        <w:t>заңды тұлға;</w:t>
      </w:r>
    </w:p>
    <w:p w14:paraId="7DD319C1" w14:textId="5A122BCF" w:rsidR="00475971" w:rsidRPr="000076D0" w:rsidRDefault="00013FDB" w:rsidP="00013FDB">
      <w:pPr>
        <w:widowControl w:val="0"/>
        <w:autoSpaceDE w:val="0"/>
        <w:autoSpaceDN w:val="0"/>
        <w:adjustRightInd w:val="0"/>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 xml:space="preserve">- </w:t>
      </w:r>
      <w:r w:rsidR="007335A7" w:rsidRPr="000076D0">
        <w:rPr>
          <w:rFonts w:ascii="Times New Roman" w:hAnsi="Times New Roman" w:cs="Times New Roman"/>
          <w:sz w:val="20"/>
          <w:szCs w:val="20"/>
          <w:lang w:val="kk-KZ"/>
        </w:rPr>
        <w:t>Өтіні</w:t>
      </w:r>
      <w:r w:rsidR="007335A7">
        <w:rPr>
          <w:rFonts w:ascii="Times New Roman" w:hAnsi="Times New Roman" w:cs="Times New Roman"/>
          <w:sz w:val="20"/>
          <w:szCs w:val="20"/>
          <w:lang w:val="kk-KZ"/>
        </w:rPr>
        <w:t>ш</w:t>
      </w:r>
      <w:r w:rsidR="007335A7" w:rsidRPr="000076D0">
        <w:rPr>
          <w:rFonts w:ascii="Times New Roman" w:hAnsi="Times New Roman" w:cs="Times New Roman"/>
          <w:sz w:val="20"/>
          <w:szCs w:val="20"/>
          <w:lang w:val="kk-KZ"/>
        </w:rPr>
        <w:t xml:space="preserve"> берген кезде 18 жастан </w:t>
      </w:r>
      <w:r w:rsidR="007335A7">
        <w:rPr>
          <w:rFonts w:ascii="Times New Roman" w:hAnsi="Times New Roman" w:cs="Times New Roman"/>
          <w:sz w:val="20"/>
          <w:szCs w:val="20"/>
          <w:lang w:val="kk-KZ"/>
        </w:rPr>
        <w:t xml:space="preserve">асқан </w:t>
      </w:r>
      <w:r w:rsidR="007335A7" w:rsidRPr="000076D0">
        <w:rPr>
          <w:rFonts w:ascii="Times New Roman" w:hAnsi="Times New Roman" w:cs="Times New Roman"/>
          <w:sz w:val="20"/>
          <w:szCs w:val="20"/>
          <w:lang w:val="kk-KZ"/>
        </w:rPr>
        <w:t>және 65 жас</w:t>
      </w:r>
      <w:r w:rsidR="007335A7">
        <w:rPr>
          <w:rFonts w:ascii="Times New Roman" w:hAnsi="Times New Roman" w:cs="Times New Roman"/>
          <w:sz w:val="20"/>
          <w:szCs w:val="20"/>
          <w:lang w:val="kk-KZ"/>
        </w:rPr>
        <w:t xml:space="preserve">қа дейінгі </w:t>
      </w:r>
      <w:r w:rsidR="007335A7" w:rsidRPr="000076D0">
        <w:rPr>
          <w:rFonts w:ascii="Times New Roman" w:hAnsi="Times New Roman" w:cs="Times New Roman"/>
          <w:sz w:val="20"/>
          <w:szCs w:val="20"/>
          <w:lang w:val="kk-KZ"/>
        </w:rPr>
        <w:t>жеке тұлғалар, жеке кәсіпкерлер</w:t>
      </w:r>
    </w:p>
    <w:bookmarkEnd w:id="8"/>
    <w:p w14:paraId="42CC67C4" w14:textId="36567BC3" w:rsidR="002F3D30" w:rsidRPr="000076D0" w:rsidRDefault="00CF127F" w:rsidP="002F3D30">
      <w:pPr>
        <w:widowControl w:val="0"/>
        <w:autoSpaceDE w:val="0"/>
        <w:autoSpaceDN w:val="0"/>
        <w:adjustRightInd w:val="0"/>
        <w:spacing w:after="240"/>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 xml:space="preserve"> </w:t>
      </w:r>
      <w:bookmarkStart w:id="9" w:name="_Hlk165237498"/>
      <w:r w:rsidR="007335A7" w:rsidRPr="000076D0">
        <w:rPr>
          <w:rFonts w:ascii="Times New Roman" w:hAnsi="Times New Roman" w:cs="Times New Roman"/>
          <w:sz w:val="20"/>
          <w:szCs w:val="20"/>
          <w:lang w:val="kk-KZ"/>
        </w:rPr>
        <w:t>Қарыз</w:t>
      </w:r>
      <w:r w:rsidR="007335A7">
        <w:rPr>
          <w:rFonts w:ascii="Times New Roman" w:hAnsi="Times New Roman" w:cs="Times New Roman"/>
          <w:sz w:val="20"/>
          <w:szCs w:val="20"/>
          <w:lang w:val="kk-KZ"/>
        </w:rPr>
        <w:t>гер</w:t>
      </w:r>
      <w:r w:rsidR="007335A7" w:rsidRPr="000076D0">
        <w:rPr>
          <w:rFonts w:ascii="Times New Roman" w:hAnsi="Times New Roman" w:cs="Times New Roman"/>
          <w:sz w:val="20"/>
          <w:szCs w:val="20"/>
          <w:lang w:val="kk-KZ"/>
        </w:rPr>
        <w:t xml:space="preserve"> келесі негізгі талаптарға сай болуы керек:</w:t>
      </w:r>
      <w:bookmarkEnd w:id="9"/>
    </w:p>
    <w:bookmarkEnd w:id="7"/>
    <w:p w14:paraId="36C635CE" w14:textId="2FCD89EA" w:rsidR="00013FDB" w:rsidRPr="000076D0" w:rsidRDefault="007335A7" w:rsidP="00013FDB">
      <w:pPr>
        <w:pStyle w:val="a5"/>
        <w:numPr>
          <w:ilvl w:val="0"/>
          <w:numId w:val="23"/>
        </w:numPr>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 xml:space="preserve">Алматы қаласы бойынша Мемлекеттік </w:t>
      </w:r>
      <w:r>
        <w:rPr>
          <w:rFonts w:ascii="Times New Roman" w:hAnsi="Times New Roman" w:cs="Times New Roman"/>
          <w:sz w:val="20"/>
          <w:szCs w:val="20"/>
          <w:lang w:val="kk-KZ"/>
        </w:rPr>
        <w:t>К</w:t>
      </w:r>
      <w:r w:rsidRPr="000076D0">
        <w:rPr>
          <w:rFonts w:ascii="Times New Roman" w:hAnsi="Times New Roman" w:cs="Times New Roman"/>
          <w:sz w:val="20"/>
          <w:szCs w:val="20"/>
          <w:lang w:val="kk-KZ"/>
        </w:rPr>
        <w:t xml:space="preserve">ірістер </w:t>
      </w:r>
      <w:r>
        <w:rPr>
          <w:rFonts w:ascii="Times New Roman" w:hAnsi="Times New Roman" w:cs="Times New Roman"/>
          <w:sz w:val="20"/>
          <w:szCs w:val="20"/>
          <w:lang w:val="kk-KZ"/>
        </w:rPr>
        <w:t>К</w:t>
      </w:r>
      <w:r w:rsidRPr="000076D0">
        <w:rPr>
          <w:rFonts w:ascii="Times New Roman" w:hAnsi="Times New Roman" w:cs="Times New Roman"/>
          <w:sz w:val="20"/>
          <w:szCs w:val="20"/>
          <w:lang w:val="kk-KZ"/>
        </w:rPr>
        <w:t>омитетінде тіркелген;</w:t>
      </w:r>
    </w:p>
    <w:p w14:paraId="6C0A2429" w14:textId="21B7544C" w:rsidR="00013FDB" w:rsidRPr="000076D0" w:rsidRDefault="00013FDB" w:rsidP="00013FDB">
      <w:pPr>
        <w:widowControl w:val="0"/>
        <w:autoSpaceDE w:val="0"/>
        <w:autoSpaceDN w:val="0"/>
        <w:adjustRightInd w:val="0"/>
        <w:ind w:firstLine="360"/>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 xml:space="preserve">-     </w:t>
      </w:r>
      <w:r w:rsidR="007335A7" w:rsidRPr="000076D0">
        <w:rPr>
          <w:rFonts w:ascii="Times New Roman" w:hAnsi="Times New Roman" w:cs="Times New Roman"/>
          <w:sz w:val="20"/>
          <w:szCs w:val="20"/>
          <w:lang w:val="kk-KZ"/>
        </w:rPr>
        <w:t>өз қызметін Алматы қаласының аумағында жүзеге асыр</w:t>
      </w:r>
      <w:r w:rsidR="007335A7">
        <w:rPr>
          <w:rFonts w:ascii="Times New Roman" w:hAnsi="Times New Roman" w:cs="Times New Roman"/>
          <w:sz w:val="20"/>
          <w:szCs w:val="20"/>
          <w:lang w:val="kk-KZ"/>
        </w:rPr>
        <w:t>атын</w:t>
      </w:r>
      <w:r w:rsidR="007335A7" w:rsidRPr="000076D0">
        <w:rPr>
          <w:rFonts w:ascii="Times New Roman" w:hAnsi="Times New Roman" w:cs="Times New Roman"/>
          <w:sz w:val="20"/>
          <w:szCs w:val="20"/>
          <w:lang w:val="kk-KZ"/>
        </w:rPr>
        <w:t>;</w:t>
      </w:r>
    </w:p>
    <w:p w14:paraId="048FA8F0" w14:textId="6140E7B9" w:rsidR="00D801BE" w:rsidRPr="000076D0" w:rsidRDefault="007335A7" w:rsidP="00013FDB">
      <w:pPr>
        <w:pStyle w:val="a5"/>
        <w:numPr>
          <w:ilvl w:val="0"/>
          <w:numId w:val="23"/>
        </w:numPr>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несиелік өтінімді беру немесе қарау күнін</w:t>
      </w:r>
      <w:r w:rsidR="00A51BC9">
        <w:rPr>
          <w:rFonts w:ascii="Times New Roman" w:hAnsi="Times New Roman" w:cs="Times New Roman"/>
          <w:sz w:val="20"/>
          <w:szCs w:val="20"/>
          <w:lang w:val="kk-KZ"/>
        </w:rPr>
        <w:t>д</w:t>
      </w:r>
      <w:r w:rsidRPr="000076D0">
        <w:rPr>
          <w:rFonts w:ascii="Times New Roman" w:hAnsi="Times New Roman" w:cs="Times New Roman"/>
          <w:sz w:val="20"/>
          <w:szCs w:val="20"/>
          <w:lang w:val="kk-KZ"/>
        </w:rPr>
        <w:t>е салық және бюджетке төленетін басқа да міндетті төлемдер бойынша мерзімі өткен берешектің болмауы;</w:t>
      </w:r>
    </w:p>
    <w:p w14:paraId="30DC808C" w14:textId="4D1D2F80" w:rsidR="00757311" w:rsidRPr="000076D0" w:rsidRDefault="00A51BC9" w:rsidP="00495126">
      <w:pPr>
        <w:pStyle w:val="a5"/>
        <w:numPr>
          <w:ilvl w:val="0"/>
          <w:numId w:val="23"/>
        </w:numPr>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соңғы есепті күнге (өтініш берген ағымдағы айға) екінші деңгейдегі банктер мен басқа да қаржы институттары алдында мерзімі өткен берешектің болмауы;</w:t>
      </w:r>
    </w:p>
    <w:p w14:paraId="163C5899" w14:textId="23F4EEDF" w:rsidR="00757311" w:rsidRPr="000076D0" w:rsidRDefault="008D6107" w:rsidP="00495126">
      <w:pPr>
        <w:pStyle w:val="a5"/>
        <w:numPr>
          <w:ilvl w:val="0"/>
          <w:numId w:val="23"/>
        </w:numPr>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несиелеу үшін қолайлы несие тарихы (МҚҰ атқарушы органы бекіткен Ішкі несие саясатының талаптарына сәйкес);</w:t>
      </w:r>
    </w:p>
    <w:p w14:paraId="133666DB" w14:textId="743FB1B1" w:rsidR="00013FDB" w:rsidRPr="000076D0" w:rsidRDefault="006E0266" w:rsidP="008517DB">
      <w:pPr>
        <w:pStyle w:val="a5"/>
        <w:numPr>
          <w:ilvl w:val="0"/>
          <w:numId w:val="23"/>
        </w:numPr>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 xml:space="preserve">МҚҰ-ның ішкі талаптарына сәйкес келетін </w:t>
      </w:r>
      <w:r>
        <w:rPr>
          <w:rFonts w:ascii="Times New Roman" w:hAnsi="Times New Roman" w:cs="Times New Roman"/>
          <w:sz w:val="20"/>
          <w:szCs w:val="20"/>
          <w:lang w:val="kk-KZ"/>
        </w:rPr>
        <w:t>кепілдіктің</w:t>
      </w:r>
      <w:r w:rsidRPr="000076D0">
        <w:rPr>
          <w:rFonts w:ascii="Times New Roman" w:hAnsi="Times New Roman" w:cs="Times New Roman"/>
          <w:sz w:val="20"/>
          <w:szCs w:val="20"/>
          <w:lang w:val="kk-KZ"/>
        </w:rPr>
        <w:t xml:space="preserve"> болуы;</w:t>
      </w:r>
    </w:p>
    <w:p w14:paraId="657DF050" w14:textId="480FD7EB" w:rsidR="003178A7" w:rsidRPr="000076D0" w:rsidRDefault="00086520" w:rsidP="00495126">
      <w:pPr>
        <w:numPr>
          <w:ilvl w:val="0"/>
          <w:numId w:val="23"/>
        </w:numPr>
        <w:shd w:val="clear" w:color="auto" w:fill="FFFFFF"/>
        <w:spacing w:before="100" w:beforeAutospacing="1" w:after="100" w:afterAutospacing="1" w:line="336" w:lineRule="atLeast"/>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нақты және болжамды деректерден тұратын жобаның бизнес-жоспарының болуы (баланс, пайда мен шығынды бақылау,</w:t>
      </w:r>
      <w:r w:rsidRPr="000076D0">
        <w:rPr>
          <w:lang w:val="kk-KZ"/>
        </w:rPr>
        <w:t xml:space="preserve"> </w:t>
      </w:r>
      <w:r w:rsidRPr="000076D0">
        <w:rPr>
          <w:rFonts w:ascii="Times New Roman" w:hAnsi="Times New Roman" w:cs="Times New Roman"/>
          <w:sz w:val="20"/>
          <w:szCs w:val="20"/>
          <w:lang w:val="kk-KZ"/>
        </w:rPr>
        <w:t xml:space="preserve">ай сайын ақша қозғалысы </w:t>
      </w:r>
      <w:r>
        <w:rPr>
          <w:rFonts w:ascii="Times New Roman" w:hAnsi="Times New Roman" w:cs="Times New Roman"/>
          <w:sz w:val="20"/>
          <w:szCs w:val="20"/>
          <w:lang w:val="kk-KZ"/>
        </w:rPr>
        <w:t xml:space="preserve">есебі </w:t>
      </w:r>
      <w:r w:rsidRPr="000076D0">
        <w:rPr>
          <w:rFonts w:ascii="Times New Roman" w:hAnsi="Times New Roman" w:cs="Times New Roman"/>
          <w:sz w:val="20"/>
          <w:szCs w:val="20"/>
          <w:lang w:val="kk-KZ"/>
        </w:rPr>
        <w:t>(cash-flow) (қарыз мерзімінің соңына дейін)</w:t>
      </w:r>
      <w:r>
        <w:rPr>
          <w:rFonts w:ascii="Times New Roman" w:hAnsi="Times New Roman" w:cs="Times New Roman"/>
          <w:sz w:val="20"/>
          <w:szCs w:val="20"/>
          <w:lang w:val="kk-KZ"/>
        </w:rPr>
        <w:t xml:space="preserve">, </w:t>
      </w:r>
      <w:r w:rsidRPr="00086520">
        <w:rPr>
          <w:rFonts w:ascii="Times New Roman" w:hAnsi="Times New Roman" w:cs="Times New Roman"/>
          <w:sz w:val="20"/>
          <w:szCs w:val="20"/>
          <w:lang w:val="kk-KZ"/>
        </w:rPr>
        <w:t>коэффициент есептеу</w:t>
      </w:r>
      <w:r>
        <w:rPr>
          <w:rFonts w:ascii="Times New Roman" w:hAnsi="Times New Roman" w:cs="Times New Roman"/>
          <w:sz w:val="20"/>
          <w:szCs w:val="20"/>
          <w:lang w:val="kk-KZ"/>
        </w:rPr>
        <w:t>лері</w:t>
      </w:r>
      <w:r w:rsidRPr="00086520">
        <w:rPr>
          <w:rFonts w:ascii="Times New Roman" w:hAnsi="Times New Roman" w:cs="Times New Roman"/>
          <w:sz w:val="20"/>
          <w:szCs w:val="20"/>
          <w:lang w:val="kk-KZ"/>
        </w:rPr>
        <w:t>:</w:t>
      </w:r>
      <w:r w:rsidRPr="000076D0">
        <w:rPr>
          <w:lang w:val="kk-KZ"/>
        </w:rPr>
        <w:t xml:space="preserve"> </w:t>
      </w:r>
      <w:r w:rsidRPr="00086520">
        <w:rPr>
          <w:rFonts w:ascii="Times New Roman" w:hAnsi="Times New Roman" w:cs="Times New Roman"/>
          <w:sz w:val="20"/>
          <w:szCs w:val="20"/>
          <w:lang w:val="kk-KZ"/>
        </w:rPr>
        <w:t>залалсыздық нүктесі (ақшалай және физикалық түрде)</w:t>
      </w:r>
      <w:r>
        <w:rPr>
          <w:rFonts w:ascii="Times New Roman" w:hAnsi="Times New Roman" w:cs="Times New Roman"/>
          <w:sz w:val="20"/>
          <w:szCs w:val="20"/>
          <w:lang w:val="kk-KZ"/>
        </w:rPr>
        <w:t xml:space="preserve">, </w:t>
      </w:r>
      <w:r w:rsidRPr="00086520">
        <w:rPr>
          <w:rFonts w:ascii="Times New Roman" w:hAnsi="Times New Roman" w:cs="Times New Roman"/>
          <w:sz w:val="20"/>
          <w:szCs w:val="20"/>
          <w:lang w:val="kk-KZ"/>
        </w:rPr>
        <w:t>өтелу мерзімі, сез</w:t>
      </w:r>
      <w:r>
        <w:rPr>
          <w:rFonts w:ascii="Times New Roman" w:hAnsi="Times New Roman" w:cs="Times New Roman"/>
          <w:sz w:val="20"/>
          <w:szCs w:val="20"/>
          <w:lang w:val="kk-KZ"/>
        </w:rPr>
        <w:t>гіштік</w:t>
      </w:r>
      <w:r w:rsidRPr="00086520">
        <w:rPr>
          <w:rFonts w:ascii="Times New Roman" w:hAnsi="Times New Roman" w:cs="Times New Roman"/>
          <w:sz w:val="20"/>
          <w:szCs w:val="20"/>
          <w:lang w:val="kk-KZ"/>
        </w:rPr>
        <w:t xml:space="preserve"> талдауы және т.б.)</w:t>
      </w:r>
    </w:p>
    <w:p w14:paraId="14D080E1" w14:textId="61E62DE7" w:rsidR="00013FDB" w:rsidRPr="000076D0" w:rsidRDefault="00086520" w:rsidP="00495126">
      <w:pPr>
        <w:numPr>
          <w:ilvl w:val="0"/>
          <w:numId w:val="23"/>
        </w:numPr>
        <w:shd w:val="clear" w:color="auto" w:fill="FFFFFF"/>
        <w:spacing w:before="100" w:beforeAutospacing="1" w:after="100" w:afterAutospacing="1" w:line="336" w:lineRule="atLeast"/>
        <w:jc w:val="both"/>
        <w:rPr>
          <w:rFonts w:ascii="Times New Roman" w:hAnsi="Times New Roman" w:cs="Times New Roman"/>
          <w:sz w:val="20"/>
          <w:szCs w:val="20"/>
          <w:lang w:val="kk-KZ"/>
        </w:rPr>
      </w:pPr>
      <w:r w:rsidRPr="000076D0">
        <w:rPr>
          <w:rFonts w:ascii="Times New Roman" w:hAnsi="Times New Roman" w:cs="Times New Roman"/>
          <w:sz w:val="20"/>
          <w:szCs w:val="20"/>
          <w:lang w:val="kk-KZ"/>
        </w:rPr>
        <w:t>стартап-жобаларды қоспағанда, соңғы екі жылдағы (бірақ қызмет ету мерзімінен аспайтын) қарыз алушының тиісті түрде дайындалған қаржылық есептілігінің болуы (№1 нысан, № 2 нысан және №3 нысан).</w:t>
      </w:r>
    </w:p>
    <w:p w14:paraId="4F5DA3A5" w14:textId="7FABF3F0" w:rsidR="00AA2948" w:rsidRPr="003B31D3" w:rsidRDefault="00F40DFB" w:rsidP="005B5C6B">
      <w:pPr>
        <w:pStyle w:val="j13"/>
        <w:shd w:val="clear" w:color="auto" w:fill="FFFFFF"/>
        <w:spacing w:before="0" w:beforeAutospacing="0" w:after="0" w:afterAutospacing="0"/>
        <w:ind w:firstLine="426"/>
        <w:jc w:val="both"/>
        <w:textAlignment w:val="baseline"/>
        <w:rPr>
          <w:rFonts w:ascii="Times New Roman" w:hAnsi="Times New Roman" w:cs="Times New Roman"/>
          <w:color w:val="000000"/>
          <w:lang w:val="kk-KZ"/>
        </w:rPr>
      </w:pPr>
      <w:r w:rsidRPr="006D1515">
        <w:rPr>
          <w:rFonts w:ascii="Times New Roman" w:hAnsi="Times New Roman" w:cs="Times New Roman"/>
          <w:color w:val="000000"/>
        </w:rPr>
        <w:t>2</w:t>
      </w:r>
      <w:r w:rsidR="00E13C06" w:rsidRPr="006D1515">
        <w:rPr>
          <w:rFonts w:ascii="Times New Roman" w:hAnsi="Times New Roman" w:cs="Times New Roman"/>
          <w:color w:val="000000"/>
        </w:rPr>
        <w:t xml:space="preserve">. </w:t>
      </w:r>
      <w:r w:rsidR="003B31D3" w:rsidRPr="003B31D3">
        <w:rPr>
          <w:rFonts w:ascii="Times New Roman" w:hAnsi="Times New Roman" w:cs="Times New Roman"/>
          <w:lang w:val="kk-KZ"/>
        </w:rPr>
        <w:t>МҚҰ микро</w:t>
      </w:r>
      <w:r w:rsidR="003B31D3">
        <w:rPr>
          <w:rFonts w:ascii="Times New Roman" w:hAnsi="Times New Roman" w:cs="Times New Roman"/>
          <w:lang w:val="kk-KZ"/>
        </w:rPr>
        <w:t>кредит</w:t>
      </w:r>
      <w:r w:rsidR="003B31D3" w:rsidRPr="003B31D3">
        <w:rPr>
          <w:rFonts w:ascii="Times New Roman" w:hAnsi="Times New Roman" w:cs="Times New Roman"/>
          <w:lang w:val="kk-KZ"/>
        </w:rPr>
        <w:t xml:space="preserve"> бермейді:</w:t>
      </w:r>
    </w:p>
    <w:p w14:paraId="565BD69E" w14:textId="4A248D23" w:rsidR="00AA2948" w:rsidRPr="006D1515" w:rsidRDefault="003B31D3" w:rsidP="00AA2948">
      <w:pPr>
        <w:pStyle w:val="a5"/>
        <w:numPr>
          <w:ilvl w:val="0"/>
          <w:numId w:val="30"/>
        </w:numPr>
        <w:spacing w:after="120"/>
        <w:ind w:left="993"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мына</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мақсаттар</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үшін</w:t>
      </w:r>
      <w:proofErr w:type="spellEnd"/>
      <w:r w:rsidRPr="003B31D3">
        <w:rPr>
          <w:rFonts w:ascii="Times New Roman" w:hAnsi="Times New Roman" w:cs="Times New Roman"/>
          <w:sz w:val="20"/>
          <w:szCs w:val="20"/>
        </w:rPr>
        <w:t>:</w:t>
      </w:r>
    </w:p>
    <w:p w14:paraId="1C4557E6" w14:textId="08303E69"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айналымнан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шығарылған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заттарды</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сатып</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алу</w:t>
      </w:r>
      <w:proofErr w:type="spellEnd"/>
      <w:r>
        <w:rPr>
          <w:rFonts w:ascii="Times New Roman" w:hAnsi="Times New Roman" w:cs="Times New Roman"/>
          <w:sz w:val="20"/>
          <w:szCs w:val="20"/>
          <w:lang w:val="kk-KZ"/>
        </w:rPr>
        <w:t>ға</w:t>
      </w:r>
      <w:r w:rsidRPr="003B31D3">
        <w:rPr>
          <w:rFonts w:ascii="Times New Roman" w:hAnsi="Times New Roman" w:cs="Times New Roman"/>
          <w:sz w:val="20"/>
          <w:szCs w:val="20"/>
        </w:rPr>
        <w:t>;</w:t>
      </w:r>
    </w:p>
    <w:p w14:paraId="2B49C6A2" w14:textId="7D5A382F"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заңдылық</w:t>
      </w:r>
      <w:proofErr w:type="spellEnd"/>
      <w:r w:rsidRPr="003B31D3">
        <w:rPr>
          <w:rFonts w:ascii="Times New Roman" w:hAnsi="Times New Roman" w:cs="Times New Roman"/>
          <w:sz w:val="20"/>
          <w:szCs w:val="20"/>
        </w:rPr>
        <w:t xml:space="preserve"> пен мораль </w:t>
      </w:r>
      <w:proofErr w:type="spellStart"/>
      <w:r w:rsidRPr="003B31D3">
        <w:rPr>
          <w:rFonts w:ascii="Times New Roman" w:hAnsi="Times New Roman" w:cs="Times New Roman"/>
          <w:sz w:val="20"/>
          <w:szCs w:val="20"/>
        </w:rPr>
        <w:t>негіздеріне</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анық</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қайшы</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келетін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заңсыз</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мәмілелер</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жасау</w:t>
      </w:r>
      <w:proofErr w:type="spellEnd"/>
      <w:r>
        <w:rPr>
          <w:rFonts w:ascii="Times New Roman" w:hAnsi="Times New Roman" w:cs="Times New Roman"/>
          <w:sz w:val="20"/>
          <w:szCs w:val="20"/>
          <w:lang w:val="kk-KZ"/>
        </w:rPr>
        <w:t>ға</w:t>
      </w:r>
      <w:r w:rsidRPr="003B31D3">
        <w:rPr>
          <w:rFonts w:ascii="Times New Roman" w:hAnsi="Times New Roman" w:cs="Times New Roman"/>
          <w:sz w:val="20"/>
          <w:szCs w:val="20"/>
        </w:rPr>
        <w:t>.</w:t>
      </w:r>
    </w:p>
    <w:p w14:paraId="4855F18B" w14:textId="44F6A393" w:rsidR="00AA2948" w:rsidRPr="006D1515" w:rsidRDefault="003B31D3" w:rsidP="00AA2948">
      <w:pPr>
        <w:pStyle w:val="a5"/>
        <w:numPr>
          <w:ilvl w:val="0"/>
          <w:numId w:val="30"/>
        </w:numPr>
        <w:spacing w:after="120"/>
        <w:ind w:left="993"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Қазақстан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Республикасының</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заңнамасында</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тыйым</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салынған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қызмет</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сондай-ақ</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мыналарға</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байланысты</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қызмет</w:t>
      </w:r>
      <w:proofErr w:type="spellEnd"/>
      <w:r w:rsidRPr="003B31D3">
        <w:rPr>
          <w:rFonts w:ascii="Times New Roman" w:hAnsi="Times New Roman" w:cs="Times New Roman"/>
          <w:sz w:val="20"/>
          <w:szCs w:val="20"/>
        </w:rPr>
        <w:t>:</w:t>
      </w:r>
    </w:p>
    <w:p w14:paraId="24204048" w14:textId="551831C4"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ойын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бизнесі</w:t>
      </w:r>
      <w:proofErr w:type="spellEnd"/>
      <w:r w:rsidRPr="003B31D3">
        <w:rPr>
          <w:rFonts w:ascii="Times New Roman" w:hAnsi="Times New Roman" w:cs="Times New Roman"/>
          <w:sz w:val="20"/>
          <w:szCs w:val="20"/>
        </w:rPr>
        <w:t>;</w:t>
      </w:r>
    </w:p>
    <w:p w14:paraId="044EDB62" w14:textId="35A9CA17" w:rsidR="00AA2948"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қару-жарақ</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өндірісі</w:t>
      </w:r>
      <w:proofErr w:type="spellEnd"/>
      <w:r w:rsidRPr="003B31D3">
        <w:rPr>
          <w:rFonts w:ascii="Times New Roman" w:hAnsi="Times New Roman" w:cs="Times New Roman"/>
          <w:sz w:val="20"/>
          <w:szCs w:val="20"/>
        </w:rPr>
        <w:t>;</w:t>
      </w:r>
    </w:p>
    <w:p w14:paraId="3BD658B5" w14:textId="0E874CAF" w:rsidR="00E44834"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r w:rsidRPr="003B31D3">
        <w:rPr>
          <w:rFonts w:ascii="Times New Roman" w:hAnsi="Times New Roman" w:cs="Times New Roman"/>
          <w:sz w:val="20"/>
          <w:szCs w:val="20"/>
        </w:rPr>
        <w:t xml:space="preserve">алкоголь мен </w:t>
      </w:r>
      <w:proofErr w:type="spellStart"/>
      <w:r w:rsidRPr="003B31D3">
        <w:rPr>
          <w:rFonts w:ascii="Times New Roman" w:hAnsi="Times New Roman" w:cs="Times New Roman"/>
          <w:sz w:val="20"/>
          <w:szCs w:val="20"/>
        </w:rPr>
        <w:t>темекі</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өндіру</w:t>
      </w:r>
      <w:proofErr w:type="spellEnd"/>
      <w:r w:rsidRPr="003B31D3">
        <w:rPr>
          <w:rFonts w:ascii="Times New Roman" w:hAnsi="Times New Roman" w:cs="Times New Roman"/>
          <w:sz w:val="20"/>
          <w:szCs w:val="20"/>
        </w:rPr>
        <w:t>;</w:t>
      </w:r>
    </w:p>
    <w:p w14:paraId="6042EE2E" w14:textId="5AC41A29"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желілік</w:t>
      </w:r>
      <w:proofErr w:type="spellEnd"/>
      <w:r w:rsidRPr="003B31D3">
        <w:rPr>
          <w:rFonts w:ascii="Times New Roman" w:hAnsi="Times New Roman" w:cs="Times New Roman"/>
          <w:sz w:val="20"/>
          <w:szCs w:val="20"/>
        </w:rPr>
        <w:t xml:space="preserve"> маркетинг;</w:t>
      </w:r>
    </w:p>
    <w:p w14:paraId="02B841AB" w14:textId="5E7EE642"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лотереялар</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өткізу</w:t>
      </w:r>
      <w:proofErr w:type="spellEnd"/>
      <w:r>
        <w:rPr>
          <w:rFonts w:ascii="Times New Roman" w:hAnsi="Times New Roman" w:cs="Times New Roman"/>
          <w:sz w:val="20"/>
          <w:szCs w:val="20"/>
          <w:lang w:val="kk-KZ"/>
        </w:rPr>
        <w:t>;</w:t>
      </w:r>
    </w:p>
    <w:p w14:paraId="71BBE042" w14:textId="5037C837"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есірткі</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құралдары</w:t>
      </w:r>
      <w:proofErr w:type="spellEnd"/>
      <w:r w:rsidRPr="003B31D3">
        <w:rPr>
          <w:rFonts w:ascii="Times New Roman" w:hAnsi="Times New Roman" w:cs="Times New Roman"/>
          <w:sz w:val="20"/>
          <w:szCs w:val="20"/>
        </w:rPr>
        <w:t xml:space="preserve"> мен </w:t>
      </w:r>
      <w:proofErr w:type="spellStart"/>
      <w:r w:rsidRPr="003B31D3">
        <w:rPr>
          <w:rFonts w:ascii="Times New Roman" w:hAnsi="Times New Roman" w:cs="Times New Roman"/>
          <w:sz w:val="20"/>
          <w:szCs w:val="20"/>
        </w:rPr>
        <w:t>психотроптық</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заттардың</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айналымы</w:t>
      </w:r>
      <w:proofErr w:type="spellEnd"/>
      <w:r>
        <w:rPr>
          <w:rFonts w:ascii="Times New Roman" w:hAnsi="Times New Roman" w:cs="Times New Roman"/>
          <w:sz w:val="20"/>
          <w:szCs w:val="20"/>
          <w:lang w:val="kk-KZ"/>
        </w:rPr>
        <w:t>.</w:t>
      </w:r>
    </w:p>
    <w:p w14:paraId="4F974B73" w14:textId="1E508BA0" w:rsidR="00AA2948" w:rsidRPr="006D1515" w:rsidRDefault="003B31D3" w:rsidP="00AA2948">
      <w:pPr>
        <w:pStyle w:val="a5"/>
        <w:numPr>
          <w:ilvl w:val="0"/>
          <w:numId w:val="30"/>
        </w:numPr>
        <w:spacing w:after="120"/>
        <w:ind w:left="993"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қамтамасыз</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ету</w:t>
      </w:r>
      <w:proofErr w:type="spellEnd"/>
      <w:r w:rsidRPr="003B31D3">
        <w:rPr>
          <w:rFonts w:ascii="Times New Roman" w:hAnsi="Times New Roman" w:cs="Times New Roman"/>
          <w:sz w:val="20"/>
          <w:szCs w:val="20"/>
        </w:rPr>
        <w:t xml:space="preserve"> </w:t>
      </w:r>
      <w:r>
        <w:rPr>
          <w:rFonts w:ascii="Times New Roman" w:hAnsi="Times New Roman" w:cs="Times New Roman"/>
          <w:sz w:val="20"/>
          <w:szCs w:val="20"/>
          <w:lang w:val="kk-KZ"/>
        </w:rPr>
        <w:t>мыналар ұсынылса</w:t>
      </w:r>
      <w:r w:rsidRPr="003B31D3">
        <w:rPr>
          <w:rFonts w:ascii="Times New Roman" w:hAnsi="Times New Roman" w:cs="Times New Roman"/>
          <w:sz w:val="20"/>
          <w:szCs w:val="20"/>
        </w:rPr>
        <w:t>:</w:t>
      </w:r>
    </w:p>
    <w:p w14:paraId="7A3654EA" w14:textId="4EAAF922"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r>
        <w:rPr>
          <w:rFonts w:ascii="Times New Roman" w:hAnsi="Times New Roman" w:cs="Times New Roman"/>
          <w:sz w:val="20"/>
          <w:szCs w:val="20"/>
          <w:lang w:val="kk-KZ"/>
        </w:rPr>
        <w:t xml:space="preserve">өндіріп алуға жатпайтын </w:t>
      </w:r>
      <w:r w:rsidRPr="003B31D3">
        <w:rPr>
          <w:rFonts w:ascii="Times New Roman" w:hAnsi="Times New Roman" w:cs="Times New Roman"/>
          <w:sz w:val="20"/>
          <w:szCs w:val="20"/>
          <w:lang w:val="kk-KZ"/>
        </w:rPr>
        <w:t>жеке мүліктер – бірінші кезектегі қажетті заттар, киетін заттар;</w:t>
      </w:r>
    </w:p>
    <w:p w14:paraId="1164828E" w14:textId="1D0905A9" w:rsidR="00AA2948" w:rsidRPr="006D1515" w:rsidRDefault="003B31D3"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3B31D3">
        <w:rPr>
          <w:rFonts w:ascii="Times New Roman" w:hAnsi="Times New Roman" w:cs="Times New Roman"/>
          <w:sz w:val="20"/>
          <w:szCs w:val="20"/>
        </w:rPr>
        <w:t>қоғам</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үшін</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елеулі</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тарихи</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көркем</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немесе</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өзге</w:t>
      </w:r>
      <w:proofErr w:type="spellEnd"/>
      <w:r w:rsidRPr="003B31D3">
        <w:rPr>
          <w:rFonts w:ascii="Times New Roman" w:hAnsi="Times New Roman" w:cs="Times New Roman"/>
          <w:sz w:val="20"/>
          <w:szCs w:val="20"/>
        </w:rPr>
        <w:t xml:space="preserve"> де </w:t>
      </w:r>
      <w:proofErr w:type="spellStart"/>
      <w:r w:rsidRPr="003B31D3">
        <w:rPr>
          <w:rFonts w:ascii="Times New Roman" w:hAnsi="Times New Roman" w:cs="Times New Roman"/>
          <w:sz w:val="20"/>
          <w:szCs w:val="20"/>
        </w:rPr>
        <w:t>мәдени</w:t>
      </w:r>
      <w:proofErr w:type="spellEnd"/>
      <w:r w:rsidRPr="003B31D3">
        <w:rPr>
          <w:rFonts w:ascii="Times New Roman" w:hAnsi="Times New Roman" w:cs="Times New Roman"/>
          <w:sz w:val="20"/>
          <w:szCs w:val="20"/>
        </w:rPr>
        <w:t xml:space="preserve"> </w:t>
      </w:r>
      <w:proofErr w:type="spellStart"/>
      <w:r w:rsidRPr="003B31D3">
        <w:rPr>
          <w:rFonts w:ascii="Times New Roman" w:hAnsi="Times New Roman" w:cs="Times New Roman"/>
          <w:sz w:val="20"/>
          <w:szCs w:val="20"/>
        </w:rPr>
        <w:t>құндылығы</w:t>
      </w:r>
      <w:proofErr w:type="spellEnd"/>
      <w:r w:rsidRPr="003B31D3">
        <w:rPr>
          <w:rFonts w:ascii="Times New Roman" w:hAnsi="Times New Roman" w:cs="Times New Roman"/>
          <w:sz w:val="20"/>
          <w:szCs w:val="20"/>
        </w:rPr>
        <w:t xml:space="preserve"> бар </w:t>
      </w:r>
      <w:proofErr w:type="spellStart"/>
      <w:r w:rsidRPr="003B31D3">
        <w:rPr>
          <w:rFonts w:ascii="Times New Roman" w:hAnsi="Times New Roman" w:cs="Times New Roman"/>
          <w:sz w:val="20"/>
          <w:szCs w:val="20"/>
        </w:rPr>
        <w:t>мүлік</w:t>
      </w:r>
      <w:proofErr w:type="spellEnd"/>
      <w:r w:rsidRPr="003B31D3">
        <w:rPr>
          <w:rFonts w:ascii="Times New Roman" w:hAnsi="Times New Roman" w:cs="Times New Roman"/>
          <w:sz w:val="20"/>
          <w:szCs w:val="20"/>
        </w:rPr>
        <w:t>;</w:t>
      </w:r>
    </w:p>
    <w:p w14:paraId="57F14AA4" w14:textId="00639E67" w:rsidR="00AA2948" w:rsidRPr="006D1515" w:rsidRDefault="00AE75B6"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AE75B6">
        <w:rPr>
          <w:rFonts w:ascii="Times New Roman" w:hAnsi="Times New Roman" w:cs="Times New Roman"/>
          <w:sz w:val="20"/>
          <w:szCs w:val="20"/>
        </w:rPr>
        <w:t>өнер</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туындылары</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немесе</w:t>
      </w:r>
      <w:proofErr w:type="spellEnd"/>
      <w:r w:rsidRPr="00AE75B6">
        <w:rPr>
          <w:rFonts w:ascii="Times New Roman" w:hAnsi="Times New Roman" w:cs="Times New Roman"/>
          <w:sz w:val="20"/>
          <w:szCs w:val="20"/>
        </w:rPr>
        <w:t xml:space="preserve"> антиквариат.</w:t>
      </w:r>
    </w:p>
    <w:p w14:paraId="5EC9533D" w14:textId="51779869" w:rsidR="00AA2948" w:rsidRPr="006D1515" w:rsidRDefault="00AE75B6" w:rsidP="00AA2948">
      <w:pPr>
        <w:pStyle w:val="a5"/>
        <w:numPr>
          <w:ilvl w:val="0"/>
          <w:numId w:val="30"/>
        </w:numPr>
        <w:spacing w:after="120"/>
        <w:ind w:left="993" w:hanging="284"/>
        <w:jc w:val="both"/>
        <w:rPr>
          <w:rFonts w:ascii="Times New Roman" w:hAnsi="Times New Roman" w:cs="Times New Roman"/>
          <w:sz w:val="20"/>
          <w:szCs w:val="20"/>
        </w:rPr>
      </w:pPr>
      <w:bookmarkStart w:id="10" w:name="_Hlk165292978"/>
      <w:r>
        <w:rPr>
          <w:rFonts w:ascii="Times New Roman" w:hAnsi="Times New Roman" w:cs="Times New Roman"/>
          <w:sz w:val="20"/>
          <w:szCs w:val="20"/>
          <w:lang w:val="kk-KZ"/>
        </w:rPr>
        <w:t>жеке</w:t>
      </w:r>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кәсiпкерлер</w:t>
      </w:r>
      <w:proofErr w:type="spellEnd"/>
      <w:r w:rsidRPr="00AE75B6">
        <w:rPr>
          <w:rFonts w:ascii="Times New Roman" w:hAnsi="Times New Roman" w:cs="Times New Roman"/>
          <w:sz w:val="20"/>
          <w:szCs w:val="20"/>
        </w:rPr>
        <w:t xml:space="preserve"> мен </w:t>
      </w:r>
      <w:proofErr w:type="spellStart"/>
      <w:r w:rsidRPr="00AE75B6">
        <w:rPr>
          <w:rFonts w:ascii="Times New Roman" w:hAnsi="Times New Roman" w:cs="Times New Roman"/>
          <w:sz w:val="20"/>
          <w:szCs w:val="20"/>
        </w:rPr>
        <w:t>заңды</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тұлғалар</w:t>
      </w:r>
      <w:proofErr w:type="spellEnd"/>
      <w:r>
        <w:rPr>
          <w:rFonts w:ascii="Times New Roman" w:hAnsi="Times New Roman" w:cs="Times New Roman"/>
          <w:sz w:val="20"/>
          <w:szCs w:val="20"/>
          <w:lang w:val="kk-KZ"/>
        </w:rPr>
        <w:t>дың</w:t>
      </w:r>
      <w:r w:rsidRPr="00AE75B6">
        <w:rPr>
          <w:rFonts w:ascii="Times New Roman" w:hAnsi="Times New Roman" w:cs="Times New Roman"/>
          <w:sz w:val="20"/>
          <w:szCs w:val="20"/>
        </w:rPr>
        <w:t>:</w:t>
      </w:r>
    </w:p>
    <w:p w14:paraId="6C8B26F2" w14:textId="2351DADD" w:rsidR="00AA2948" w:rsidRPr="006D1515" w:rsidRDefault="00AE75B6"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AE75B6">
        <w:rPr>
          <w:rFonts w:ascii="Times New Roman" w:hAnsi="Times New Roman" w:cs="Times New Roman"/>
          <w:sz w:val="20"/>
          <w:szCs w:val="20"/>
        </w:rPr>
        <w:t>қызметі</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заңсыз</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жолмен</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алынған</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кірістерді</w:t>
      </w:r>
      <w:proofErr w:type="spellEnd"/>
      <w:r w:rsidRPr="00AE75B6">
        <w:rPr>
          <w:rFonts w:ascii="Times New Roman" w:hAnsi="Times New Roman" w:cs="Times New Roman"/>
          <w:sz w:val="20"/>
          <w:szCs w:val="20"/>
        </w:rPr>
        <w:t xml:space="preserve"> </w:t>
      </w:r>
      <w:r>
        <w:rPr>
          <w:rFonts w:ascii="Times New Roman" w:hAnsi="Times New Roman" w:cs="Times New Roman"/>
          <w:sz w:val="20"/>
          <w:szCs w:val="20"/>
          <w:lang w:val="kk-KZ"/>
        </w:rPr>
        <w:t>заңдастыр</w:t>
      </w:r>
      <w:proofErr w:type="spellStart"/>
      <w:r w:rsidRPr="00AE75B6">
        <w:rPr>
          <w:rFonts w:ascii="Times New Roman" w:hAnsi="Times New Roman" w:cs="Times New Roman"/>
          <w:sz w:val="20"/>
          <w:szCs w:val="20"/>
        </w:rPr>
        <w:t>уға</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және</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терроризмді</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қаржыландыруға</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байланысты</w:t>
      </w:r>
      <w:proofErr w:type="spellEnd"/>
      <w:r>
        <w:rPr>
          <w:rFonts w:ascii="Times New Roman" w:hAnsi="Times New Roman" w:cs="Times New Roman"/>
          <w:sz w:val="20"/>
          <w:szCs w:val="20"/>
          <w:lang w:val="kk-KZ"/>
        </w:rPr>
        <w:t xml:space="preserve"> болса</w:t>
      </w:r>
      <w:r w:rsidRPr="00AE75B6">
        <w:rPr>
          <w:rFonts w:ascii="Times New Roman" w:hAnsi="Times New Roman" w:cs="Times New Roman"/>
          <w:sz w:val="20"/>
          <w:szCs w:val="20"/>
        </w:rPr>
        <w:t>;</w:t>
      </w:r>
    </w:p>
    <w:p w14:paraId="178C5B09" w14:textId="65D831DC" w:rsidR="00AA2948" w:rsidRPr="006D1515" w:rsidRDefault="00AE75B6" w:rsidP="00AA2948">
      <w:pPr>
        <w:pStyle w:val="a5"/>
        <w:numPr>
          <w:ilvl w:val="1"/>
          <w:numId w:val="29"/>
        </w:numPr>
        <w:spacing w:after="120"/>
        <w:ind w:left="1418" w:hanging="284"/>
        <w:jc w:val="both"/>
        <w:rPr>
          <w:rFonts w:ascii="Times New Roman" w:hAnsi="Times New Roman" w:cs="Times New Roman"/>
          <w:sz w:val="20"/>
          <w:szCs w:val="20"/>
        </w:rPr>
      </w:pPr>
      <w:proofErr w:type="spellStart"/>
      <w:r w:rsidRPr="00AE75B6">
        <w:rPr>
          <w:rFonts w:ascii="Times New Roman" w:hAnsi="Times New Roman" w:cs="Times New Roman"/>
          <w:sz w:val="20"/>
          <w:szCs w:val="20"/>
        </w:rPr>
        <w:t>тізбесін</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уәкілетті</w:t>
      </w:r>
      <w:proofErr w:type="spellEnd"/>
      <w:r w:rsidRPr="00AE75B6">
        <w:rPr>
          <w:rFonts w:ascii="Times New Roman" w:hAnsi="Times New Roman" w:cs="Times New Roman"/>
          <w:sz w:val="20"/>
          <w:szCs w:val="20"/>
        </w:rPr>
        <w:t xml:space="preserve"> орган </w:t>
      </w:r>
      <w:proofErr w:type="spellStart"/>
      <w:r w:rsidRPr="00AE75B6">
        <w:rPr>
          <w:rFonts w:ascii="Times New Roman" w:hAnsi="Times New Roman" w:cs="Times New Roman"/>
          <w:sz w:val="20"/>
          <w:szCs w:val="20"/>
        </w:rPr>
        <w:t>белгілейтін</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оффшорлық</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аймақтарда</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тіркелген</w:t>
      </w:r>
      <w:proofErr w:type="spellEnd"/>
      <w:r w:rsidR="00121CF1">
        <w:rPr>
          <w:rFonts w:ascii="Times New Roman" w:hAnsi="Times New Roman" w:cs="Times New Roman"/>
          <w:sz w:val="20"/>
          <w:szCs w:val="20"/>
          <w:lang w:val="kk-KZ"/>
        </w:rPr>
        <w:t xml:space="preserve"> болса</w:t>
      </w:r>
      <w:r w:rsidRPr="00AE75B6">
        <w:rPr>
          <w:rFonts w:ascii="Times New Roman" w:hAnsi="Times New Roman" w:cs="Times New Roman"/>
          <w:sz w:val="20"/>
          <w:szCs w:val="20"/>
        </w:rPr>
        <w:t>;</w:t>
      </w:r>
    </w:p>
    <w:p w14:paraId="7E8D19DE" w14:textId="42195EB6" w:rsidR="00AA2948" w:rsidRPr="006D1515" w:rsidRDefault="00AE75B6" w:rsidP="00AA2948">
      <w:pPr>
        <w:pStyle w:val="a5"/>
        <w:numPr>
          <w:ilvl w:val="0"/>
          <w:numId w:val="30"/>
        </w:numPr>
        <w:spacing w:after="120"/>
        <w:ind w:left="993" w:hanging="284"/>
        <w:jc w:val="both"/>
        <w:rPr>
          <w:rFonts w:ascii="Times New Roman" w:hAnsi="Times New Roman" w:cs="Times New Roman"/>
          <w:sz w:val="20"/>
          <w:szCs w:val="20"/>
        </w:rPr>
      </w:pPr>
      <w:proofErr w:type="spellStart"/>
      <w:r w:rsidRPr="00AE75B6">
        <w:rPr>
          <w:rFonts w:ascii="Times New Roman" w:hAnsi="Times New Roman" w:cs="Times New Roman"/>
          <w:sz w:val="20"/>
          <w:szCs w:val="20"/>
        </w:rPr>
        <w:t>тарату</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сатысында</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тұрған</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немесе</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банкроттық</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белгілері</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болған</w:t>
      </w:r>
      <w:proofErr w:type="spellEnd"/>
      <w:r w:rsidRPr="00AE75B6">
        <w:rPr>
          <w:rFonts w:ascii="Times New Roman" w:hAnsi="Times New Roman" w:cs="Times New Roman"/>
          <w:sz w:val="20"/>
          <w:szCs w:val="20"/>
        </w:rPr>
        <w:t xml:space="preserve"> не</w:t>
      </w:r>
      <w:r>
        <w:rPr>
          <w:rFonts w:ascii="Times New Roman" w:hAnsi="Times New Roman" w:cs="Times New Roman"/>
          <w:sz w:val="20"/>
          <w:szCs w:val="20"/>
          <w:lang w:val="kk-KZ"/>
        </w:rPr>
        <w:t xml:space="preserve"> болмаса</w:t>
      </w:r>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мүлкіне</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тыйым</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салынған</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немесе</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өндіріп</w:t>
      </w:r>
      <w:proofErr w:type="spellEnd"/>
      <w:r w:rsidRPr="00AE75B6">
        <w:rPr>
          <w:rFonts w:ascii="Times New Roman" w:hAnsi="Times New Roman" w:cs="Times New Roman"/>
          <w:sz w:val="20"/>
          <w:szCs w:val="20"/>
        </w:rPr>
        <w:t xml:space="preserve"> ал</w:t>
      </w:r>
      <w:r>
        <w:rPr>
          <w:rFonts w:ascii="Times New Roman" w:hAnsi="Times New Roman" w:cs="Times New Roman"/>
          <w:sz w:val="20"/>
          <w:szCs w:val="20"/>
          <w:lang w:val="kk-KZ"/>
        </w:rPr>
        <w:t>у үдерісіндегі</w:t>
      </w:r>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заңды</w:t>
      </w:r>
      <w:proofErr w:type="spellEnd"/>
      <w:r w:rsidRPr="00AE75B6">
        <w:rPr>
          <w:rFonts w:ascii="Times New Roman" w:hAnsi="Times New Roman" w:cs="Times New Roman"/>
          <w:sz w:val="20"/>
          <w:szCs w:val="20"/>
        </w:rPr>
        <w:t xml:space="preserve"> </w:t>
      </w:r>
      <w:proofErr w:type="spellStart"/>
      <w:r w:rsidRPr="00AE75B6">
        <w:rPr>
          <w:rFonts w:ascii="Times New Roman" w:hAnsi="Times New Roman" w:cs="Times New Roman"/>
          <w:sz w:val="20"/>
          <w:szCs w:val="20"/>
        </w:rPr>
        <w:t>тұлғалар</w:t>
      </w:r>
      <w:proofErr w:type="spellEnd"/>
      <w:r w:rsidRPr="00AE75B6">
        <w:rPr>
          <w:rFonts w:ascii="Times New Roman" w:hAnsi="Times New Roman" w:cs="Times New Roman"/>
          <w:sz w:val="20"/>
          <w:szCs w:val="20"/>
        </w:rPr>
        <w:t>.</w:t>
      </w:r>
    </w:p>
    <w:bookmarkEnd w:id="10"/>
    <w:p w14:paraId="14DF784F" w14:textId="77777777" w:rsidR="00AA2948" w:rsidRPr="006D1515" w:rsidRDefault="00AA2948" w:rsidP="00757311">
      <w:pPr>
        <w:rPr>
          <w:rFonts w:ascii="Times New Roman" w:hAnsi="Times New Roman" w:cs="Times New Roman"/>
          <w:sz w:val="20"/>
          <w:szCs w:val="20"/>
        </w:rPr>
      </w:pPr>
    </w:p>
    <w:p w14:paraId="6E408659" w14:textId="25C01010" w:rsidR="00CF127F" w:rsidRPr="006D1515" w:rsidRDefault="00CF127F" w:rsidP="00A9759B">
      <w:pPr>
        <w:widowControl w:val="0"/>
        <w:autoSpaceDE w:val="0"/>
        <w:autoSpaceDN w:val="0"/>
        <w:adjustRightInd w:val="0"/>
        <w:spacing w:after="240"/>
        <w:jc w:val="center"/>
        <w:rPr>
          <w:rFonts w:ascii="Times New Roman" w:hAnsi="Times New Roman" w:cs="Times New Roman"/>
          <w:b/>
          <w:sz w:val="20"/>
          <w:szCs w:val="20"/>
        </w:rPr>
      </w:pPr>
      <w:bookmarkStart w:id="11" w:name="_Hlk165292991"/>
      <w:r w:rsidRPr="006D1515">
        <w:rPr>
          <w:rFonts w:ascii="Times New Roman" w:hAnsi="Times New Roman" w:cs="Times New Roman"/>
          <w:b/>
          <w:sz w:val="20"/>
          <w:szCs w:val="20"/>
        </w:rPr>
        <w:t xml:space="preserve">§2. </w:t>
      </w:r>
      <w:proofErr w:type="spellStart"/>
      <w:r w:rsidR="00AE75B6" w:rsidRPr="00AE75B6">
        <w:rPr>
          <w:rFonts w:ascii="Times New Roman" w:hAnsi="Times New Roman" w:cs="Times New Roman"/>
          <w:b/>
          <w:sz w:val="20"/>
          <w:szCs w:val="20"/>
        </w:rPr>
        <w:t>Микр</w:t>
      </w:r>
      <w:proofErr w:type="spellEnd"/>
      <w:r w:rsidR="00AE75B6">
        <w:rPr>
          <w:rFonts w:ascii="Times New Roman" w:hAnsi="Times New Roman" w:cs="Times New Roman"/>
          <w:b/>
          <w:sz w:val="20"/>
          <w:szCs w:val="20"/>
          <w:lang w:val="kk-KZ"/>
        </w:rPr>
        <w:t>окредит</w:t>
      </w:r>
      <w:r w:rsidR="00AE75B6" w:rsidRPr="00AE75B6">
        <w:rPr>
          <w:rFonts w:ascii="Times New Roman" w:hAnsi="Times New Roman" w:cs="Times New Roman"/>
          <w:b/>
          <w:sz w:val="20"/>
          <w:szCs w:val="20"/>
        </w:rPr>
        <w:t xml:space="preserve"> </w:t>
      </w:r>
      <w:proofErr w:type="spellStart"/>
      <w:r w:rsidR="00AE75B6" w:rsidRPr="00AE75B6">
        <w:rPr>
          <w:rFonts w:ascii="Times New Roman" w:hAnsi="Times New Roman" w:cs="Times New Roman"/>
          <w:b/>
          <w:sz w:val="20"/>
          <w:szCs w:val="20"/>
        </w:rPr>
        <w:t>берудің</w:t>
      </w:r>
      <w:proofErr w:type="spellEnd"/>
      <w:r w:rsidR="00AE75B6" w:rsidRPr="00AE75B6">
        <w:rPr>
          <w:rFonts w:ascii="Times New Roman" w:hAnsi="Times New Roman" w:cs="Times New Roman"/>
          <w:b/>
          <w:sz w:val="20"/>
          <w:szCs w:val="20"/>
        </w:rPr>
        <w:t xml:space="preserve"> </w:t>
      </w:r>
      <w:proofErr w:type="spellStart"/>
      <w:r w:rsidR="00AE75B6" w:rsidRPr="00AE75B6">
        <w:rPr>
          <w:rFonts w:ascii="Times New Roman" w:hAnsi="Times New Roman" w:cs="Times New Roman"/>
          <w:b/>
          <w:sz w:val="20"/>
          <w:szCs w:val="20"/>
        </w:rPr>
        <w:t>шарттары</w:t>
      </w:r>
      <w:proofErr w:type="spellEnd"/>
    </w:p>
    <w:p w14:paraId="0DEC112B" w14:textId="5497E183" w:rsidR="00A70F16" w:rsidRPr="00B03F53" w:rsidRDefault="00F85B29" w:rsidP="00A70F16">
      <w:pPr>
        <w:widowControl w:val="0"/>
        <w:autoSpaceDE w:val="0"/>
        <w:autoSpaceDN w:val="0"/>
        <w:adjustRightInd w:val="0"/>
        <w:spacing w:after="240"/>
        <w:jc w:val="both"/>
        <w:rPr>
          <w:rFonts w:ascii="Times New Roman" w:hAnsi="Times New Roman" w:cs="Times New Roman"/>
          <w:sz w:val="20"/>
          <w:szCs w:val="20"/>
        </w:rPr>
      </w:pPr>
      <w:bookmarkStart w:id="12" w:name="_Hlk165293038"/>
      <w:bookmarkEnd w:id="11"/>
      <w:r w:rsidRPr="006D1515">
        <w:rPr>
          <w:rFonts w:ascii="Times New Roman" w:hAnsi="Times New Roman" w:cs="Times New Roman"/>
          <w:sz w:val="20"/>
          <w:szCs w:val="20"/>
        </w:rPr>
        <w:t>1</w:t>
      </w:r>
      <w:r w:rsidR="00CF127F" w:rsidRPr="006D1515">
        <w:rPr>
          <w:rFonts w:ascii="Times New Roman" w:hAnsi="Times New Roman" w:cs="Times New Roman"/>
          <w:sz w:val="20"/>
          <w:szCs w:val="20"/>
        </w:rPr>
        <w:t xml:space="preserve">. </w:t>
      </w:r>
      <w:r w:rsidR="00A002C3" w:rsidRPr="00A002C3">
        <w:rPr>
          <w:rFonts w:ascii="Times New Roman" w:hAnsi="Times New Roman" w:cs="Times New Roman"/>
          <w:color w:val="262626"/>
          <w:sz w:val="20"/>
          <w:szCs w:val="20"/>
        </w:rPr>
        <w:t>МҚҰ</w:t>
      </w:r>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жеке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ісін</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ұйымдастыру</w:t>
      </w:r>
      <w:proofErr w:type="spellEnd"/>
      <w:r w:rsidR="00A002C3" w:rsidRPr="00B03F53">
        <w:rPr>
          <w:rFonts w:ascii="Times New Roman" w:hAnsi="Times New Roman" w:cs="Times New Roman"/>
          <w:color w:val="262626"/>
          <w:sz w:val="20"/>
          <w:szCs w:val="20"/>
        </w:rPr>
        <w:t xml:space="preserve"> </w:t>
      </w:r>
      <w:r w:rsidR="00371762" w:rsidRPr="00B03F53">
        <w:rPr>
          <w:rFonts w:ascii="Times New Roman" w:hAnsi="Times New Roman" w:cs="Times New Roman"/>
          <w:color w:val="262626"/>
          <w:sz w:val="20"/>
          <w:szCs w:val="20"/>
        </w:rPr>
        <w:t>(</w:t>
      </w:r>
      <w:r w:rsidR="00371762" w:rsidRPr="00371762">
        <w:rPr>
          <w:rFonts w:ascii="Times New Roman" w:hAnsi="Times New Roman" w:cs="Times New Roman"/>
          <w:color w:val="262626"/>
          <w:sz w:val="20"/>
          <w:szCs w:val="20"/>
          <w:lang w:val="en-US"/>
        </w:rPr>
        <w:t>start</w:t>
      </w:r>
      <w:r w:rsidR="00371762" w:rsidRPr="00B03F53">
        <w:rPr>
          <w:rFonts w:ascii="Times New Roman" w:hAnsi="Times New Roman" w:cs="Times New Roman"/>
          <w:color w:val="262626"/>
          <w:sz w:val="20"/>
          <w:szCs w:val="20"/>
        </w:rPr>
        <w:t>-</w:t>
      </w:r>
      <w:r w:rsidR="00371762" w:rsidRPr="00371762">
        <w:rPr>
          <w:rFonts w:ascii="Times New Roman" w:hAnsi="Times New Roman" w:cs="Times New Roman"/>
          <w:color w:val="262626"/>
          <w:sz w:val="20"/>
          <w:szCs w:val="20"/>
          <w:lang w:val="en-US"/>
        </w:rPr>
        <w:t>up</w:t>
      </w:r>
      <w:r w:rsidR="00371762"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немесе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кеңейту</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арқылы</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кәсіпкерлік</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қызметті</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жүзеге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асыратын</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және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айналысуды</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жоспарлап</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отырған</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жеке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және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заңды</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тұлғаларға</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мерзімділік</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қайтарымдылық</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төлемдік</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қамтамасыз</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ету</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және</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мақсатты</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пайдалану</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шарттарында</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микрокредиттер</w:t>
      </w:r>
      <w:proofErr w:type="spellEnd"/>
      <w:r w:rsidR="00A002C3" w:rsidRPr="00B03F53">
        <w:rPr>
          <w:rFonts w:ascii="Times New Roman" w:hAnsi="Times New Roman" w:cs="Times New Roman"/>
          <w:color w:val="262626"/>
          <w:sz w:val="20"/>
          <w:szCs w:val="20"/>
        </w:rPr>
        <w:t xml:space="preserve"> </w:t>
      </w:r>
      <w:proofErr w:type="spellStart"/>
      <w:r w:rsidR="00A002C3" w:rsidRPr="00A002C3">
        <w:rPr>
          <w:rFonts w:ascii="Times New Roman" w:hAnsi="Times New Roman" w:cs="Times New Roman"/>
          <w:color w:val="262626"/>
          <w:sz w:val="20"/>
          <w:szCs w:val="20"/>
        </w:rPr>
        <w:t>береді</w:t>
      </w:r>
      <w:proofErr w:type="spellEnd"/>
      <w:r w:rsidR="00A002C3" w:rsidRPr="00B03F53">
        <w:rPr>
          <w:rFonts w:ascii="Times New Roman" w:hAnsi="Times New Roman" w:cs="Times New Roman"/>
          <w:color w:val="262626"/>
          <w:sz w:val="20"/>
          <w:szCs w:val="20"/>
        </w:rPr>
        <w:t>.</w:t>
      </w:r>
    </w:p>
    <w:p w14:paraId="05CC5E76" w14:textId="6480C8D0" w:rsidR="00CF127F" w:rsidRPr="00FA251C" w:rsidRDefault="00F85B29" w:rsidP="007069FB">
      <w:pPr>
        <w:widowControl w:val="0"/>
        <w:autoSpaceDE w:val="0"/>
        <w:autoSpaceDN w:val="0"/>
        <w:adjustRightInd w:val="0"/>
        <w:spacing w:after="240"/>
        <w:jc w:val="both"/>
        <w:rPr>
          <w:rFonts w:ascii="Times New Roman" w:hAnsi="Times New Roman" w:cs="Times New Roman"/>
          <w:sz w:val="20"/>
          <w:szCs w:val="20"/>
        </w:rPr>
      </w:pPr>
      <w:r w:rsidRPr="00FA251C">
        <w:rPr>
          <w:rFonts w:ascii="Times New Roman" w:hAnsi="Times New Roman" w:cs="Times New Roman"/>
          <w:sz w:val="20"/>
          <w:szCs w:val="20"/>
        </w:rPr>
        <w:t>2</w:t>
      </w:r>
      <w:r w:rsidR="00CF127F" w:rsidRPr="00FA251C">
        <w:rPr>
          <w:rFonts w:ascii="Times New Roman" w:hAnsi="Times New Roman" w:cs="Times New Roman"/>
          <w:sz w:val="20"/>
          <w:szCs w:val="20"/>
        </w:rPr>
        <w:t xml:space="preserve">. </w:t>
      </w:r>
      <w:r w:rsidR="00D47917" w:rsidRPr="00D47917">
        <w:rPr>
          <w:rFonts w:ascii="Times New Roman" w:hAnsi="Times New Roman" w:cs="Times New Roman"/>
          <w:sz w:val="20"/>
          <w:szCs w:val="20"/>
        </w:rPr>
        <w:t>МҚҰ</w:t>
      </w:r>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шағын</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несиелерді</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Қазақстан</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Республикасының</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ұлттық</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валютасы</w:t>
      </w:r>
      <w:proofErr w:type="spellEnd"/>
      <w:r w:rsidR="00D47917" w:rsidRPr="00FA251C">
        <w:rPr>
          <w:rFonts w:ascii="Times New Roman" w:hAnsi="Times New Roman" w:cs="Times New Roman"/>
          <w:sz w:val="20"/>
          <w:szCs w:val="20"/>
        </w:rPr>
        <w:t xml:space="preserve"> – </w:t>
      </w:r>
      <w:proofErr w:type="spellStart"/>
      <w:r w:rsidR="00D47917" w:rsidRPr="00D47917">
        <w:rPr>
          <w:rFonts w:ascii="Times New Roman" w:hAnsi="Times New Roman" w:cs="Times New Roman"/>
          <w:sz w:val="20"/>
          <w:szCs w:val="20"/>
        </w:rPr>
        <w:t>теңгемен</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береді</w:t>
      </w:r>
      <w:proofErr w:type="spellEnd"/>
      <w:r w:rsidR="00D47917" w:rsidRPr="00FA251C">
        <w:rPr>
          <w:rFonts w:ascii="Times New Roman" w:hAnsi="Times New Roman" w:cs="Times New Roman"/>
          <w:sz w:val="20"/>
          <w:szCs w:val="20"/>
        </w:rPr>
        <w:t>.</w:t>
      </w:r>
    </w:p>
    <w:p w14:paraId="0C507CE2" w14:textId="345B8725" w:rsidR="00CF127F" w:rsidRPr="00FA251C" w:rsidRDefault="00F85B29" w:rsidP="007069FB">
      <w:pPr>
        <w:widowControl w:val="0"/>
        <w:autoSpaceDE w:val="0"/>
        <w:autoSpaceDN w:val="0"/>
        <w:adjustRightInd w:val="0"/>
        <w:spacing w:after="240"/>
        <w:jc w:val="both"/>
        <w:rPr>
          <w:rFonts w:ascii="Times New Roman" w:hAnsi="Times New Roman" w:cs="Times New Roman"/>
          <w:sz w:val="20"/>
          <w:szCs w:val="20"/>
        </w:rPr>
      </w:pPr>
      <w:r w:rsidRPr="00FA251C">
        <w:rPr>
          <w:rFonts w:ascii="Times New Roman" w:hAnsi="Times New Roman" w:cs="Times New Roman"/>
          <w:sz w:val="20"/>
          <w:szCs w:val="20"/>
        </w:rPr>
        <w:lastRenderedPageBreak/>
        <w:t>3</w:t>
      </w:r>
      <w:r w:rsidR="00CF127F" w:rsidRPr="00FA251C">
        <w:rPr>
          <w:rFonts w:ascii="Times New Roman" w:hAnsi="Times New Roman" w:cs="Times New Roman"/>
          <w:sz w:val="20"/>
          <w:szCs w:val="20"/>
        </w:rPr>
        <w:t xml:space="preserve">. </w:t>
      </w:r>
      <w:r w:rsidR="00D47917" w:rsidRPr="00D47917">
        <w:rPr>
          <w:rFonts w:ascii="Times New Roman" w:hAnsi="Times New Roman" w:cs="Times New Roman"/>
          <w:sz w:val="20"/>
          <w:szCs w:val="20"/>
        </w:rPr>
        <w:t>МҚҰ</w:t>
      </w:r>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беретін</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микрокредиттер</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үшін</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келесі</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шекті</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шарттар</w:t>
      </w:r>
      <w:proofErr w:type="spellEnd"/>
      <w:r w:rsidR="00D47917" w:rsidRPr="00FA251C">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белгіленеді</w:t>
      </w:r>
      <w:proofErr w:type="spellEnd"/>
      <w:r w:rsidR="00D47917" w:rsidRPr="00FA251C">
        <w:rPr>
          <w:rFonts w:ascii="Times New Roman" w:hAnsi="Times New Roman" w:cs="Times New Roman"/>
          <w:sz w:val="20"/>
          <w:szCs w:val="20"/>
        </w:rPr>
        <w:t>:</w:t>
      </w:r>
    </w:p>
    <w:p w14:paraId="4B11E40D" w14:textId="426C4A96" w:rsidR="007411DF" w:rsidRPr="006D1515" w:rsidRDefault="00D47917" w:rsidP="007069FB">
      <w:pPr>
        <w:widowControl w:val="0"/>
        <w:autoSpaceDE w:val="0"/>
        <w:autoSpaceDN w:val="0"/>
        <w:adjustRightInd w:val="0"/>
        <w:spacing w:after="240"/>
        <w:jc w:val="both"/>
        <w:rPr>
          <w:rFonts w:ascii="Times New Roman" w:hAnsi="Times New Roman" w:cs="Times New Roman"/>
          <w:b/>
          <w:sz w:val="20"/>
          <w:szCs w:val="20"/>
          <w:lang w:val="en-US"/>
        </w:rPr>
      </w:pPr>
      <w:proofErr w:type="spellStart"/>
      <w:r w:rsidRPr="00D47917">
        <w:rPr>
          <w:rFonts w:ascii="Times New Roman" w:hAnsi="Times New Roman" w:cs="Times New Roman"/>
          <w:b/>
          <w:sz w:val="20"/>
          <w:szCs w:val="20"/>
          <w:lang w:val="en-US"/>
        </w:rPr>
        <w:t>Кесте</w:t>
      </w:r>
      <w:proofErr w:type="spellEnd"/>
      <w:r w:rsidR="00CF127F" w:rsidRPr="006D1515">
        <w:rPr>
          <w:rFonts w:ascii="Times New Roman" w:hAnsi="Times New Roman" w:cs="Times New Roman"/>
          <w:b/>
          <w:sz w:val="20"/>
          <w:szCs w:val="20"/>
          <w:lang w:val="en-US"/>
        </w:rPr>
        <w:t xml:space="preserve"> 1</w:t>
      </w:r>
    </w:p>
    <w:tbl>
      <w:tblPr>
        <w:tblStyle w:val="a7"/>
        <w:tblW w:w="0" w:type="auto"/>
        <w:tblLook w:val="04A0" w:firstRow="1" w:lastRow="0" w:firstColumn="1" w:lastColumn="0" w:noHBand="0" w:noVBand="1"/>
      </w:tblPr>
      <w:tblGrid>
        <w:gridCol w:w="4396"/>
        <w:gridCol w:w="5283"/>
      </w:tblGrid>
      <w:tr w:rsidR="00A03053" w:rsidRPr="006D1515" w14:paraId="2172CEF1" w14:textId="77777777" w:rsidTr="002537AA">
        <w:tc>
          <w:tcPr>
            <w:tcW w:w="4503" w:type="dxa"/>
          </w:tcPr>
          <w:bookmarkEnd w:id="12"/>
          <w:p w14:paraId="5F7CD09B" w14:textId="3DB8151F" w:rsidR="007411DF" w:rsidRPr="006D1515" w:rsidRDefault="00D47917" w:rsidP="007069FB">
            <w:pPr>
              <w:widowControl w:val="0"/>
              <w:autoSpaceDE w:val="0"/>
              <w:autoSpaceDN w:val="0"/>
              <w:adjustRightInd w:val="0"/>
              <w:spacing w:after="240"/>
              <w:jc w:val="both"/>
              <w:rPr>
                <w:rFonts w:ascii="Times New Roman" w:hAnsi="Times New Roman" w:cs="Times New Roman"/>
                <w:b/>
                <w:sz w:val="20"/>
                <w:szCs w:val="20"/>
                <w:lang w:val="en-US"/>
              </w:rPr>
            </w:pPr>
            <w:proofErr w:type="spellStart"/>
            <w:r w:rsidRPr="00D47917">
              <w:rPr>
                <w:rFonts w:ascii="Times New Roman" w:hAnsi="Times New Roman" w:cs="Times New Roman"/>
                <w:b/>
                <w:sz w:val="20"/>
                <w:szCs w:val="20"/>
                <w:lang w:val="en-US"/>
              </w:rPr>
              <w:t>Шарт</w:t>
            </w:r>
            <w:proofErr w:type="spellEnd"/>
          </w:p>
        </w:tc>
        <w:tc>
          <w:tcPr>
            <w:tcW w:w="5402" w:type="dxa"/>
          </w:tcPr>
          <w:p w14:paraId="525BA918" w14:textId="2BD13006" w:rsidR="007411DF" w:rsidRPr="00D47917" w:rsidRDefault="00D47917" w:rsidP="007069FB">
            <w:pPr>
              <w:widowControl w:val="0"/>
              <w:autoSpaceDE w:val="0"/>
              <w:autoSpaceDN w:val="0"/>
              <w:adjustRightInd w:val="0"/>
              <w:spacing w:after="240"/>
              <w:jc w:val="both"/>
              <w:rPr>
                <w:rFonts w:ascii="Times New Roman" w:hAnsi="Times New Roman" w:cs="Times New Roman"/>
                <w:b/>
                <w:sz w:val="20"/>
                <w:szCs w:val="20"/>
                <w:lang w:val="kk-KZ"/>
              </w:rPr>
            </w:pPr>
            <w:r>
              <w:rPr>
                <w:rFonts w:ascii="Times New Roman" w:hAnsi="Times New Roman" w:cs="Times New Roman"/>
                <w:b/>
                <w:sz w:val="20"/>
                <w:szCs w:val="20"/>
                <w:lang w:val="kk-KZ"/>
              </w:rPr>
              <w:t>Сипаттамасы</w:t>
            </w:r>
          </w:p>
        </w:tc>
      </w:tr>
      <w:tr w:rsidR="00A03053" w:rsidRPr="006D1515" w14:paraId="35F98E59" w14:textId="77777777" w:rsidTr="002537AA">
        <w:tc>
          <w:tcPr>
            <w:tcW w:w="4503" w:type="dxa"/>
          </w:tcPr>
          <w:p w14:paraId="3930FFB4" w14:textId="0BDC0A67" w:rsidR="007411DF" w:rsidRPr="00515E94" w:rsidRDefault="007411DF" w:rsidP="007069FB">
            <w:pPr>
              <w:widowControl w:val="0"/>
              <w:autoSpaceDE w:val="0"/>
              <w:autoSpaceDN w:val="0"/>
              <w:adjustRightInd w:val="0"/>
              <w:spacing w:after="240"/>
              <w:jc w:val="both"/>
              <w:rPr>
                <w:rFonts w:ascii="Times New Roman" w:hAnsi="Times New Roman" w:cs="Times New Roman"/>
                <w:sz w:val="20"/>
                <w:szCs w:val="20"/>
                <w:lang w:val="kk-KZ"/>
              </w:rPr>
            </w:pPr>
            <w:r w:rsidRPr="00D47917">
              <w:rPr>
                <w:rFonts w:ascii="Times New Roman" w:hAnsi="Times New Roman" w:cs="Times New Roman"/>
                <w:sz w:val="20"/>
                <w:szCs w:val="20"/>
              </w:rPr>
              <w:t xml:space="preserve">1) </w:t>
            </w:r>
            <w:proofErr w:type="spellStart"/>
            <w:r w:rsidR="00D47917" w:rsidRPr="00D47917">
              <w:rPr>
                <w:rFonts w:ascii="Times New Roman" w:hAnsi="Times New Roman" w:cs="Times New Roman"/>
                <w:sz w:val="20"/>
                <w:szCs w:val="20"/>
              </w:rPr>
              <w:t>Микронесие</w:t>
            </w:r>
            <w:proofErr w:type="spellEnd"/>
            <w:r w:rsidR="00D47917" w:rsidRPr="00D47917">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берудің</w:t>
            </w:r>
            <w:proofErr w:type="spellEnd"/>
            <w:r w:rsidR="00D47917" w:rsidRPr="00D47917">
              <w:rPr>
                <w:rFonts w:ascii="Times New Roman" w:hAnsi="Times New Roman" w:cs="Times New Roman"/>
                <w:sz w:val="20"/>
                <w:szCs w:val="20"/>
              </w:rPr>
              <w:t xml:space="preserve"> </w:t>
            </w:r>
            <w:r w:rsidR="00D47917">
              <w:rPr>
                <w:rFonts w:ascii="Times New Roman" w:hAnsi="Times New Roman" w:cs="Times New Roman"/>
                <w:sz w:val="20"/>
                <w:szCs w:val="20"/>
                <w:lang w:val="kk-KZ"/>
              </w:rPr>
              <w:t>шекті</w:t>
            </w:r>
            <w:r w:rsidR="00D47917" w:rsidRPr="00D47917">
              <w:rPr>
                <w:rFonts w:ascii="Times New Roman" w:hAnsi="Times New Roman" w:cs="Times New Roman"/>
                <w:sz w:val="20"/>
                <w:szCs w:val="20"/>
              </w:rPr>
              <w:t xml:space="preserve"> </w:t>
            </w:r>
            <w:proofErr w:type="spellStart"/>
            <w:r w:rsidR="00D47917" w:rsidRPr="00D47917">
              <w:rPr>
                <w:rFonts w:ascii="Times New Roman" w:hAnsi="Times New Roman" w:cs="Times New Roman"/>
                <w:sz w:val="20"/>
                <w:szCs w:val="20"/>
              </w:rPr>
              <w:t>мерзімдері</w:t>
            </w:r>
            <w:proofErr w:type="spellEnd"/>
          </w:p>
        </w:tc>
        <w:tc>
          <w:tcPr>
            <w:tcW w:w="5402" w:type="dxa"/>
          </w:tcPr>
          <w:p w14:paraId="0F979FF0" w14:textId="1B20F223" w:rsidR="003C3B88" w:rsidRPr="00D263BF" w:rsidRDefault="00D47917" w:rsidP="007069FB">
            <w:pPr>
              <w:widowControl w:val="0"/>
              <w:autoSpaceDE w:val="0"/>
              <w:autoSpaceDN w:val="0"/>
              <w:adjustRightInd w:val="0"/>
              <w:spacing w:after="240"/>
              <w:jc w:val="both"/>
              <w:rPr>
                <w:rFonts w:ascii="Times New Roman" w:hAnsi="Times New Roman" w:cs="Times New Roman"/>
                <w:sz w:val="20"/>
                <w:szCs w:val="20"/>
                <w:lang w:val="kk-KZ"/>
              </w:rPr>
            </w:pPr>
            <w:r>
              <w:rPr>
                <w:rFonts w:ascii="Times New Roman" w:hAnsi="Times New Roman" w:cs="Times New Roman"/>
                <w:sz w:val="20"/>
                <w:szCs w:val="20"/>
                <w:lang w:val="kk-KZ"/>
              </w:rPr>
              <w:t>Ең қысқа мерзім</w:t>
            </w:r>
            <w:r w:rsidR="007411DF" w:rsidRPr="00D263BF">
              <w:rPr>
                <w:rFonts w:ascii="Times New Roman" w:hAnsi="Times New Roman" w:cs="Times New Roman"/>
                <w:sz w:val="20"/>
                <w:szCs w:val="20"/>
                <w:lang w:val="kk-KZ"/>
              </w:rPr>
              <w:t xml:space="preserve">: </w:t>
            </w:r>
            <w:r w:rsidR="00C210A7" w:rsidRPr="00D263BF">
              <w:rPr>
                <w:rFonts w:ascii="Times New Roman" w:hAnsi="Times New Roman" w:cs="Times New Roman"/>
                <w:sz w:val="20"/>
                <w:szCs w:val="20"/>
                <w:lang w:val="kk-KZ"/>
              </w:rPr>
              <w:t>3</w:t>
            </w:r>
            <w:r w:rsidR="002537AA" w:rsidRPr="00D263BF">
              <w:rPr>
                <w:rFonts w:ascii="Times New Roman" w:hAnsi="Times New Roman" w:cs="Times New Roman"/>
                <w:sz w:val="20"/>
                <w:szCs w:val="20"/>
                <w:lang w:val="kk-KZ"/>
              </w:rPr>
              <w:t xml:space="preserve"> </w:t>
            </w:r>
            <w:r>
              <w:rPr>
                <w:rFonts w:ascii="Times New Roman" w:hAnsi="Times New Roman" w:cs="Times New Roman"/>
                <w:sz w:val="20"/>
                <w:szCs w:val="20"/>
                <w:lang w:val="kk-KZ"/>
              </w:rPr>
              <w:t>ай</w:t>
            </w:r>
            <w:r w:rsidR="007411DF" w:rsidRPr="00D263BF">
              <w:rPr>
                <w:rFonts w:ascii="Times New Roman" w:hAnsi="Times New Roman" w:cs="Times New Roman"/>
                <w:sz w:val="20"/>
                <w:szCs w:val="20"/>
                <w:lang w:val="kk-KZ"/>
              </w:rPr>
              <w:t xml:space="preserve"> </w:t>
            </w:r>
          </w:p>
          <w:p w14:paraId="4112F48C" w14:textId="4F3B4FDC" w:rsidR="007411DF" w:rsidRPr="00D47917" w:rsidRDefault="00D47917" w:rsidP="007069FB">
            <w:pPr>
              <w:widowControl w:val="0"/>
              <w:autoSpaceDE w:val="0"/>
              <w:autoSpaceDN w:val="0"/>
              <w:adjustRightInd w:val="0"/>
              <w:spacing w:after="240"/>
              <w:jc w:val="both"/>
              <w:rPr>
                <w:rFonts w:ascii="Times New Roman" w:hAnsi="Times New Roman" w:cs="Times New Roman"/>
                <w:sz w:val="20"/>
                <w:szCs w:val="20"/>
                <w:lang w:val="kk-KZ"/>
              </w:rPr>
            </w:pPr>
            <w:r>
              <w:rPr>
                <w:rFonts w:ascii="Times New Roman" w:hAnsi="Times New Roman" w:cs="Times New Roman"/>
                <w:sz w:val="20"/>
                <w:szCs w:val="20"/>
                <w:lang w:val="kk-KZ"/>
              </w:rPr>
              <w:t>Ең ұзақ мерзім</w:t>
            </w:r>
            <w:r w:rsidR="007411DF" w:rsidRPr="00D263BF">
              <w:rPr>
                <w:rFonts w:ascii="Times New Roman" w:hAnsi="Times New Roman" w:cs="Times New Roman"/>
                <w:sz w:val="20"/>
                <w:szCs w:val="20"/>
                <w:lang w:val="kk-KZ"/>
              </w:rPr>
              <w:t xml:space="preserve">: </w:t>
            </w:r>
            <w:r w:rsidR="00DB5F74" w:rsidRPr="00D263BF">
              <w:rPr>
                <w:rFonts w:ascii="Times New Roman" w:hAnsi="Times New Roman" w:cs="Times New Roman"/>
                <w:sz w:val="20"/>
                <w:szCs w:val="20"/>
                <w:lang w:val="kk-KZ"/>
              </w:rPr>
              <w:t>84</w:t>
            </w:r>
            <w:r w:rsidR="002537AA" w:rsidRPr="00D263BF">
              <w:rPr>
                <w:rFonts w:ascii="Times New Roman" w:hAnsi="Times New Roman" w:cs="Times New Roman"/>
                <w:sz w:val="20"/>
                <w:szCs w:val="20"/>
                <w:lang w:val="kk-KZ"/>
              </w:rPr>
              <w:t xml:space="preserve"> </w:t>
            </w:r>
            <w:r>
              <w:rPr>
                <w:rFonts w:ascii="Times New Roman" w:hAnsi="Times New Roman" w:cs="Times New Roman"/>
                <w:sz w:val="20"/>
                <w:szCs w:val="20"/>
                <w:lang w:val="kk-KZ"/>
              </w:rPr>
              <w:t>ай</w:t>
            </w:r>
          </w:p>
          <w:p w14:paraId="3E4FC75F" w14:textId="1D84ED36" w:rsidR="002537AA" w:rsidRPr="00D47917" w:rsidRDefault="00D47917" w:rsidP="007069FB">
            <w:pPr>
              <w:widowControl w:val="0"/>
              <w:autoSpaceDE w:val="0"/>
              <w:autoSpaceDN w:val="0"/>
              <w:adjustRightInd w:val="0"/>
              <w:ind w:left="360"/>
              <w:jc w:val="both"/>
              <w:rPr>
                <w:rFonts w:ascii="Times New Roman" w:hAnsi="Times New Roman" w:cs="Times New Roman"/>
                <w:i/>
                <w:color w:val="1A1A1A"/>
                <w:sz w:val="20"/>
                <w:szCs w:val="20"/>
              </w:rPr>
            </w:pPr>
            <w:r>
              <w:rPr>
                <w:rFonts w:ascii="Times New Roman" w:hAnsi="Times New Roman" w:cs="Times New Roman"/>
                <w:i/>
                <w:color w:val="1A1A1A"/>
                <w:sz w:val="20"/>
                <w:szCs w:val="20"/>
                <w:lang w:val="kk-KZ"/>
              </w:rPr>
              <w:t>Сонымен қатар</w:t>
            </w:r>
            <w:r w:rsidR="002537AA" w:rsidRPr="00D47917">
              <w:rPr>
                <w:rFonts w:ascii="Times New Roman" w:hAnsi="Times New Roman" w:cs="Times New Roman"/>
                <w:i/>
                <w:color w:val="1A1A1A"/>
                <w:sz w:val="20"/>
                <w:szCs w:val="20"/>
              </w:rPr>
              <w:t xml:space="preserve">: </w:t>
            </w:r>
          </w:p>
          <w:p w14:paraId="15A06FAA" w14:textId="77777777" w:rsidR="002537AA" w:rsidRPr="00D47917" w:rsidRDefault="002537AA" w:rsidP="007069FB">
            <w:pPr>
              <w:widowControl w:val="0"/>
              <w:autoSpaceDE w:val="0"/>
              <w:autoSpaceDN w:val="0"/>
              <w:adjustRightInd w:val="0"/>
              <w:jc w:val="both"/>
              <w:rPr>
                <w:rFonts w:ascii="Times New Roman" w:hAnsi="Times New Roman" w:cs="Times New Roman"/>
                <w:i/>
                <w:color w:val="1A1A1A"/>
                <w:sz w:val="20"/>
                <w:szCs w:val="20"/>
              </w:rPr>
            </w:pPr>
          </w:p>
          <w:p w14:paraId="46E892AA" w14:textId="4D4A7FF8" w:rsidR="002537AA" w:rsidRPr="006D1515" w:rsidRDefault="00D47917" w:rsidP="006B4868">
            <w:pPr>
              <w:pStyle w:val="a5"/>
              <w:widowControl w:val="0"/>
              <w:numPr>
                <w:ilvl w:val="0"/>
                <w:numId w:val="8"/>
              </w:numPr>
              <w:autoSpaceDE w:val="0"/>
              <w:autoSpaceDN w:val="0"/>
              <w:adjustRightInd w:val="0"/>
              <w:jc w:val="both"/>
              <w:rPr>
                <w:rFonts w:ascii="Times New Roman" w:hAnsi="Times New Roman" w:cs="Times New Roman"/>
                <w:i/>
                <w:sz w:val="20"/>
                <w:szCs w:val="20"/>
              </w:rPr>
            </w:pPr>
            <w:proofErr w:type="spellStart"/>
            <w:r w:rsidRPr="00D47917">
              <w:rPr>
                <w:rFonts w:ascii="Times New Roman" w:hAnsi="Times New Roman" w:cs="Times New Roman"/>
                <w:i/>
                <w:sz w:val="20"/>
                <w:szCs w:val="20"/>
              </w:rPr>
              <w:t>айналым</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қаражатын</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толықтыру</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үшін</w:t>
            </w:r>
            <w:proofErr w:type="spellEnd"/>
            <w:r w:rsidRPr="00D47917">
              <w:rPr>
                <w:rFonts w:ascii="Times New Roman" w:hAnsi="Times New Roman" w:cs="Times New Roman"/>
                <w:i/>
                <w:sz w:val="20"/>
                <w:szCs w:val="20"/>
              </w:rPr>
              <w:t xml:space="preserve"> – 36 </w:t>
            </w:r>
            <w:proofErr w:type="spellStart"/>
            <w:r w:rsidRPr="00D47917">
              <w:rPr>
                <w:rFonts w:ascii="Times New Roman" w:hAnsi="Times New Roman" w:cs="Times New Roman"/>
                <w:i/>
                <w:sz w:val="20"/>
                <w:szCs w:val="20"/>
              </w:rPr>
              <w:t>айдан</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аспайды</w:t>
            </w:r>
            <w:proofErr w:type="spellEnd"/>
          </w:p>
          <w:p w14:paraId="634F6FA7" w14:textId="2CE6A782" w:rsidR="002537AA" w:rsidRPr="006D1515" w:rsidRDefault="00D47917" w:rsidP="006B4868">
            <w:pPr>
              <w:pStyle w:val="a5"/>
              <w:widowControl w:val="0"/>
              <w:numPr>
                <w:ilvl w:val="0"/>
                <w:numId w:val="8"/>
              </w:numPr>
              <w:autoSpaceDE w:val="0"/>
              <w:autoSpaceDN w:val="0"/>
              <w:adjustRightInd w:val="0"/>
              <w:jc w:val="both"/>
              <w:rPr>
                <w:rFonts w:ascii="Times New Roman" w:hAnsi="Times New Roman" w:cs="Times New Roman"/>
                <w:i/>
                <w:sz w:val="20"/>
                <w:szCs w:val="20"/>
              </w:rPr>
            </w:pPr>
            <w:proofErr w:type="spellStart"/>
            <w:r w:rsidRPr="00D47917">
              <w:rPr>
                <w:rFonts w:ascii="Times New Roman" w:hAnsi="Times New Roman" w:cs="Times New Roman"/>
                <w:i/>
                <w:sz w:val="20"/>
                <w:szCs w:val="20"/>
              </w:rPr>
              <w:t>негізгі</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құралдарды</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сатып</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алу</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үшін</w:t>
            </w:r>
            <w:proofErr w:type="spellEnd"/>
            <w:r w:rsidRPr="00D47917">
              <w:rPr>
                <w:rFonts w:ascii="Times New Roman" w:hAnsi="Times New Roman" w:cs="Times New Roman"/>
                <w:i/>
                <w:sz w:val="20"/>
                <w:szCs w:val="20"/>
              </w:rPr>
              <w:t xml:space="preserve"> – 84 </w:t>
            </w:r>
            <w:proofErr w:type="spellStart"/>
            <w:r w:rsidRPr="00D47917">
              <w:rPr>
                <w:rFonts w:ascii="Times New Roman" w:hAnsi="Times New Roman" w:cs="Times New Roman"/>
                <w:i/>
                <w:sz w:val="20"/>
                <w:szCs w:val="20"/>
              </w:rPr>
              <w:t>айдан</w:t>
            </w:r>
            <w:proofErr w:type="spellEnd"/>
            <w:r w:rsidRPr="00D47917">
              <w:rPr>
                <w:rFonts w:ascii="Times New Roman" w:hAnsi="Times New Roman" w:cs="Times New Roman"/>
                <w:i/>
                <w:sz w:val="20"/>
                <w:szCs w:val="20"/>
              </w:rPr>
              <w:t xml:space="preserve"> </w:t>
            </w:r>
            <w:proofErr w:type="spellStart"/>
            <w:r w:rsidRPr="00D47917">
              <w:rPr>
                <w:rFonts w:ascii="Times New Roman" w:hAnsi="Times New Roman" w:cs="Times New Roman"/>
                <w:i/>
                <w:sz w:val="20"/>
                <w:szCs w:val="20"/>
              </w:rPr>
              <w:t>аспайды</w:t>
            </w:r>
            <w:proofErr w:type="spellEnd"/>
          </w:p>
          <w:p w14:paraId="0F3C6FEF" w14:textId="77777777" w:rsidR="002537AA" w:rsidRPr="006D1515" w:rsidRDefault="002537AA" w:rsidP="007069FB">
            <w:pPr>
              <w:widowControl w:val="0"/>
              <w:autoSpaceDE w:val="0"/>
              <w:autoSpaceDN w:val="0"/>
              <w:adjustRightInd w:val="0"/>
              <w:spacing w:after="240"/>
              <w:jc w:val="both"/>
              <w:rPr>
                <w:rFonts w:ascii="Times New Roman" w:hAnsi="Times New Roman" w:cs="Times New Roman"/>
                <w:sz w:val="20"/>
                <w:szCs w:val="20"/>
              </w:rPr>
            </w:pPr>
          </w:p>
          <w:p w14:paraId="27CE7209" w14:textId="337DAA5F" w:rsidR="002537AA" w:rsidRPr="006D1515" w:rsidRDefault="002537AA" w:rsidP="007069FB">
            <w:pPr>
              <w:widowControl w:val="0"/>
              <w:autoSpaceDE w:val="0"/>
              <w:autoSpaceDN w:val="0"/>
              <w:adjustRightInd w:val="0"/>
              <w:spacing w:after="240"/>
              <w:jc w:val="both"/>
              <w:rPr>
                <w:rFonts w:ascii="Times New Roman" w:hAnsi="Times New Roman" w:cs="Times New Roman"/>
                <w:sz w:val="20"/>
                <w:szCs w:val="20"/>
              </w:rPr>
            </w:pPr>
          </w:p>
        </w:tc>
      </w:tr>
      <w:tr w:rsidR="00A03053" w:rsidRPr="006D1515" w14:paraId="2BA9592D" w14:textId="77777777" w:rsidTr="002537AA">
        <w:tc>
          <w:tcPr>
            <w:tcW w:w="4503" w:type="dxa"/>
          </w:tcPr>
          <w:p w14:paraId="775B318F" w14:textId="19EA710B" w:rsidR="007411DF" w:rsidRPr="00C73F2A" w:rsidRDefault="007411DF" w:rsidP="007069FB">
            <w:pPr>
              <w:widowControl w:val="0"/>
              <w:autoSpaceDE w:val="0"/>
              <w:autoSpaceDN w:val="0"/>
              <w:adjustRightInd w:val="0"/>
              <w:spacing w:after="240"/>
              <w:jc w:val="both"/>
              <w:rPr>
                <w:rFonts w:ascii="Times New Roman" w:hAnsi="Times New Roman" w:cs="Times New Roman"/>
                <w:sz w:val="20"/>
                <w:szCs w:val="20"/>
              </w:rPr>
            </w:pPr>
            <w:r w:rsidRPr="00C73F2A">
              <w:rPr>
                <w:rFonts w:ascii="Times New Roman" w:hAnsi="Times New Roman" w:cs="Times New Roman"/>
                <w:sz w:val="20"/>
                <w:szCs w:val="20"/>
              </w:rPr>
              <w:t xml:space="preserve">2) </w:t>
            </w:r>
            <w:r w:rsidR="00C73F2A">
              <w:rPr>
                <w:rFonts w:ascii="Times New Roman" w:hAnsi="Times New Roman" w:cs="Times New Roman"/>
                <w:sz w:val="20"/>
                <w:szCs w:val="20"/>
                <w:lang w:val="kk-KZ"/>
              </w:rPr>
              <w:t>Микрокредит берудің</w:t>
            </w:r>
            <w:r w:rsidR="00C73F2A" w:rsidRPr="00C73F2A">
              <w:rPr>
                <w:rFonts w:ascii="Times New Roman" w:hAnsi="Times New Roman" w:cs="Times New Roman"/>
                <w:sz w:val="20"/>
                <w:szCs w:val="20"/>
              </w:rPr>
              <w:t xml:space="preserve"> </w:t>
            </w:r>
            <w:proofErr w:type="spellStart"/>
            <w:r w:rsidR="00C73F2A" w:rsidRPr="00C73F2A">
              <w:rPr>
                <w:rFonts w:ascii="Times New Roman" w:hAnsi="Times New Roman" w:cs="Times New Roman"/>
                <w:sz w:val="20"/>
                <w:szCs w:val="20"/>
              </w:rPr>
              <w:t>шекті</w:t>
            </w:r>
            <w:proofErr w:type="spellEnd"/>
            <w:r w:rsidR="00C73F2A" w:rsidRPr="00C73F2A">
              <w:rPr>
                <w:rFonts w:ascii="Times New Roman" w:hAnsi="Times New Roman" w:cs="Times New Roman"/>
                <w:sz w:val="20"/>
                <w:szCs w:val="20"/>
              </w:rPr>
              <w:t xml:space="preserve"> </w:t>
            </w:r>
            <w:proofErr w:type="spellStart"/>
            <w:r w:rsidR="00C73F2A" w:rsidRPr="00C73F2A">
              <w:rPr>
                <w:rFonts w:ascii="Times New Roman" w:hAnsi="Times New Roman" w:cs="Times New Roman"/>
                <w:sz w:val="20"/>
                <w:szCs w:val="20"/>
              </w:rPr>
              <w:t>сомасы</w:t>
            </w:r>
            <w:proofErr w:type="spellEnd"/>
          </w:p>
        </w:tc>
        <w:tc>
          <w:tcPr>
            <w:tcW w:w="5402" w:type="dxa"/>
          </w:tcPr>
          <w:p w14:paraId="2439DFF1" w14:textId="5CA04C1E" w:rsidR="007411DF" w:rsidRPr="006D1515" w:rsidRDefault="00C73F2A" w:rsidP="007069FB">
            <w:pPr>
              <w:widowControl w:val="0"/>
              <w:autoSpaceDE w:val="0"/>
              <w:autoSpaceDN w:val="0"/>
              <w:adjustRightInd w:val="0"/>
              <w:spacing w:after="240"/>
              <w:jc w:val="both"/>
              <w:rPr>
                <w:rFonts w:ascii="Times New Roman" w:hAnsi="Times New Roman" w:cs="Times New Roman"/>
                <w:sz w:val="20"/>
                <w:szCs w:val="20"/>
              </w:rPr>
            </w:pPr>
            <w:proofErr w:type="spellStart"/>
            <w:r w:rsidRPr="00C73F2A">
              <w:rPr>
                <w:rFonts w:ascii="Times New Roman" w:hAnsi="Times New Roman" w:cs="Times New Roman"/>
                <w:sz w:val="20"/>
                <w:szCs w:val="20"/>
              </w:rPr>
              <w:t>Бір</w:t>
            </w:r>
            <w:proofErr w:type="spellEnd"/>
            <w:r w:rsidRPr="00C73F2A">
              <w:rPr>
                <w:rFonts w:ascii="Times New Roman" w:hAnsi="Times New Roman" w:cs="Times New Roman"/>
                <w:sz w:val="20"/>
                <w:szCs w:val="20"/>
              </w:rPr>
              <w:t xml:space="preserve"> </w:t>
            </w:r>
            <w:proofErr w:type="spellStart"/>
            <w:r w:rsidRPr="00C73F2A">
              <w:rPr>
                <w:rFonts w:ascii="Times New Roman" w:hAnsi="Times New Roman" w:cs="Times New Roman"/>
                <w:sz w:val="20"/>
                <w:szCs w:val="20"/>
              </w:rPr>
              <w:t>Қарыз</w:t>
            </w:r>
            <w:proofErr w:type="spellEnd"/>
            <w:r>
              <w:rPr>
                <w:rFonts w:ascii="Times New Roman" w:hAnsi="Times New Roman" w:cs="Times New Roman"/>
                <w:sz w:val="20"/>
                <w:szCs w:val="20"/>
                <w:lang w:val="kk-KZ"/>
              </w:rPr>
              <w:t xml:space="preserve">герге </w:t>
            </w:r>
            <w:proofErr w:type="spellStart"/>
            <w:r w:rsidRPr="00C73F2A">
              <w:rPr>
                <w:rFonts w:ascii="Times New Roman" w:hAnsi="Times New Roman" w:cs="Times New Roman"/>
                <w:sz w:val="20"/>
                <w:szCs w:val="20"/>
              </w:rPr>
              <w:t>ең</w:t>
            </w:r>
            <w:proofErr w:type="spellEnd"/>
            <w:r w:rsidRPr="00C73F2A">
              <w:rPr>
                <w:rFonts w:ascii="Times New Roman" w:hAnsi="Times New Roman" w:cs="Times New Roman"/>
                <w:sz w:val="20"/>
                <w:szCs w:val="20"/>
              </w:rPr>
              <w:t xml:space="preserve"> </w:t>
            </w:r>
            <w:proofErr w:type="spellStart"/>
            <w:r w:rsidRPr="00C73F2A">
              <w:rPr>
                <w:rFonts w:ascii="Times New Roman" w:hAnsi="Times New Roman" w:cs="Times New Roman"/>
                <w:sz w:val="20"/>
                <w:szCs w:val="20"/>
              </w:rPr>
              <w:t>төменгі</w:t>
            </w:r>
            <w:proofErr w:type="spellEnd"/>
            <w:r w:rsidRPr="00C73F2A">
              <w:rPr>
                <w:rFonts w:ascii="Times New Roman" w:hAnsi="Times New Roman" w:cs="Times New Roman"/>
                <w:sz w:val="20"/>
                <w:szCs w:val="20"/>
              </w:rPr>
              <w:t xml:space="preserve"> сома: 500 000 (бес </w:t>
            </w:r>
            <w:proofErr w:type="spellStart"/>
            <w:r w:rsidRPr="00C73F2A">
              <w:rPr>
                <w:rFonts w:ascii="Times New Roman" w:hAnsi="Times New Roman" w:cs="Times New Roman"/>
                <w:sz w:val="20"/>
                <w:szCs w:val="20"/>
              </w:rPr>
              <w:t>жүз</w:t>
            </w:r>
            <w:proofErr w:type="spellEnd"/>
            <w:r w:rsidRPr="00C73F2A">
              <w:rPr>
                <w:rFonts w:ascii="Times New Roman" w:hAnsi="Times New Roman" w:cs="Times New Roman"/>
                <w:sz w:val="20"/>
                <w:szCs w:val="20"/>
              </w:rPr>
              <w:t xml:space="preserve"> </w:t>
            </w:r>
            <w:proofErr w:type="spellStart"/>
            <w:r w:rsidRPr="00C73F2A">
              <w:rPr>
                <w:rFonts w:ascii="Times New Roman" w:hAnsi="Times New Roman" w:cs="Times New Roman"/>
                <w:sz w:val="20"/>
                <w:szCs w:val="20"/>
              </w:rPr>
              <w:t>мың</w:t>
            </w:r>
            <w:proofErr w:type="spellEnd"/>
            <w:r w:rsidRPr="00C73F2A">
              <w:rPr>
                <w:rFonts w:ascii="Times New Roman" w:hAnsi="Times New Roman" w:cs="Times New Roman"/>
                <w:sz w:val="20"/>
                <w:szCs w:val="20"/>
              </w:rPr>
              <w:t xml:space="preserve">) </w:t>
            </w:r>
            <w:proofErr w:type="spellStart"/>
            <w:r w:rsidRPr="00C73F2A">
              <w:rPr>
                <w:rFonts w:ascii="Times New Roman" w:hAnsi="Times New Roman" w:cs="Times New Roman"/>
                <w:sz w:val="20"/>
                <w:szCs w:val="20"/>
              </w:rPr>
              <w:t>теңге</w:t>
            </w:r>
            <w:proofErr w:type="spellEnd"/>
            <w:r w:rsidRPr="00C73F2A">
              <w:rPr>
                <w:rFonts w:ascii="Times New Roman" w:hAnsi="Times New Roman" w:cs="Times New Roman"/>
                <w:sz w:val="20"/>
                <w:szCs w:val="20"/>
              </w:rPr>
              <w:t>.</w:t>
            </w:r>
          </w:p>
          <w:p w14:paraId="00893B02" w14:textId="16487DDE" w:rsidR="007411DF" w:rsidRPr="006D1515" w:rsidRDefault="00E25A22" w:rsidP="00BE4412">
            <w:pPr>
              <w:widowControl w:val="0"/>
              <w:autoSpaceDE w:val="0"/>
              <w:autoSpaceDN w:val="0"/>
              <w:adjustRightInd w:val="0"/>
              <w:spacing w:after="240"/>
              <w:jc w:val="both"/>
              <w:rPr>
                <w:rFonts w:ascii="Times New Roman" w:hAnsi="Times New Roman" w:cs="Times New Roman"/>
                <w:sz w:val="20"/>
                <w:szCs w:val="20"/>
              </w:rPr>
            </w:pPr>
            <w:proofErr w:type="spellStart"/>
            <w:r w:rsidRPr="00E25A22">
              <w:rPr>
                <w:rFonts w:ascii="Times New Roman" w:hAnsi="Times New Roman" w:cs="Times New Roman"/>
                <w:sz w:val="20"/>
                <w:szCs w:val="20"/>
              </w:rPr>
              <w:t>Бір</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Қарыз</w:t>
            </w:r>
            <w:proofErr w:type="spellEnd"/>
            <w:r w:rsidR="0050678B">
              <w:rPr>
                <w:rFonts w:ascii="Times New Roman" w:hAnsi="Times New Roman" w:cs="Times New Roman"/>
                <w:sz w:val="20"/>
                <w:szCs w:val="20"/>
                <w:lang w:val="kk-KZ"/>
              </w:rPr>
              <w:t>ерге</w:t>
            </w:r>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ең</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жоғары</w:t>
            </w:r>
            <w:proofErr w:type="spellEnd"/>
            <w:r w:rsidRPr="00E25A22">
              <w:rPr>
                <w:rFonts w:ascii="Times New Roman" w:hAnsi="Times New Roman" w:cs="Times New Roman"/>
                <w:sz w:val="20"/>
                <w:szCs w:val="20"/>
              </w:rPr>
              <w:t xml:space="preserve"> сома: «</w:t>
            </w:r>
            <w:proofErr w:type="spellStart"/>
            <w:r w:rsidRPr="00E25A22">
              <w:rPr>
                <w:rFonts w:ascii="Times New Roman" w:hAnsi="Times New Roman" w:cs="Times New Roman"/>
                <w:sz w:val="20"/>
                <w:szCs w:val="20"/>
              </w:rPr>
              <w:t>Республикалық</w:t>
            </w:r>
            <w:proofErr w:type="spellEnd"/>
            <w:r w:rsidRPr="00E25A22">
              <w:rPr>
                <w:rFonts w:ascii="Times New Roman" w:hAnsi="Times New Roman" w:cs="Times New Roman"/>
                <w:sz w:val="20"/>
                <w:szCs w:val="20"/>
              </w:rPr>
              <w:t xml:space="preserve"> бюджет </w:t>
            </w:r>
            <w:proofErr w:type="spellStart"/>
            <w:r w:rsidRPr="00E25A22">
              <w:rPr>
                <w:rFonts w:ascii="Times New Roman" w:hAnsi="Times New Roman" w:cs="Times New Roman"/>
                <w:sz w:val="20"/>
                <w:szCs w:val="20"/>
              </w:rPr>
              <w:t>туралы</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Қазақстан</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Республикасының</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Заңымен</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тиісті</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қаржы</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жылына</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белгіленген</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айлық</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есептік</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көрсеткіштің</w:t>
            </w:r>
            <w:proofErr w:type="spellEnd"/>
            <w:r w:rsidRPr="00E25A22">
              <w:rPr>
                <w:rFonts w:ascii="Times New Roman" w:hAnsi="Times New Roman" w:cs="Times New Roman"/>
                <w:sz w:val="20"/>
                <w:szCs w:val="20"/>
              </w:rPr>
              <w:t xml:space="preserve"> 20 000 (</w:t>
            </w:r>
            <w:proofErr w:type="spellStart"/>
            <w:r w:rsidRPr="00E25A22">
              <w:rPr>
                <w:rFonts w:ascii="Times New Roman" w:hAnsi="Times New Roman" w:cs="Times New Roman"/>
                <w:sz w:val="20"/>
                <w:szCs w:val="20"/>
              </w:rPr>
              <w:t>жиырма</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мың</w:t>
            </w:r>
            <w:proofErr w:type="spellEnd"/>
            <w:r w:rsidRPr="00E25A22">
              <w:rPr>
                <w:rFonts w:ascii="Times New Roman" w:hAnsi="Times New Roman" w:cs="Times New Roman"/>
                <w:sz w:val="20"/>
                <w:szCs w:val="20"/>
              </w:rPr>
              <w:t xml:space="preserve">) </w:t>
            </w:r>
            <w:proofErr w:type="spellStart"/>
            <w:r w:rsidRPr="00E25A22">
              <w:rPr>
                <w:rFonts w:ascii="Times New Roman" w:hAnsi="Times New Roman" w:cs="Times New Roman"/>
                <w:sz w:val="20"/>
                <w:szCs w:val="20"/>
              </w:rPr>
              <w:t>мөлшерінде</w:t>
            </w:r>
            <w:proofErr w:type="spellEnd"/>
            <w:r w:rsidRPr="00E25A22">
              <w:rPr>
                <w:rFonts w:ascii="Times New Roman" w:hAnsi="Times New Roman" w:cs="Times New Roman"/>
                <w:sz w:val="20"/>
                <w:szCs w:val="20"/>
              </w:rPr>
              <w:t>.</w:t>
            </w:r>
          </w:p>
        </w:tc>
      </w:tr>
      <w:tr w:rsidR="00A03053" w:rsidRPr="00D9390D" w14:paraId="796E418C" w14:textId="77777777" w:rsidTr="002537AA">
        <w:tc>
          <w:tcPr>
            <w:tcW w:w="4503" w:type="dxa"/>
          </w:tcPr>
          <w:p w14:paraId="570E1ADD" w14:textId="439DD963" w:rsidR="007411DF" w:rsidRPr="00A03053" w:rsidRDefault="007411DF"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 xml:space="preserve">3) </w:t>
            </w:r>
            <w:r w:rsidR="00A03053" w:rsidRPr="00A03053">
              <w:rPr>
                <w:rFonts w:ascii="Times New Roman" w:hAnsi="Times New Roman" w:cs="Times New Roman"/>
                <w:sz w:val="20"/>
                <w:szCs w:val="20"/>
              </w:rPr>
              <w:t xml:space="preserve">Микрокредит </w:t>
            </w:r>
            <w:proofErr w:type="spellStart"/>
            <w:r w:rsidR="00A03053" w:rsidRPr="00A03053">
              <w:rPr>
                <w:rFonts w:ascii="Times New Roman" w:hAnsi="Times New Roman" w:cs="Times New Roman"/>
                <w:sz w:val="20"/>
                <w:szCs w:val="20"/>
              </w:rPr>
              <w:t>бойынша</w:t>
            </w:r>
            <w:proofErr w:type="spellEnd"/>
            <w:r w:rsidR="00A03053" w:rsidRPr="00A03053">
              <w:rPr>
                <w:rFonts w:ascii="Times New Roman" w:hAnsi="Times New Roman" w:cs="Times New Roman"/>
                <w:sz w:val="20"/>
                <w:szCs w:val="20"/>
              </w:rPr>
              <w:t xml:space="preserve"> </w:t>
            </w:r>
            <w:r w:rsidR="00A03053">
              <w:rPr>
                <w:rFonts w:ascii="Times New Roman" w:hAnsi="Times New Roman" w:cs="Times New Roman"/>
                <w:sz w:val="20"/>
                <w:szCs w:val="20"/>
                <w:lang w:val="kk-KZ"/>
              </w:rPr>
              <w:t>шекті</w:t>
            </w:r>
            <w:r w:rsidR="00A03053" w:rsidRPr="00A03053">
              <w:rPr>
                <w:rFonts w:ascii="Times New Roman" w:hAnsi="Times New Roman" w:cs="Times New Roman"/>
                <w:sz w:val="20"/>
                <w:szCs w:val="20"/>
              </w:rPr>
              <w:t xml:space="preserve"> </w:t>
            </w:r>
            <w:r w:rsidR="00A03053" w:rsidRPr="00A03053">
              <w:rPr>
                <w:rFonts w:ascii="Times New Roman" w:hAnsi="Times New Roman" w:cs="Times New Roman"/>
                <w:sz w:val="20"/>
                <w:szCs w:val="20"/>
                <w:lang w:val="kk-KZ"/>
              </w:rPr>
              <w:t>сыйақы</w:t>
            </w:r>
            <w:r w:rsidR="00A03053" w:rsidRPr="00A03053">
              <w:rPr>
                <w:rFonts w:ascii="Times New Roman" w:hAnsi="Times New Roman" w:cs="Times New Roman"/>
                <w:sz w:val="20"/>
                <w:szCs w:val="20"/>
              </w:rPr>
              <w:t xml:space="preserve"> </w:t>
            </w:r>
            <w:proofErr w:type="spellStart"/>
            <w:r w:rsidR="00A03053" w:rsidRPr="00A03053">
              <w:rPr>
                <w:rFonts w:ascii="Times New Roman" w:hAnsi="Times New Roman" w:cs="Times New Roman"/>
                <w:sz w:val="20"/>
                <w:szCs w:val="20"/>
              </w:rPr>
              <w:t>мөлшерлеме</w:t>
            </w:r>
            <w:proofErr w:type="spellEnd"/>
            <w:r w:rsidR="00A03053">
              <w:rPr>
                <w:rFonts w:ascii="Times New Roman" w:hAnsi="Times New Roman" w:cs="Times New Roman"/>
                <w:sz w:val="20"/>
                <w:szCs w:val="20"/>
                <w:lang w:val="kk-KZ"/>
              </w:rPr>
              <w:t>сі</w:t>
            </w:r>
          </w:p>
        </w:tc>
        <w:tc>
          <w:tcPr>
            <w:tcW w:w="5402" w:type="dxa"/>
          </w:tcPr>
          <w:p w14:paraId="5A1F2A29" w14:textId="19A98CD3" w:rsidR="007411DF" w:rsidRPr="00A03053" w:rsidRDefault="00A03053" w:rsidP="007069FB">
            <w:pPr>
              <w:widowControl w:val="0"/>
              <w:autoSpaceDE w:val="0"/>
              <w:autoSpaceDN w:val="0"/>
              <w:adjustRightInd w:val="0"/>
              <w:spacing w:after="240"/>
              <w:jc w:val="both"/>
              <w:rPr>
                <w:rFonts w:ascii="Times New Roman" w:hAnsi="Times New Roman" w:cs="Times New Roman"/>
                <w:sz w:val="20"/>
                <w:szCs w:val="20"/>
                <w:lang w:val="kk-KZ"/>
              </w:rPr>
            </w:pPr>
            <w:r w:rsidRPr="00A03053">
              <w:rPr>
                <w:rFonts w:ascii="Times New Roman" w:hAnsi="Times New Roman" w:cs="Times New Roman"/>
                <w:sz w:val="20"/>
                <w:szCs w:val="20"/>
                <w:lang w:val="kk-KZ"/>
              </w:rPr>
              <w:t>Ең төменгі сыйақы мөлшерлемесі</w:t>
            </w:r>
            <w:r w:rsidR="00A977BF" w:rsidRPr="00A03053">
              <w:rPr>
                <w:rFonts w:ascii="Times New Roman" w:hAnsi="Times New Roman" w:cs="Times New Roman"/>
                <w:sz w:val="20"/>
                <w:szCs w:val="20"/>
                <w:lang w:val="kk-KZ"/>
              </w:rPr>
              <w:t xml:space="preserve"> –</w:t>
            </w:r>
            <w:r w:rsidR="00A35BEB" w:rsidRPr="00A03053">
              <w:rPr>
                <w:rFonts w:ascii="Times New Roman" w:hAnsi="Times New Roman" w:cs="Times New Roman"/>
                <w:sz w:val="20"/>
                <w:szCs w:val="20"/>
                <w:lang w:val="kk-KZ"/>
              </w:rPr>
              <w:t xml:space="preserve"> 2</w:t>
            </w:r>
            <w:r w:rsidR="00C416CE" w:rsidRPr="00A03053">
              <w:rPr>
                <w:rFonts w:ascii="Times New Roman" w:hAnsi="Times New Roman" w:cs="Times New Roman"/>
                <w:sz w:val="20"/>
                <w:szCs w:val="20"/>
                <w:lang w:val="kk-KZ"/>
              </w:rPr>
              <w:t xml:space="preserve"> </w:t>
            </w:r>
            <w:r w:rsidR="00A35BEB" w:rsidRPr="00A03053">
              <w:rPr>
                <w:rFonts w:ascii="Times New Roman" w:hAnsi="Times New Roman" w:cs="Times New Roman"/>
                <w:sz w:val="20"/>
                <w:szCs w:val="20"/>
                <w:lang w:val="kk-KZ"/>
              </w:rPr>
              <w:t>%</w:t>
            </w:r>
            <w:r w:rsidR="00A977BF" w:rsidRPr="00A03053">
              <w:rPr>
                <w:rFonts w:ascii="Times New Roman" w:hAnsi="Times New Roman" w:cs="Times New Roman"/>
                <w:sz w:val="20"/>
                <w:szCs w:val="20"/>
                <w:lang w:val="kk-KZ"/>
              </w:rPr>
              <w:t>;</w:t>
            </w:r>
          </w:p>
          <w:p w14:paraId="49E6DFF1" w14:textId="0960EB14" w:rsidR="00A977BF" w:rsidRPr="00A03053" w:rsidRDefault="00A03053" w:rsidP="007069FB">
            <w:pPr>
              <w:widowControl w:val="0"/>
              <w:autoSpaceDE w:val="0"/>
              <w:autoSpaceDN w:val="0"/>
              <w:adjustRightInd w:val="0"/>
              <w:spacing w:after="240"/>
              <w:jc w:val="both"/>
              <w:rPr>
                <w:rFonts w:ascii="Times New Roman" w:hAnsi="Times New Roman" w:cs="Times New Roman"/>
                <w:sz w:val="20"/>
                <w:szCs w:val="20"/>
                <w:lang w:val="kk-KZ"/>
              </w:rPr>
            </w:pPr>
            <w:r w:rsidRPr="00A03053">
              <w:rPr>
                <w:rFonts w:ascii="Times New Roman" w:hAnsi="Times New Roman" w:cs="Times New Roman"/>
                <w:sz w:val="20"/>
                <w:szCs w:val="20"/>
                <w:lang w:val="kk-KZ"/>
              </w:rPr>
              <w:t>Ең жоғары сыйақы мөлшерлемесі</w:t>
            </w:r>
            <w:r w:rsidR="00C416CE" w:rsidRPr="00A03053">
              <w:rPr>
                <w:rFonts w:ascii="Times New Roman" w:hAnsi="Times New Roman" w:cs="Times New Roman"/>
                <w:sz w:val="20"/>
                <w:szCs w:val="20"/>
                <w:lang w:val="kk-KZ"/>
              </w:rPr>
              <w:t xml:space="preserve"> – 7 </w:t>
            </w:r>
            <w:r w:rsidR="00A977BF" w:rsidRPr="00A03053">
              <w:rPr>
                <w:rFonts w:ascii="Times New Roman" w:hAnsi="Times New Roman" w:cs="Times New Roman"/>
                <w:sz w:val="20"/>
                <w:szCs w:val="20"/>
                <w:lang w:val="kk-KZ"/>
              </w:rPr>
              <w:t xml:space="preserve">%; </w:t>
            </w:r>
          </w:p>
          <w:p w14:paraId="7A8E8665" w14:textId="4227B16D" w:rsidR="00206AC1" w:rsidRPr="00A03053" w:rsidRDefault="00A03053" w:rsidP="00456534">
            <w:pPr>
              <w:widowControl w:val="0"/>
              <w:autoSpaceDE w:val="0"/>
              <w:autoSpaceDN w:val="0"/>
              <w:adjustRightInd w:val="0"/>
              <w:spacing w:after="240"/>
              <w:jc w:val="both"/>
              <w:rPr>
                <w:rFonts w:ascii="Times New Roman" w:hAnsi="Times New Roman" w:cs="Times New Roman"/>
                <w:sz w:val="20"/>
                <w:szCs w:val="20"/>
                <w:lang w:val="kk-KZ"/>
              </w:rPr>
            </w:pPr>
            <w:r w:rsidRPr="00A03053">
              <w:rPr>
                <w:rFonts w:ascii="Times New Roman" w:hAnsi="Times New Roman" w:cs="Times New Roman"/>
                <w:sz w:val="20"/>
                <w:szCs w:val="20"/>
                <w:lang w:val="kk-KZ"/>
              </w:rPr>
              <w:t xml:space="preserve">Шекті тиімді пайыз мөлшерлемесі </w:t>
            </w:r>
            <w:r w:rsidR="00276058" w:rsidRPr="00A03053">
              <w:rPr>
                <w:rFonts w:ascii="Times New Roman" w:hAnsi="Times New Roman" w:cs="Times New Roman"/>
                <w:sz w:val="20"/>
                <w:szCs w:val="20"/>
                <w:lang w:val="kk-KZ"/>
              </w:rPr>
              <w:t xml:space="preserve">-   56 </w:t>
            </w:r>
            <w:r w:rsidR="00206AC1" w:rsidRPr="00A03053">
              <w:rPr>
                <w:rFonts w:ascii="Times New Roman" w:hAnsi="Times New Roman" w:cs="Times New Roman"/>
                <w:sz w:val="20"/>
                <w:szCs w:val="20"/>
                <w:lang w:val="kk-KZ"/>
              </w:rPr>
              <w:t>%</w:t>
            </w:r>
            <w:r w:rsidR="00063D09" w:rsidRPr="00A03053">
              <w:rPr>
                <w:rFonts w:ascii="Times New Roman" w:hAnsi="Times New Roman" w:cs="Times New Roman"/>
                <w:sz w:val="20"/>
                <w:szCs w:val="20"/>
                <w:lang w:val="kk-KZ"/>
              </w:rPr>
              <w:t>*</w:t>
            </w:r>
          </w:p>
          <w:p w14:paraId="53297B5B" w14:textId="164E6013" w:rsidR="00063D09" w:rsidRPr="00A03053" w:rsidRDefault="00063D09" w:rsidP="00063D09">
            <w:pPr>
              <w:widowControl w:val="0"/>
              <w:autoSpaceDE w:val="0"/>
              <w:autoSpaceDN w:val="0"/>
              <w:adjustRightInd w:val="0"/>
              <w:spacing w:after="240"/>
              <w:jc w:val="both"/>
              <w:rPr>
                <w:rFonts w:ascii="Times New Roman" w:hAnsi="Times New Roman" w:cs="Times New Roman"/>
                <w:sz w:val="20"/>
                <w:szCs w:val="20"/>
                <w:lang w:val="kk-KZ"/>
              </w:rPr>
            </w:pPr>
            <w:r w:rsidRPr="00A03053">
              <w:rPr>
                <w:rFonts w:ascii="Times New Roman" w:hAnsi="Times New Roman" w:cs="Times New Roman"/>
                <w:sz w:val="20"/>
                <w:szCs w:val="20"/>
                <w:lang w:val="kk-KZ"/>
              </w:rPr>
              <w:t>*</w:t>
            </w:r>
            <w:r w:rsidR="00A03053" w:rsidRPr="00A03053">
              <w:rPr>
                <w:rFonts w:ascii="Times New Roman" w:hAnsi="Times New Roman" w:cs="Times New Roman"/>
                <w:sz w:val="20"/>
                <w:szCs w:val="20"/>
                <w:lang w:val="kk-KZ"/>
              </w:rPr>
              <w:t>Қазақстан Республикасы Ұлттық Банкі Басқармасының 2012 жылғы 24 желтоқсандағы №</w:t>
            </w:r>
            <w:r w:rsidR="00A03053">
              <w:rPr>
                <w:rFonts w:ascii="Times New Roman" w:hAnsi="Times New Roman" w:cs="Times New Roman"/>
                <w:sz w:val="20"/>
                <w:szCs w:val="20"/>
                <w:lang w:val="kk-KZ"/>
              </w:rPr>
              <w:t xml:space="preserve"> </w:t>
            </w:r>
            <w:r w:rsidR="00A03053" w:rsidRPr="00A03053">
              <w:rPr>
                <w:rFonts w:ascii="Times New Roman" w:hAnsi="Times New Roman" w:cs="Times New Roman"/>
                <w:sz w:val="20"/>
                <w:szCs w:val="20"/>
                <w:lang w:val="kk-KZ"/>
              </w:rPr>
              <w:t>377 Қаулысы.</w:t>
            </w:r>
          </w:p>
        </w:tc>
      </w:tr>
    </w:tbl>
    <w:p w14:paraId="0866958D" w14:textId="760849E9" w:rsidR="007411DF" w:rsidRPr="00A03053" w:rsidRDefault="007411DF" w:rsidP="007069FB">
      <w:pPr>
        <w:widowControl w:val="0"/>
        <w:autoSpaceDE w:val="0"/>
        <w:autoSpaceDN w:val="0"/>
        <w:adjustRightInd w:val="0"/>
        <w:spacing w:after="240"/>
        <w:jc w:val="both"/>
        <w:rPr>
          <w:rFonts w:ascii="Times New Roman" w:hAnsi="Times New Roman" w:cs="Times New Roman"/>
          <w:sz w:val="20"/>
          <w:szCs w:val="20"/>
          <w:lang w:val="kk-KZ"/>
        </w:rPr>
      </w:pPr>
    </w:p>
    <w:p w14:paraId="286231A9" w14:textId="34670D3D" w:rsidR="00480A6E" w:rsidRPr="00A03053" w:rsidRDefault="00956560" w:rsidP="007069FB">
      <w:pPr>
        <w:widowControl w:val="0"/>
        <w:autoSpaceDE w:val="0"/>
        <w:autoSpaceDN w:val="0"/>
        <w:adjustRightInd w:val="0"/>
        <w:spacing w:after="240"/>
        <w:jc w:val="both"/>
        <w:rPr>
          <w:rFonts w:ascii="Times New Roman" w:hAnsi="Times New Roman" w:cs="Times New Roman"/>
          <w:sz w:val="20"/>
          <w:szCs w:val="20"/>
          <w:lang w:val="kk-KZ"/>
        </w:rPr>
      </w:pPr>
      <w:r w:rsidRPr="00A03053">
        <w:rPr>
          <w:rFonts w:ascii="Times New Roman" w:hAnsi="Times New Roman" w:cs="Times New Roman"/>
          <w:sz w:val="20"/>
          <w:szCs w:val="20"/>
          <w:lang w:val="kk-KZ"/>
        </w:rPr>
        <w:t>4</w:t>
      </w:r>
      <w:r w:rsidR="00CF127F" w:rsidRPr="00A03053">
        <w:rPr>
          <w:rFonts w:ascii="Times New Roman" w:hAnsi="Times New Roman" w:cs="Times New Roman"/>
          <w:sz w:val="20"/>
          <w:szCs w:val="20"/>
          <w:lang w:val="kk-KZ"/>
        </w:rPr>
        <w:t>.</w:t>
      </w:r>
      <w:r w:rsidR="00A03053">
        <w:rPr>
          <w:rFonts w:ascii="Times New Roman" w:hAnsi="Times New Roman" w:cs="Times New Roman"/>
          <w:sz w:val="20"/>
          <w:szCs w:val="20"/>
          <w:lang w:val="kk-KZ"/>
        </w:rPr>
        <w:t xml:space="preserve"> </w:t>
      </w:r>
      <w:r w:rsidR="00A03053" w:rsidRPr="00A03053">
        <w:rPr>
          <w:rFonts w:ascii="Times New Roman" w:hAnsi="Times New Roman" w:cs="Times New Roman"/>
          <w:sz w:val="20"/>
          <w:szCs w:val="20"/>
          <w:lang w:val="kk-KZ"/>
        </w:rPr>
        <w:t>Микрокредиттер олардың</w:t>
      </w:r>
      <w:r w:rsidR="00A03053">
        <w:rPr>
          <w:rFonts w:ascii="Times New Roman" w:hAnsi="Times New Roman" w:cs="Times New Roman"/>
          <w:sz w:val="20"/>
          <w:szCs w:val="20"/>
          <w:lang w:val="kk-KZ"/>
        </w:rPr>
        <w:t xml:space="preserve"> пайдалану</w:t>
      </w:r>
      <w:r w:rsidR="00A03053" w:rsidRPr="00A03053">
        <w:rPr>
          <w:rFonts w:ascii="Times New Roman" w:hAnsi="Times New Roman" w:cs="Times New Roman"/>
          <w:sz w:val="20"/>
          <w:szCs w:val="20"/>
          <w:lang w:val="kk-KZ"/>
        </w:rPr>
        <w:t xml:space="preserve"> мақсатына қарай беріледі:</w:t>
      </w:r>
    </w:p>
    <w:p w14:paraId="6E151FC1" w14:textId="2B8B7675" w:rsidR="00777D40" w:rsidRPr="00A03053" w:rsidRDefault="00A03053" w:rsidP="00777D40">
      <w:pPr>
        <w:pStyle w:val="a5"/>
        <w:widowControl w:val="0"/>
        <w:numPr>
          <w:ilvl w:val="0"/>
          <w:numId w:val="25"/>
        </w:numPr>
        <w:autoSpaceDE w:val="0"/>
        <w:autoSpaceDN w:val="0"/>
        <w:adjustRightInd w:val="0"/>
        <w:spacing w:after="240"/>
        <w:jc w:val="both"/>
        <w:rPr>
          <w:rFonts w:ascii="Times New Roman" w:hAnsi="Times New Roman" w:cs="Times New Roman"/>
          <w:sz w:val="20"/>
          <w:szCs w:val="20"/>
          <w:lang w:val="kk-KZ"/>
        </w:rPr>
      </w:pPr>
      <w:r w:rsidRPr="00A03053">
        <w:rPr>
          <w:rFonts w:ascii="Times New Roman" w:hAnsi="Times New Roman" w:cs="Times New Roman"/>
          <w:sz w:val="20"/>
          <w:szCs w:val="20"/>
          <w:lang w:val="kk-KZ"/>
        </w:rPr>
        <w:t>негізгі құралдарды сатып алу үшін;</w:t>
      </w:r>
    </w:p>
    <w:p w14:paraId="7342F240" w14:textId="0D261E66" w:rsidR="00777D40" w:rsidRPr="006D1515" w:rsidRDefault="00A03053" w:rsidP="00777D40">
      <w:pPr>
        <w:pStyle w:val="a5"/>
        <w:widowControl w:val="0"/>
        <w:numPr>
          <w:ilvl w:val="0"/>
          <w:numId w:val="25"/>
        </w:numPr>
        <w:autoSpaceDE w:val="0"/>
        <w:autoSpaceDN w:val="0"/>
        <w:adjustRightInd w:val="0"/>
        <w:spacing w:after="240"/>
        <w:jc w:val="both"/>
        <w:rPr>
          <w:rFonts w:ascii="Times New Roman" w:hAnsi="Times New Roman" w:cs="Times New Roman"/>
          <w:sz w:val="20"/>
          <w:szCs w:val="20"/>
        </w:rPr>
      </w:pPr>
      <w:proofErr w:type="spellStart"/>
      <w:r w:rsidRPr="00A03053">
        <w:rPr>
          <w:rFonts w:ascii="Times New Roman" w:hAnsi="Times New Roman" w:cs="Times New Roman"/>
          <w:sz w:val="20"/>
          <w:szCs w:val="20"/>
        </w:rPr>
        <w:t>айналым</w:t>
      </w:r>
      <w:proofErr w:type="spellEnd"/>
      <w:r w:rsidRPr="00A03053">
        <w:rPr>
          <w:rFonts w:ascii="Times New Roman" w:hAnsi="Times New Roman" w:cs="Times New Roman"/>
          <w:sz w:val="20"/>
          <w:szCs w:val="20"/>
        </w:rPr>
        <w:t xml:space="preserve"> </w:t>
      </w:r>
      <w:proofErr w:type="spellStart"/>
      <w:r w:rsidRPr="00A03053">
        <w:rPr>
          <w:rFonts w:ascii="Times New Roman" w:hAnsi="Times New Roman" w:cs="Times New Roman"/>
          <w:sz w:val="20"/>
          <w:szCs w:val="20"/>
        </w:rPr>
        <w:t>қаражатын</w:t>
      </w:r>
      <w:proofErr w:type="spellEnd"/>
      <w:r w:rsidRPr="00A03053">
        <w:rPr>
          <w:rFonts w:ascii="Times New Roman" w:hAnsi="Times New Roman" w:cs="Times New Roman"/>
          <w:sz w:val="20"/>
          <w:szCs w:val="20"/>
        </w:rPr>
        <w:t xml:space="preserve"> </w:t>
      </w:r>
      <w:proofErr w:type="spellStart"/>
      <w:r w:rsidRPr="00A03053">
        <w:rPr>
          <w:rFonts w:ascii="Times New Roman" w:hAnsi="Times New Roman" w:cs="Times New Roman"/>
          <w:sz w:val="20"/>
          <w:szCs w:val="20"/>
        </w:rPr>
        <w:t>толықтыруға</w:t>
      </w:r>
      <w:proofErr w:type="spellEnd"/>
      <w:r w:rsidRPr="00A03053">
        <w:rPr>
          <w:rFonts w:ascii="Times New Roman" w:hAnsi="Times New Roman" w:cs="Times New Roman"/>
          <w:sz w:val="20"/>
          <w:szCs w:val="20"/>
        </w:rPr>
        <w:t>.</w:t>
      </w:r>
    </w:p>
    <w:p w14:paraId="4105D353" w14:textId="0C1B5714" w:rsidR="003E7B91" w:rsidRPr="00A663EB" w:rsidRDefault="000168C4" w:rsidP="000168C4">
      <w:pPr>
        <w:jc w:val="both"/>
        <w:rPr>
          <w:rFonts w:ascii="Times New Roman" w:eastAsia="Times New Roman" w:hAnsi="Times New Roman" w:cs="Times New Roman"/>
          <w:color w:val="333333"/>
          <w:sz w:val="20"/>
          <w:szCs w:val="20"/>
          <w:shd w:val="clear" w:color="auto" w:fill="FFFFFF"/>
        </w:rPr>
      </w:pPr>
      <w:r w:rsidRPr="006D1515">
        <w:rPr>
          <w:rFonts w:ascii="Times New Roman" w:hAnsi="Times New Roman" w:cs="Times New Roman"/>
          <w:sz w:val="20"/>
          <w:szCs w:val="20"/>
        </w:rPr>
        <w:t>5</w:t>
      </w:r>
      <w:r w:rsidR="00CF127F" w:rsidRPr="006D1515">
        <w:rPr>
          <w:rFonts w:ascii="Times New Roman" w:hAnsi="Times New Roman" w:cs="Times New Roman"/>
          <w:sz w:val="20"/>
          <w:szCs w:val="20"/>
        </w:rPr>
        <w:t xml:space="preserve">. </w:t>
      </w:r>
      <w:r w:rsidR="00A663EB">
        <w:rPr>
          <w:rFonts w:ascii="Times New Roman" w:eastAsia="Times New Roman" w:hAnsi="Times New Roman" w:cs="Times New Roman"/>
          <w:color w:val="333333"/>
          <w:sz w:val="20"/>
          <w:szCs w:val="20"/>
          <w:shd w:val="clear" w:color="auto" w:fill="FFFFFF"/>
          <w:lang w:val="kk-KZ"/>
        </w:rPr>
        <w:t>Микрокредит</w:t>
      </w:r>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тұтынушылық</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мақсаттарға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несиелік</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берешекті</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қайта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қаржыландыруға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тұрғын</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үйді</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жер</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учаскелерін</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жеке</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пайдалануға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арналған</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мотоциклдер</w:t>
      </w:r>
      <w:proofErr w:type="spellEnd"/>
      <w:r w:rsidR="00A663EB" w:rsidRPr="00A663EB">
        <w:rPr>
          <w:rFonts w:ascii="Times New Roman" w:eastAsia="Times New Roman" w:hAnsi="Times New Roman" w:cs="Times New Roman"/>
          <w:color w:val="333333"/>
          <w:sz w:val="20"/>
          <w:szCs w:val="20"/>
          <w:shd w:val="clear" w:color="auto" w:fill="FFFFFF"/>
        </w:rPr>
        <w:t xml:space="preserve"> мен </w:t>
      </w:r>
      <w:proofErr w:type="spellStart"/>
      <w:r w:rsidR="00A663EB" w:rsidRPr="00A663EB">
        <w:rPr>
          <w:rFonts w:ascii="Times New Roman" w:eastAsia="Times New Roman" w:hAnsi="Times New Roman" w:cs="Times New Roman"/>
          <w:color w:val="333333"/>
          <w:sz w:val="20"/>
          <w:szCs w:val="20"/>
          <w:shd w:val="clear" w:color="auto" w:fill="FFFFFF"/>
        </w:rPr>
        <w:t>көліктерді</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сатып</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алуға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берілмейді</w:t>
      </w:r>
      <w:proofErr w:type="spellEnd"/>
      <w:r w:rsidR="00A663EB" w:rsidRPr="00A663EB">
        <w:rPr>
          <w:rFonts w:ascii="Times New Roman" w:eastAsia="Times New Roman" w:hAnsi="Times New Roman" w:cs="Times New Roman"/>
          <w:color w:val="333333"/>
          <w:sz w:val="20"/>
          <w:szCs w:val="20"/>
          <w:shd w:val="clear" w:color="auto" w:fill="FFFFFF"/>
        </w:rPr>
        <w:t>.</w:t>
      </w:r>
    </w:p>
    <w:p w14:paraId="654E3927" w14:textId="77777777" w:rsidR="00814F9D" w:rsidRPr="006D1515" w:rsidRDefault="00814F9D" w:rsidP="003E7B91">
      <w:pPr>
        <w:rPr>
          <w:rFonts w:ascii="Times New Roman" w:eastAsia="Times New Roman" w:hAnsi="Times New Roman" w:cs="Times New Roman"/>
          <w:color w:val="333333"/>
          <w:sz w:val="20"/>
          <w:szCs w:val="20"/>
          <w:shd w:val="clear" w:color="auto" w:fill="FFFFFF"/>
        </w:rPr>
      </w:pPr>
    </w:p>
    <w:p w14:paraId="72EE3A9F" w14:textId="7C836461" w:rsidR="00814F9D" w:rsidRPr="006D1515" w:rsidRDefault="000168C4" w:rsidP="009912AE">
      <w:pPr>
        <w:jc w:val="both"/>
        <w:rPr>
          <w:rFonts w:ascii="Times New Roman" w:eastAsia="Times New Roman" w:hAnsi="Times New Roman" w:cs="Times New Roman"/>
          <w:color w:val="333333"/>
          <w:sz w:val="20"/>
          <w:szCs w:val="20"/>
          <w:shd w:val="clear" w:color="auto" w:fill="FFFFFF"/>
        </w:rPr>
      </w:pPr>
      <w:r w:rsidRPr="006D1515">
        <w:rPr>
          <w:rFonts w:ascii="Times New Roman" w:eastAsia="Times New Roman" w:hAnsi="Times New Roman" w:cs="Times New Roman"/>
          <w:color w:val="333333"/>
          <w:sz w:val="20"/>
          <w:szCs w:val="20"/>
          <w:shd w:val="clear" w:color="auto" w:fill="FFFFFF"/>
        </w:rPr>
        <w:t>6</w:t>
      </w:r>
      <w:r w:rsidR="00814F9D" w:rsidRPr="006D1515">
        <w:rPr>
          <w:rFonts w:ascii="Times New Roman" w:eastAsia="Times New Roman" w:hAnsi="Times New Roman" w:cs="Times New Roman"/>
          <w:color w:val="333333"/>
          <w:sz w:val="20"/>
          <w:szCs w:val="20"/>
          <w:shd w:val="clear" w:color="auto" w:fill="FFFFFF"/>
        </w:rPr>
        <w:t>.</w:t>
      </w:r>
      <w:r w:rsidR="009912AE" w:rsidRPr="006D1515">
        <w:rPr>
          <w:rFonts w:ascii="Times New Roman" w:eastAsia="Times New Roman" w:hAnsi="Times New Roman" w:cs="Times New Roman"/>
          <w:color w:val="333333"/>
          <w:sz w:val="20"/>
          <w:szCs w:val="20"/>
          <w:shd w:val="clear" w:color="auto" w:fill="FFFFFF"/>
        </w:rPr>
        <w:t xml:space="preserve"> </w:t>
      </w:r>
      <w:r w:rsidR="00A663EB" w:rsidRPr="00A663EB">
        <w:rPr>
          <w:rFonts w:ascii="Times New Roman" w:eastAsia="Times New Roman" w:hAnsi="Times New Roman" w:cs="Times New Roman"/>
          <w:color w:val="333333"/>
          <w:sz w:val="20"/>
          <w:szCs w:val="20"/>
          <w:shd w:val="clear" w:color="auto" w:fill="FFFFFF"/>
        </w:rPr>
        <w:t xml:space="preserve">МҚҰ </w:t>
      </w:r>
      <w:proofErr w:type="spellStart"/>
      <w:r w:rsidR="00A663EB" w:rsidRPr="00A663EB">
        <w:rPr>
          <w:rFonts w:ascii="Times New Roman" w:eastAsia="Times New Roman" w:hAnsi="Times New Roman" w:cs="Times New Roman"/>
          <w:color w:val="333333"/>
          <w:sz w:val="20"/>
          <w:szCs w:val="20"/>
          <w:shd w:val="clear" w:color="auto" w:fill="FFFFFF"/>
        </w:rPr>
        <w:t>уәкілетті</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органының</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шешімі</w:t>
      </w:r>
      <w:proofErr w:type="spellEnd"/>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бойынша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r w:rsidR="00A663EB">
        <w:rPr>
          <w:rFonts w:ascii="Times New Roman" w:eastAsia="Times New Roman" w:hAnsi="Times New Roman" w:cs="Times New Roman"/>
          <w:color w:val="333333"/>
          <w:sz w:val="20"/>
          <w:szCs w:val="20"/>
          <w:shd w:val="clear" w:color="auto" w:fill="FFFFFF"/>
          <w:lang w:val="kk-KZ"/>
        </w:rPr>
        <w:t>Келісімшарт</w:t>
      </w:r>
      <w:r w:rsidR="00A663EB" w:rsidRPr="00A663EB">
        <w:rPr>
          <w:rFonts w:ascii="Times New Roman" w:eastAsia="Times New Roman" w:hAnsi="Times New Roman" w:cs="Times New Roman"/>
          <w:color w:val="333333"/>
          <w:sz w:val="20"/>
          <w:szCs w:val="20"/>
          <w:shd w:val="clear" w:color="auto" w:fill="FFFFFF"/>
        </w:rPr>
        <w:t xml:space="preserve"> </w:t>
      </w:r>
      <w:r w:rsidR="00A663EB">
        <w:rPr>
          <w:rFonts w:ascii="Times New Roman" w:eastAsia="Times New Roman" w:hAnsi="Times New Roman" w:cs="Times New Roman"/>
          <w:color w:val="333333"/>
          <w:sz w:val="20"/>
          <w:szCs w:val="20"/>
          <w:shd w:val="clear" w:color="auto" w:fill="FFFFFF"/>
          <w:lang w:val="kk-KZ"/>
        </w:rPr>
        <w:t>арқылы</w:t>
      </w:r>
      <w:r w:rsidR="00A663EB" w:rsidRPr="00A663EB">
        <w:rPr>
          <w:rFonts w:ascii="Times New Roman" w:eastAsia="Times New Roman" w:hAnsi="Times New Roman" w:cs="Times New Roman"/>
          <w:color w:val="333333"/>
          <w:sz w:val="20"/>
          <w:szCs w:val="20"/>
          <w:shd w:val="clear" w:color="auto" w:fill="FFFFFF"/>
        </w:rPr>
        <w:t xml:space="preserve"> </w:t>
      </w:r>
      <w:r w:rsidR="00A663EB">
        <w:rPr>
          <w:rFonts w:ascii="Times New Roman" w:eastAsia="Times New Roman" w:hAnsi="Times New Roman" w:cs="Times New Roman"/>
          <w:color w:val="333333"/>
          <w:sz w:val="20"/>
          <w:szCs w:val="20"/>
          <w:shd w:val="clear" w:color="auto" w:fill="FFFFFF"/>
          <w:lang w:val="kk-KZ"/>
        </w:rPr>
        <w:t>Қосалқы</w:t>
      </w:r>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қары</w:t>
      </w:r>
      <w:proofErr w:type="spellEnd"/>
      <w:r w:rsidR="00A663EB">
        <w:rPr>
          <w:rFonts w:ascii="Times New Roman" w:eastAsia="Times New Roman" w:hAnsi="Times New Roman" w:cs="Times New Roman"/>
          <w:color w:val="333333"/>
          <w:sz w:val="20"/>
          <w:szCs w:val="20"/>
          <w:shd w:val="clear" w:color="auto" w:fill="FFFFFF"/>
          <w:lang w:val="kk-KZ"/>
        </w:rPr>
        <w:t>згерді</w:t>
      </w:r>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тартуға</w:t>
      </w:r>
      <w:proofErr w:type="spellEnd"/>
      <w:r w:rsidR="00A663EB" w:rsidRPr="00A663EB">
        <w:rPr>
          <w:rFonts w:ascii="Times New Roman" w:eastAsia="Times New Roman" w:hAnsi="Times New Roman" w:cs="Times New Roman"/>
          <w:color w:val="333333"/>
          <w:sz w:val="20"/>
          <w:szCs w:val="20"/>
          <w:shd w:val="clear" w:color="auto" w:fill="FFFFFF"/>
        </w:rPr>
        <w:t xml:space="preserve"> </w:t>
      </w:r>
      <w:r w:rsidR="00A663EB">
        <w:rPr>
          <w:rFonts w:ascii="Times New Roman" w:eastAsia="Times New Roman" w:hAnsi="Times New Roman" w:cs="Times New Roman"/>
          <w:color w:val="333333"/>
          <w:sz w:val="20"/>
          <w:szCs w:val="20"/>
          <w:shd w:val="clear" w:color="auto" w:fill="FFFFFF"/>
          <w:lang w:val="kk-KZ"/>
        </w:rPr>
        <w:t>рұқсат</w:t>
      </w:r>
      <w:r w:rsidR="00A663EB" w:rsidRPr="00A663EB">
        <w:rPr>
          <w:rFonts w:ascii="Times New Roman" w:eastAsia="Times New Roman" w:hAnsi="Times New Roman" w:cs="Times New Roman"/>
          <w:color w:val="333333"/>
          <w:sz w:val="20"/>
          <w:szCs w:val="20"/>
          <w:shd w:val="clear" w:color="auto" w:fill="FFFFFF"/>
        </w:rPr>
        <w:t xml:space="preserve"> </w:t>
      </w:r>
      <w:proofErr w:type="spellStart"/>
      <w:r w:rsidR="00A663EB" w:rsidRPr="00A663EB">
        <w:rPr>
          <w:rFonts w:ascii="Times New Roman" w:eastAsia="Times New Roman" w:hAnsi="Times New Roman" w:cs="Times New Roman"/>
          <w:color w:val="333333"/>
          <w:sz w:val="20"/>
          <w:szCs w:val="20"/>
          <w:shd w:val="clear" w:color="auto" w:fill="FFFFFF"/>
        </w:rPr>
        <w:t>беріледі</w:t>
      </w:r>
      <w:proofErr w:type="spellEnd"/>
      <w:r w:rsidR="00A663EB" w:rsidRPr="00A663EB">
        <w:rPr>
          <w:rFonts w:ascii="Times New Roman" w:eastAsia="Times New Roman" w:hAnsi="Times New Roman" w:cs="Times New Roman"/>
          <w:color w:val="333333"/>
          <w:sz w:val="20"/>
          <w:szCs w:val="20"/>
          <w:shd w:val="clear" w:color="auto" w:fill="FFFFFF"/>
        </w:rPr>
        <w:t>.</w:t>
      </w:r>
    </w:p>
    <w:p w14:paraId="3575CC80" w14:textId="77777777" w:rsidR="003E7B91" w:rsidRPr="006D1515" w:rsidRDefault="003E7B91" w:rsidP="003E7B91">
      <w:pPr>
        <w:rPr>
          <w:rFonts w:ascii="Times New Roman" w:eastAsia="Times New Roman" w:hAnsi="Times New Roman" w:cs="Times New Roman"/>
          <w:sz w:val="20"/>
          <w:szCs w:val="20"/>
        </w:rPr>
      </w:pPr>
    </w:p>
    <w:p w14:paraId="026D0A18" w14:textId="4BF87F1F" w:rsidR="00CF127F" w:rsidRPr="006D1515" w:rsidRDefault="000168C4" w:rsidP="006C2E9D">
      <w:pPr>
        <w:widowControl w:val="0"/>
        <w:numPr>
          <w:ilvl w:val="0"/>
          <w:numId w:val="1"/>
        </w:numPr>
        <w:tabs>
          <w:tab w:val="left" w:pos="0"/>
          <w:tab w:val="left" w:pos="220"/>
        </w:tabs>
        <w:autoSpaceDE w:val="0"/>
        <w:autoSpaceDN w:val="0"/>
        <w:adjustRightInd w:val="0"/>
        <w:spacing w:after="240"/>
        <w:ind w:left="0" w:firstLine="0"/>
        <w:jc w:val="both"/>
        <w:rPr>
          <w:rFonts w:ascii="Times New Roman" w:hAnsi="Times New Roman" w:cs="Times New Roman"/>
          <w:sz w:val="20"/>
          <w:szCs w:val="20"/>
        </w:rPr>
      </w:pPr>
      <w:r w:rsidRPr="006D1515">
        <w:rPr>
          <w:rFonts w:ascii="Times New Roman" w:hAnsi="Times New Roman" w:cs="Times New Roman"/>
          <w:sz w:val="20"/>
          <w:szCs w:val="20"/>
        </w:rPr>
        <w:t>7</w:t>
      </w:r>
      <w:r w:rsidR="003E7B91" w:rsidRPr="006D1515">
        <w:rPr>
          <w:rFonts w:ascii="Times New Roman" w:hAnsi="Times New Roman" w:cs="Times New Roman"/>
          <w:sz w:val="20"/>
          <w:szCs w:val="20"/>
        </w:rPr>
        <w:t xml:space="preserve">. </w:t>
      </w:r>
      <w:r w:rsidR="00A663EB">
        <w:rPr>
          <w:rFonts w:ascii="Times New Roman" w:hAnsi="Times New Roman" w:cs="Times New Roman"/>
          <w:sz w:val="20"/>
          <w:szCs w:val="20"/>
          <w:lang w:val="kk-KZ"/>
        </w:rPr>
        <w:t>Микрокредитті</w:t>
      </w:r>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мерзімінен</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бұрын</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толық</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және</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ішінара</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өтеуге</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рұқсат</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етіледі</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Мерзімінен</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бұрын</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өтеу</w:t>
      </w:r>
      <w:proofErr w:type="spellEnd"/>
      <w:r w:rsidR="00A663EB" w:rsidRPr="00A663EB">
        <w:rPr>
          <w:rFonts w:ascii="Times New Roman" w:hAnsi="Times New Roman" w:cs="Times New Roman"/>
          <w:sz w:val="20"/>
          <w:szCs w:val="20"/>
        </w:rPr>
        <w:t xml:space="preserve"> осы </w:t>
      </w:r>
      <w:proofErr w:type="spellStart"/>
      <w:r w:rsidR="00A663EB" w:rsidRPr="00A663EB">
        <w:rPr>
          <w:rFonts w:ascii="Times New Roman" w:hAnsi="Times New Roman" w:cs="Times New Roman"/>
          <w:sz w:val="20"/>
          <w:szCs w:val="20"/>
        </w:rPr>
        <w:t>Ереженің</w:t>
      </w:r>
      <w:proofErr w:type="spellEnd"/>
      <w:r w:rsidR="00A663EB" w:rsidRPr="00A663EB">
        <w:rPr>
          <w:rFonts w:ascii="Times New Roman" w:hAnsi="Times New Roman" w:cs="Times New Roman"/>
          <w:sz w:val="20"/>
          <w:szCs w:val="20"/>
        </w:rPr>
        <w:t xml:space="preserve"> 7-тарауының §4-тармағында </w:t>
      </w:r>
      <w:proofErr w:type="spellStart"/>
      <w:r w:rsidR="00A663EB" w:rsidRPr="00A663EB">
        <w:rPr>
          <w:rFonts w:ascii="Times New Roman" w:hAnsi="Times New Roman" w:cs="Times New Roman"/>
          <w:sz w:val="20"/>
          <w:szCs w:val="20"/>
        </w:rPr>
        <w:t>көрсетілген</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тәртіппен</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жүзеге</w:t>
      </w:r>
      <w:proofErr w:type="spellEnd"/>
      <w:r w:rsidR="00A663EB" w:rsidRPr="00A663EB">
        <w:rPr>
          <w:rFonts w:ascii="Times New Roman" w:hAnsi="Times New Roman" w:cs="Times New Roman"/>
          <w:sz w:val="20"/>
          <w:szCs w:val="20"/>
        </w:rPr>
        <w:t xml:space="preserve"> </w:t>
      </w:r>
      <w:proofErr w:type="spellStart"/>
      <w:r w:rsidR="00A663EB" w:rsidRPr="00A663EB">
        <w:rPr>
          <w:rFonts w:ascii="Times New Roman" w:hAnsi="Times New Roman" w:cs="Times New Roman"/>
          <w:sz w:val="20"/>
          <w:szCs w:val="20"/>
        </w:rPr>
        <w:t>асырылады</w:t>
      </w:r>
      <w:proofErr w:type="spellEnd"/>
      <w:r w:rsidR="00A663EB" w:rsidRPr="00A663EB">
        <w:rPr>
          <w:rFonts w:ascii="Times New Roman" w:hAnsi="Times New Roman" w:cs="Times New Roman"/>
          <w:sz w:val="20"/>
          <w:szCs w:val="20"/>
        </w:rPr>
        <w:t>.</w:t>
      </w:r>
    </w:p>
    <w:p w14:paraId="2C28DB50" w14:textId="22D6B85B" w:rsidR="00CF127F" w:rsidRPr="006D1515" w:rsidRDefault="00CF127F" w:rsidP="00AD2F06">
      <w:pPr>
        <w:widowControl w:val="0"/>
        <w:autoSpaceDE w:val="0"/>
        <w:autoSpaceDN w:val="0"/>
        <w:adjustRightInd w:val="0"/>
        <w:spacing w:after="240"/>
        <w:jc w:val="center"/>
        <w:rPr>
          <w:rFonts w:ascii="Times New Roman" w:hAnsi="Times New Roman" w:cs="Times New Roman"/>
          <w:b/>
          <w:sz w:val="20"/>
          <w:szCs w:val="20"/>
        </w:rPr>
      </w:pPr>
      <w:r w:rsidRPr="006D1515">
        <w:rPr>
          <w:rFonts w:ascii="Times New Roman" w:hAnsi="Times New Roman" w:cs="Times New Roman"/>
          <w:b/>
          <w:sz w:val="20"/>
          <w:szCs w:val="20"/>
        </w:rPr>
        <w:t xml:space="preserve">§3. </w:t>
      </w:r>
      <w:r w:rsidR="00A663EB" w:rsidRPr="00A663EB">
        <w:rPr>
          <w:rFonts w:ascii="Times New Roman" w:hAnsi="Times New Roman" w:cs="Times New Roman"/>
          <w:b/>
          <w:sz w:val="20"/>
          <w:szCs w:val="20"/>
        </w:rPr>
        <w:t xml:space="preserve">МҚҰ </w:t>
      </w:r>
      <w:proofErr w:type="spellStart"/>
      <w:r w:rsidR="00A663EB" w:rsidRPr="00A663EB">
        <w:rPr>
          <w:rFonts w:ascii="Times New Roman" w:hAnsi="Times New Roman" w:cs="Times New Roman"/>
          <w:b/>
          <w:sz w:val="20"/>
          <w:szCs w:val="20"/>
        </w:rPr>
        <w:t>қабылда</w:t>
      </w:r>
      <w:r w:rsidR="00BC42C1">
        <w:rPr>
          <w:rFonts w:ascii="Times New Roman" w:hAnsi="Times New Roman" w:cs="Times New Roman"/>
          <w:b/>
          <w:sz w:val="20"/>
          <w:szCs w:val="20"/>
        </w:rPr>
        <w:t>йтын</w:t>
      </w:r>
      <w:proofErr w:type="spellEnd"/>
      <w:r w:rsidR="00BC42C1">
        <w:rPr>
          <w:rFonts w:ascii="Times New Roman" w:hAnsi="Times New Roman" w:cs="Times New Roman"/>
          <w:b/>
          <w:sz w:val="20"/>
          <w:szCs w:val="20"/>
        </w:rPr>
        <w:t xml:space="preserve"> </w:t>
      </w:r>
      <w:r w:rsidR="00BC42C1" w:rsidRPr="00FA251C">
        <w:rPr>
          <w:rFonts w:ascii="Times New Roman" w:hAnsi="Times New Roman" w:cs="Times New Roman"/>
          <w:b/>
          <w:sz w:val="20"/>
          <w:szCs w:val="20"/>
          <w:lang w:val="kk-KZ"/>
        </w:rPr>
        <w:t>қамтамасыз етуге</w:t>
      </w:r>
      <w:r w:rsidR="00A663EB" w:rsidRPr="00A663EB">
        <w:rPr>
          <w:rFonts w:ascii="Times New Roman" w:hAnsi="Times New Roman" w:cs="Times New Roman"/>
          <w:b/>
          <w:sz w:val="20"/>
          <w:szCs w:val="20"/>
        </w:rPr>
        <w:t xml:space="preserve"> </w:t>
      </w:r>
      <w:proofErr w:type="spellStart"/>
      <w:r w:rsidR="00A663EB" w:rsidRPr="00A663EB">
        <w:rPr>
          <w:rFonts w:ascii="Times New Roman" w:hAnsi="Times New Roman" w:cs="Times New Roman"/>
          <w:b/>
          <w:sz w:val="20"/>
          <w:szCs w:val="20"/>
        </w:rPr>
        <w:t>қойылатын</w:t>
      </w:r>
      <w:proofErr w:type="spellEnd"/>
      <w:r w:rsidR="00A663EB" w:rsidRPr="00A663EB">
        <w:rPr>
          <w:rFonts w:ascii="Times New Roman" w:hAnsi="Times New Roman" w:cs="Times New Roman"/>
          <w:b/>
          <w:sz w:val="20"/>
          <w:szCs w:val="20"/>
        </w:rPr>
        <w:t xml:space="preserve"> </w:t>
      </w:r>
      <w:proofErr w:type="spellStart"/>
      <w:r w:rsidR="00A663EB" w:rsidRPr="00A663EB">
        <w:rPr>
          <w:rFonts w:ascii="Times New Roman" w:hAnsi="Times New Roman" w:cs="Times New Roman"/>
          <w:b/>
          <w:sz w:val="20"/>
          <w:szCs w:val="20"/>
        </w:rPr>
        <w:t>талаптар</w:t>
      </w:r>
      <w:proofErr w:type="spellEnd"/>
    </w:p>
    <w:p w14:paraId="3672666E" w14:textId="50B77530" w:rsidR="00CF127F" w:rsidRPr="006D1515" w:rsidRDefault="00F85B2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1</w:t>
      </w:r>
      <w:r w:rsidR="00CF127F" w:rsidRPr="006D1515">
        <w:rPr>
          <w:rFonts w:ascii="Times New Roman" w:hAnsi="Times New Roman" w:cs="Times New Roman"/>
          <w:sz w:val="20"/>
          <w:szCs w:val="20"/>
        </w:rPr>
        <w:t xml:space="preserve">. </w:t>
      </w:r>
      <w:r w:rsidR="00BC42C1">
        <w:rPr>
          <w:rFonts w:ascii="Times New Roman" w:hAnsi="Times New Roman" w:cs="Times New Roman"/>
          <w:sz w:val="20"/>
          <w:szCs w:val="20"/>
          <w:lang w:val="kk-KZ"/>
        </w:rPr>
        <w:t>МҚҰ</w:t>
      </w:r>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микрокредиттері</w:t>
      </w:r>
      <w:proofErr w:type="spellEnd"/>
      <w:r w:rsidR="00BC42C1">
        <w:rPr>
          <w:rFonts w:ascii="Times New Roman" w:hAnsi="Times New Roman" w:cs="Times New Roman"/>
          <w:sz w:val="20"/>
          <w:szCs w:val="20"/>
          <w:lang w:val="kk-KZ"/>
        </w:rPr>
        <w:t>н</w:t>
      </w:r>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қамтамасыз</w:t>
      </w:r>
      <w:proofErr w:type="spellEnd"/>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ету</w:t>
      </w:r>
      <w:proofErr w:type="spellEnd"/>
      <w:r w:rsidR="00BC42C1" w:rsidRPr="00BC42C1">
        <w:rPr>
          <w:rFonts w:ascii="Times New Roman" w:hAnsi="Times New Roman" w:cs="Times New Roman"/>
          <w:sz w:val="20"/>
          <w:szCs w:val="20"/>
        </w:rPr>
        <w:t xml:space="preserve"> </w:t>
      </w:r>
      <w:r w:rsidR="00BC42C1">
        <w:rPr>
          <w:rFonts w:ascii="Times New Roman" w:hAnsi="Times New Roman" w:cs="Times New Roman"/>
          <w:sz w:val="20"/>
          <w:szCs w:val="20"/>
          <w:lang w:val="kk-KZ"/>
        </w:rPr>
        <w:t>ретінде</w:t>
      </w:r>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мыналар</w:t>
      </w:r>
      <w:proofErr w:type="spellEnd"/>
      <w:r w:rsidR="00BC42C1" w:rsidRPr="00BC42C1">
        <w:rPr>
          <w:rFonts w:ascii="Times New Roman" w:hAnsi="Times New Roman" w:cs="Times New Roman"/>
          <w:sz w:val="20"/>
          <w:szCs w:val="20"/>
        </w:rPr>
        <w:t xml:space="preserve"> </w:t>
      </w:r>
      <w:r w:rsidR="00BC42C1">
        <w:rPr>
          <w:rFonts w:ascii="Times New Roman" w:hAnsi="Times New Roman" w:cs="Times New Roman"/>
          <w:sz w:val="20"/>
          <w:szCs w:val="20"/>
          <w:lang w:val="kk-KZ"/>
        </w:rPr>
        <w:t>қабылданылу</w:t>
      </w:r>
      <w:r w:rsidR="00BC42C1" w:rsidRPr="00BC42C1">
        <w:rPr>
          <w:rFonts w:ascii="Times New Roman" w:hAnsi="Times New Roman" w:cs="Times New Roman"/>
          <w:sz w:val="20"/>
          <w:szCs w:val="20"/>
        </w:rPr>
        <w:t xml:space="preserve">ы </w:t>
      </w:r>
      <w:proofErr w:type="spellStart"/>
      <w:r w:rsidR="00BC42C1" w:rsidRPr="00BC42C1">
        <w:rPr>
          <w:rFonts w:ascii="Times New Roman" w:hAnsi="Times New Roman" w:cs="Times New Roman"/>
          <w:sz w:val="20"/>
          <w:szCs w:val="20"/>
        </w:rPr>
        <w:t>мүмкін</w:t>
      </w:r>
      <w:proofErr w:type="spellEnd"/>
      <w:r w:rsidR="00BC42C1" w:rsidRPr="00BC42C1">
        <w:rPr>
          <w:rFonts w:ascii="Times New Roman" w:hAnsi="Times New Roman" w:cs="Times New Roman"/>
          <w:sz w:val="20"/>
          <w:szCs w:val="20"/>
        </w:rPr>
        <w:t>:</w:t>
      </w:r>
    </w:p>
    <w:p w14:paraId="4F6F6C59" w14:textId="2B539EA9" w:rsidR="00DB5F74" w:rsidRPr="006D1515" w:rsidRDefault="00DB5F74" w:rsidP="00DB5F74">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1) </w:t>
      </w:r>
      <w:r w:rsidR="00BC42C1" w:rsidRPr="00BC42C1">
        <w:rPr>
          <w:rFonts w:ascii="Times New Roman" w:hAnsi="Times New Roman" w:cs="Times New Roman"/>
          <w:sz w:val="20"/>
          <w:szCs w:val="20"/>
        </w:rPr>
        <w:t xml:space="preserve">Алматы, </w:t>
      </w:r>
      <w:proofErr w:type="spellStart"/>
      <w:r w:rsidR="00BC42C1" w:rsidRPr="00BC42C1">
        <w:rPr>
          <w:rFonts w:ascii="Times New Roman" w:hAnsi="Times New Roman" w:cs="Times New Roman"/>
          <w:sz w:val="20"/>
          <w:szCs w:val="20"/>
        </w:rPr>
        <w:t>Нұр-Сұлтан</w:t>
      </w:r>
      <w:proofErr w:type="spellEnd"/>
      <w:r w:rsidR="00BC42C1" w:rsidRPr="00BC42C1">
        <w:rPr>
          <w:rFonts w:ascii="Times New Roman" w:hAnsi="Times New Roman" w:cs="Times New Roman"/>
          <w:sz w:val="20"/>
          <w:szCs w:val="20"/>
        </w:rPr>
        <w:t>, Шымкент</w:t>
      </w:r>
      <w:r w:rsidR="00D7701E" w:rsidRPr="00D7701E">
        <w:rPr>
          <w:rFonts w:ascii="Times New Roman" w:hAnsi="Times New Roman" w:cs="Times New Roman"/>
          <w:sz w:val="20"/>
          <w:szCs w:val="20"/>
        </w:rPr>
        <w:t xml:space="preserve"> </w:t>
      </w:r>
      <w:r w:rsidR="00D7701E">
        <w:rPr>
          <w:rFonts w:ascii="Times New Roman" w:hAnsi="Times New Roman" w:cs="Times New Roman"/>
          <w:sz w:val="20"/>
          <w:szCs w:val="20"/>
          <w:lang w:val="kk-KZ"/>
        </w:rPr>
        <w:t>қалаларында</w:t>
      </w:r>
      <w:r w:rsidR="00BC42C1" w:rsidRPr="00BC42C1">
        <w:rPr>
          <w:rFonts w:ascii="Times New Roman" w:hAnsi="Times New Roman" w:cs="Times New Roman"/>
          <w:sz w:val="20"/>
          <w:szCs w:val="20"/>
        </w:rPr>
        <w:t xml:space="preserve">, Алматы </w:t>
      </w:r>
      <w:proofErr w:type="spellStart"/>
      <w:r w:rsidR="00BC42C1" w:rsidRPr="00BC42C1">
        <w:rPr>
          <w:rFonts w:ascii="Times New Roman" w:hAnsi="Times New Roman" w:cs="Times New Roman"/>
          <w:sz w:val="20"/>
          <w:szCs w:val="20"/>
        </w:rPr>
        <w:t>облысы</w:t>
      </w:r>
      <w:proofErr w:type="spellEnd"/>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және</w:t>
      </w:r>
      <w:proofErr w:type="spellEnd"/>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Қазақстан</w:t>
      </w:r>
      <w:proofErr w:type="spellEnd"/>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Республикасының</w:t>
      </w:r>
      <w:proofErr w:type="spellEnd"/>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t>облыс</w:t>
      </w:r>
      <w:proofErr w:type="spellEnd"/>
      <w:r w:rsidR="00BC42C1" w:rsidRPr="00BC42C1">
        <w:rPr>
          <w:rFonts w:ascii="Times New Roman" w:hAnsi="Times New Roman" w:cs="Times New Roman"/>
          <w:sz w:val="20"/>
          <w:szCs w:val="20"/>
        </w:rPr>
        <w:t xml:space="preserve"> </w:t>
      </w:r>
      <w:proofErr w:type="spellStart"/>
      <w:r w:rsidR="00BC42C1" w:rsidRPr="00BC42C1">
        <w:rPr>
          <w:rFonts w:ascii="Times New Roman" w:hAnsi="Times New Roman" w:cs="Times New Roman"/>
          <w:sz w:val="20"/>
          <w:szCs w:val="20"/>
        </w:rPr>
        <w:lastRenderedPageBreak/>
        <w:t>орталықтары</w:t>
      </w:r>
      <w:proofErr w:type="spellEnd"/>
      <w:r w:rsidR="00D7701E">
        <w:rPr>
          <w:rFonts w:ascii="Times New Roman" w:hAnsi="Times New Roman" w:cs="Times New Roman"/>
          <w:sz w:val="20"/>
          <w:szCs w:val="20"/>
          <w:lang w:val="kk-KZ"/>
        </w:rPr>
        <w:t xml:space="preserve">ндағы </w:t>
      </w:r>
      <w:proofErr w:type="spellStart"/>
      <w:r w:rsidR="00D7701E" w:rsidRPr="00BC42C1">
        <w:rPr>
          <w:rFonts w:ascii="Times New Roman" w:hAnsi="Times New Roman" w:cs="Times New Roman"/>
          <w:sz w:val="20"/>
          <w:szCs w:val="20"/>
        </w:rPr>
        <w:t>мемлекеттік</w:t>
      </w:r>
      <w:proofErr w:type="spellEnd"/>
      <w:r w:rsidR="00D7701E" w:rsidRPr="00BC42C1">
        <w:rPr>
          <w:rFonts w:ascii="Times New Roman" w:hAnsi="Times New Roman" w:cs="Times New Roman"/>
          <w:sz w:val="20"/>
          <w:szCs w:val="20"/>
        </w:rPr>
        <w:t xml:space="preserve"> </w:t>
      </w:r>
      <w:proofErr w:type="spellStart"/>
      <w:r w:rsidR="00D7701E" w:rsidRPr="00BC42C1">
        <w:rPr>
          <w:rFonts w:ascii="Times New Roman" w:hAnsi="Times New Roman" w:cs="Times New Roman"/>
          <w:sz w:val="20"/>
          <w:szCs w:val="20"/>
        </w:rPr>
        <w:t>тіркеуден</w:t>
      </w:r>
      <w:proofErr w:type="spellEnd"/>
      <w:r w:rsidR="00D7701E" w:rsidRPr="00BC42C1">
        <w:rPr>
          <w:rFonts w:ascii="Times New Roman" w:hAnsi="Times New Roman" w:cs="Times New Roman"/>
          <w:sz w:val="20"/>
          <w:szCs w:val="20"/>
        </w:rPr>
        <w:t xml:space="preserve"> </w:t>
      </w:r>
      <w:proofErr w:type="spellStart"/>
      <w:r w:rsidR="00D7701E" w:rsidRPr="00BC42C1">
        <w:rPr>
          <w:rFonts w:ascii="Times New Roman" w:hAnsi="Times New Roman" w:cs="Times New Roman"/>
          <w:sz w:val="20"/>
          <w:szCs w:val="20"/>
        </w:rPr>
        <w:t>өткен</w:t>
      </w:r>
      <w:proofErr w:type="spellEnd"/>
      <w:r w:rsidR="00D7701E" w:rsidRPr="00BC42C1">
        <w:rPr>
          <w:rFonts w:ascii="Times New Roman" w:hAnsi="Times New Roman" w:cs="Times New Roman"/>
          <w:sz w:val="20"/>
          <w:szCs w:val="20"/>
        </w:rPr>
        <w:t xml:space="preserve"> </w:t>
      </w:r>
      <w:proofErr w:type="spellStart"/>
      <w:r w:rsidR="00D7701E" w:rsidRPr="00BC42C1">
        <w:rPr>
          <w:rFonts w:ascii="Times New Roman" w:hAnsi="Times New Roman" w:cs="Times New Roman"/>
          <w:sz w:val="20"/>
          <w:szCs w:val="20"/>
        </w:rPr>
        <w:t>жер</w:t>
      </w:r>
      <w:proofErr w:type="spellEnd"/>
      <w:r w:rsidR="00D7701E" w:rsidRPr="00BC42C1">
        <w:rPr>
          <w:rFonts w:ascii="Times New Roman" w:hAnsi="Times New Roman" w:cs="Times New Roman"/>
          <w:sz w:val="20"/>
          <w:szCs w:val="20"/>
        </w:rPr>
        <w:t xml:space="preserve"> </w:t>
      </w:r>
      <w:proofErr w:type="spellStart"/>
      <w:r w:rsidR="00D7701E" w:rsidRPr="00BC42C1">
        <w:rPr>
          <w:rFonts w:ascii="Times New Roman" w:hAnsi="Times New Roman" w:cs="Times New Roman"/>
          <w:sz w:val="20"/>
          <w:szCs w:val="20"/>
        </w:rPr>
        <w:t>учаскелері</w:t>
      </w:r>
      <w:proofErr w:type="spellEnd"/>
      <w:r w:rsidR="00BC42C1" w:rsidRPr="00BC42C1">
        <w:rPr>
          <w:rFonts w:ascii="Times New Roman" w:hAnsi="Times New Roman" w:cs="Times New Roman"/>
          <w:sz w:val="20"/>
          <w:szCs w:val="20"/>
        </w:rPr>
        <w:t>;</w:t>
      </w:r>
    </w:p>
    <w:p w14:paraId="009C6043" w14:textId="3FE95E36" w:rsidR="00DB5F74" w:rsidRPr="006D1515" w:rsidRDefault="00DB5F74" w:rsidP="00DB5F74">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2) </w:t>
      </w:r>
      <w:r w:rsidR="00D7701E" w:rsidRPr="00D7701E">
        <w:rPr>
          <w:rFonts w:ascii="Times New Roman" w:hAnsi="Times New Roman" w:cs="Times New Roman"/>
          <w:sz w:val="20"/>
          <w:szCs w:val="20"/>
        </w:rPr>
        <w:t xml:space="preserve">Алматы, </w:t>
      </w:r>
      <w:proofErr w:type="spellStart"/>
      <w:r w:rsidR="00D7701E" w:rsidRPr="00D7701E">
        <w:rPr>
          <w:rFonts w:ascii="Times New Roman" w:hAnsi="Times New Roman" w:cs="Times New Roman"/>
          <w:sz w:val="20"/>
          <w:szCs w:val="20"/>
        </w:rPr>
        <w:t>Нұр-Сұлтан</w:t>
      </w:r>
      <w:proofErr w:type="spellEnd"/>
      <w:r w:rsidR="00D7701E" w:rsidRPr="00D7701E">
        <w:rPr>
          <w:rFonts w:ascii="Times New Roman" w:hAnsi="Times New Roman" w:cs="Times New Roman"/>
          <w:sz w:val="20"/>
          <w:szCs w:val="20"/>
        </w:rPr>
        <w:t>, Шымкент</w:t>
      </w:r>
      <w:r w:rsidR="00D7701E">
        <w:rPr>
          <w:rFonts w:ascii="Times New Roman" w:hAnsi="Times New Roman" w:cs="Times New Roman"/>
          <w:sz w:val="20"/>
          <w:szCs w:val="20"/>
          <w:lang w:val="kk-KZ"/>
        </w:rPr>
        <w:t xml:space="preserve"> қалалары</w:t>
      </w:r>
      <w:r w:rsidR="00D7701E" w:rsidRPr="00D7701E">
        <w:rPr>
          <w:rFonts w:ascii="Times New Roman" w:hAnsi="Times New Roman" w:cs="Times New Roman"/>
          <w:sz w:val="20"/>
          <w:szCs w:val="20"/>
        </w:rPr>
        <w:t xml:space="preserve">, Алматы </w:t>
      </w:r>
      <w:proofErr w:type="spellStart"/>
      <w:r w:rsidR="00D7701E" w:rsidRPr="00D7701E">
        <w:rPr>
          <w:rFonts w:ascii="Times New Roman" w:hAnsi="Times New Roman" w:cs="Times New Roman"/>
          <w:sz w:val="20"/>
          <w:szCs w:val="20"/>
        </w:rPr>
        <w:t>облысы</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және</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Қазақстан</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Республикасының</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облыс</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орталықтары</w:t>
      </w:r>
      <w:proofErr w:type="spellEnd"/>
      <w:r w:rsidR="00D7701E">
        <w:rPr>
          <w:rFonts w:ascii="Times New Roman" w:hAnsi="Times New Roman" w:cs="Times New Roman"/>
          <w:sz w:val="20"/>
          <w:szCs w:val="20"/>
          <w:lang w:val="kk-KZ"/>
        </w:rPr>
        <w:t xml:space="preserve">ндағы </w:t>
      </w:r>
      <w:proofErr w:type="spellStart"/>
      <w:r w:rsidR="00D7701E" w:rsidRPr="00D7701E">
        <w:rPr>
          <w:rFonts w:ascii="Times New Roman" w:hAnsi="Times New Roman" w:cs="Times New Roman"/>
          <w:sz w:val="20"/>
          <w:szCs w:val="20"/>
        </w:rPr>
        <w:t>мемлекеттік</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тіркеуден</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өткен</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тұрғын</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үй</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қорының</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жылжымайтын</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мүлік</w:t>
      </w:r>
      <w:proofErr w:type="spellEnd"/>
      <w:r w:rsidR="00D7701E" w:rsidRPr="00D7701E">
        <w:rPr>
          <w:rFonts w:ascii="Times New Roman" w:hAnsi="Times New Roman" w:cs="Times New Roman"/>
          <w:sz w:val="20"/>
          <w:szCs w:val="20"/>
        </w:rPr>
        <w:t xml:space="preserve"> </w:t>
      </w:r>
      <w:proofErr w:type="spellStart"/>
      <w:r w:rsidR="00D7701E" w:rsidRPr="00D7701E">
        <w:rPr>
          <w:rFonts w:ascii="Times New Roman" w:hAnsi="Times New Roman" w:cs="Times New Roman"/>
          <w:sz w:val="20"/>
          <w:szCs w:val="20"/>
        </w:rPr>
        <w:t>объектілері</w:t>
      </w:r>
      <w:proofErr w:type="spellEnd"/>
      <w:r w:rsidR="00D7701E" w:rsidRPr="00D7701E">
        <w:rPr>
          <w:rFonts w:ascii="Times New Roman" w:hAnsi="Times New Roman" w:cs="Times New Roman"/>
          <w:sz w:val="20"/>
          <w:szCs w:val="20"/>
        </w:rPr>
        <w:t>;</w:t>
      </w:r>
    </w:p>
    <w:p w14:paraId="0A259A39" w14:textId="1A674E0B" w:rsidR="00DB5F74" w:rsidRPr="006D1515" w:rsidRDefault="00DB5F74" w:rsidP="00DB5F74">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3) </w:t>
      </w:r>
      <w:r w:rsidR="00E1492B" w:rsidRPr="00E1492B">
        <w:rPr>
          <w:rFonts w:ascii="Times New Roman" w:hAnsi="Times New Roman" w:cs="Times New Roman"/>
          <w:sz w:val="20"/>
          <w:szCs w:val="20"/>
        </w:rPr>
        <w:t xml:space="preserve">Алматы, </w:t>
      </w:r>
      <w:proofErr w:type="spellStart"/>
      <w:r w:rsidR="00E1492B" w:rsidRPr="00E1492B">
        <w:rPr>
          <w:rFonts w:ascii="Times New Roman" w:hAnsi="Times New Roman" w:cs="Times New Roman"/>
          <w:sz w:val="20"/>
          <w:szCs w:val="20"/>
        </w:rPr>
        <w:t>Нұр-Сұлтан</w:t>
      </w:r>
      <w:proofErr w:type="spellEnd"/>
      <w:r w:rsidR="00E1492B" w:rsidRPr="00E1492B">
        <w:rPr>
          <w:rFonts w:ascii="Times New Roman" w:hAnsi="Times New Roman" w:cs="Times New Roman"/>
          <w:sz w:val="20"/>
          <w:szCs w:val="20"/>
        </w:rPr>
        <w:t>, Шымкент</w:t>
      </w:r>
      <w:r w:rsidR="0034735F">
        <w:rPr>
          <w:rFonts w:ascii="Times New Roman" w:hAnsi="Times New Roman" w:cs="Times New Roman"/>
          <w:sz w:val="20"/>
          <w:szCs w:val="20"/>
          <w:lang w:val="kk-KZ"/>
        </w:rPr>
        <w:t xml:space="preserve"> қалалары</w:t>
      </w:r>
      <w:r w:rsidR="00E1492B" w:rsidRPr="00E1492B">
        <w:rPr>
          <w:rFonts w:ascii="Times New Roman" w:hAnsi="Times New Roman" w:cs="Times New Roman"/>
          <w:sz w:val="20"/>
          <w:szCs w:val="20"/>
        </w:rPr>
        <w:t xml:space="preserve">, Алматы </w:t>
      </w:r>
      <w:proofErr w:type="spellStart"/>
      <w:r w:rsidR="00E1492B" w:rsidRPr="00E1492B">
        <w:rPr>
          <w:rFonts w:ascii="Times New Roman" w:hAnsi="Times New Roman" w:cs="Times New Roman"/>
          <w:sz w:val="20"/>
          <w:szCs w:val="20"/>
        </w:rPr>
        <w:t>облысы</w:t>
      </w:r>
      <w:proofErr w:type="spellEnd"/>
      <w:r w:rsidR="00E1492B" w:rsidRPr="00E1492B">
        <w:rPr>
          <w:rFonts w:ascii="Times New Roman" w:hAnsi="Times New Roman" w:cs="Times New Roman"/>
          <w:sz w:val="20"/>
          <w:szCs w:val="20"/>
        </w:rPr>
        <w:t xml:space="preserve"> </w:t>
      </w:r>
      <w:proofErr w:type="spellStart"/>
      <w:r w:rsidR="00E1492B" w:rsidRPr="00E1492B">
        <w:rPr>
          <w:rFonts w:ascii="Times New Roman" w:hAnsi="Times New Roman" w:cs="Times New Roman"/>
          <w:sz w:val="20"/>
          <w:szCs w:val="20"/>
        </w:rPr>
        <w:t>және</w:t>
      </w:r>
      <w:proofErr w:type="spellEnd"/>
      <w:r w:rsidR="00E1492B" w:rsidRPr="00E1492B">
        <w:rPr>
          <w:rFonts w:ascii="Times New Roman" w:hAnsi="Times New Roman" w:cs="Times New Roman"/>
          <w:sz w:val="20"/>
          <w:szCs w:val="20"/>
        </w:rPr>
        <w:t xml:space="preserve"> </w:t>
      </w:r>
      <w:proofErr w:type="spellStart"/>
      <w:r w:rsidR="00E1492B" w:rsidRPr="00E1492B">
        <w:rPr>
          <w:rFonts w:ascii="Times New Roman" w:hAnsi="Times New Roman" w:cs="Times New Roman"/>
          <w:sz w:val="20"/>
          <w:szCs w:val="20"/>
        </w:rPr>
        <w:t>Қазақстан</w:t>
      </w:r>
      <w:proofErr w:type="spellEnd"/>
      <w:r w:rsidR="00E1492B" w:rsidRPr="00E1492B">
        <w:rPr>
          <w:rFonts w:ascii="Times New Roman" w:hAnsi="Times New Roman" w:cs="Times New Roman"/>
          <w:sz w:val="20"/>
          <w:szCs w:val="20"/>
        </w:rPr>
        <w:t xml:space="preserve"> </w:t>
      </w:r>
      <w:proofErr w:type="spellStart"/>
      <w:r w:rsidR="00E1492B" w:rsidRPr="00E1492B">
        <w:rPr>
          <w:rFonts w:ascii="Times New Roman" w:hAnsi="Times New Roman" w:cs="Times New Roman"/>
          <w:sz w:val="20"/>
          <w:szCs w:val="20"/>
        </w:rPr>
        <w:t>Республикасының</w:t>
      </w:r>
      <w:proofErr w:type="spellEnd"/>
      <w:r w:rsidR="00E1492B" w:rsidRPr="00E1492B">
        <w:rPr>
          <w:rFonts w:ascii="Times New Roman" w:hAnsi="Times New Roman" w:cs="Times New Roman"/>
          <w:sz w:val="20"/>
          <w:szCs w:val="20"/>
        </w:rPr>
        <w:t xml:space="preserve"> </w:t>
      </w:r>
      <w:proofErr w:type="spellStart"/>
      <w:r w:rsidR="00E1492B" w:rsidRPr="00E1492B">
        <w:rPr>
          <w:rFonts w:ascii="Times New Roman" w:hAnsi="Times New Roman" w:cs="Times New Roman"/>
          <w:sz w:val="20"/>
          <w:szCs w:val="20"/>
        </w:rPr>
        <w:t>облыс</w:t>
      </w:r>
      <w:proofErr w:type="spellEnd"/>
      <w:r w:rsidR="00E1492B" w:rsidRPr="00E1492B">
        <w:rPr>
          <w:rFonts w:ascii="Times New Roman" w:hAnsi="Times New Roman" w:cs="Times New Roman"/>
          <w:sz w:val="20"/>
          <w:szCs w:val="20"/>
        </w:rPr>
        <w:t xml:space="preserve"> </w:t>
      </w:r>
      <w:proofErr w:type="spellStart"/>
      <w:r w:rsidR="00E1492B" w:rsidRPr="00E1492B">
        <w:rPr>
          <w:rFonts w:ascii="Times New Roman" w:hAnsi="Times New Roman" w:cs="Times New Roman"/>
          <w:sz w:val="20"/>
          <w:szCs w:val="20"/>
        </w:rPr>
        <w:t>орталықтары</w:t>
      </w:r>
      <w:proofErr w:type="spellEnd"/>
      <w:r w:rsidR="0034735F">
        <w:rPr>
          <w:rFonts w:ascii="Times New Roman" w:hAnsi="Times New Roman" w:cs="Times New Roman"/>
          <w:sz w:val="20"/>
          <w:szCs w:val="20"/>
          <w:lang w:val="kk-KZ"/>
        </w:rPr>
        <w:t xml:space="preserve">ндағы </w:t>
      </w:r>
      <w:proofErr w:type="spellStart"/>
      <w:r w:rsidR="0034735F" w:rsidRPr="00E1492B">
        <w:rPr>
          <w:rFonts w:ascii="Times New Roman" w:hAnsi="Times New Roman" w:cs="Times New Roman"/>
          <w:sz w:val="20"/>
          <w:szCs w:val="20"/>
        </w:rPr>
        <w:t>мемлекеттік</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тіркеуден</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өткен</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тұрғын</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емес</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жылжымайтын</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мүлік</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өндірістік</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қоймалық</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бөлшек</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сауда</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әкімшілік</w:t>
      </w:r>
      <w:proofErr w:type="spellEnd"/>
      <w:r w:rsidR="0034735F" w:rsidRPr="00E1492B">
        <w:rPr>
          <w:rFonts w:ascii="Times New Roman" w:hAnsi="Times New Roman" w:cs="Times New Roman"/>
          <w:sz w:val="20"/>
          <w:szCs w:val="20"/>
        </w:rPr>
        <w:t xml:space="preserve"> </w:t>
      </w:r>
      <w:proofErr w:type="spellStart"/>
      <w:r w:rsidR="0034735F" w:rsidRPr="00E1492B">
        <w:rPr>
          <w:rFonts w:ascii="Times New Roman" w:hAnsi="Times New Roman" w:cs="Times New Roman"/>
          <w:sz w:val="20"/>
          <w:szCs w:val="20"/>
        </w:rPr>
        <w:t>үй-жайлар</w:t>
      </w:r>
      <w:proofErr w:type="spellEnd"/>
      <w:r w:rsidR="0034735F" w:rsidRPr="00E1492B">
        <w:rPr>
          <w:rFonts w:ascii="Times New Roman" w:hAnsi="Times New Roman" w:cs="Times New Roman"/>
          <w:sz w:val="20"/>
          <w:szCs w:val="20"/>
        </w:rPr>
        <w:t>).</w:t>
      </w:r>
      <w:r w:rsidR="00E1492B" w:rsidRPr="00E1492B">
        <w:rPr>
          <w:rFonts w:ascii="Times New Roman" w:hAnsi="Times New Roman" w:cs="Times New Roman"/>
          <w:sz w:val="20"/>
          <w:szCs w:val="20"/>
        </w:rPr>
        <w:t>;</w:t>
      </w:r>
    </w:p>
    <w:p w14:paraId="6E00FEE6" w14:textId="6AFA7A50" w:rsidR="00E436A4" w:rsidRPr="0034735F" w:rsidRDefault="00DB5F74" w:rsidP="00DB5F74">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4) </w:t>
      </w:r>
      <w:r w:rsidR="0034735F" w:rsidRPr="0034735F">
        <w:rPr>
          <w:rFonts w:ascii="Times New Roman" w:hAnsi="Times New Roman" w:cs="Times New Roman"/>
          <w:sz w:val="20"/>
          <w:szCs w:val="20"/>
        </w:rPr>
        <w:t xml:space="preserve">АҚШ, </w:t>
      </w:r>
      <w:proofErr w:type="spellStart"/>
      <w:r w:rsidR="0034735F" w:rsidRPr="0034735F">
        <w:rPr>
          <w:rFonts w:ascii="Times New Roman" w:hAnsi="Times New Roman" w:cs="Times New Roman"/>
          <w:sz w:val="20"/>
          <w:szCs w:val="20"/>
        </w:rPr>
        <w:t>Жапония</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Еуропа</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Оңтүстік</w:t>
      </w:r>
      <w:proofErr w:type="spellEnd"/>
      <w:r w:rsidR="0034735F" w:rsidRPr="0034735F">
        <w:rPr>
          <w:rFonts w:ascii="Times New Roman" w:hAnsi="Times New Roman" w:cs="Times New Roman"/>
          <w:sz w:val="20"/>
          <w:szCs w:val="20"/>
        </w:rPr>
        <w:t xml:space="preserve"> Корея, Канада</w:t>
      </w:r>
      <w:r w:rsidR="00F93DD7">
        <w:rPr>
          <w:rFonts w:ascii="Times New Roman" w:hAnsi="Times New Roman" w:cs="Times New Roman"/>
          <w:sz w:val="20"/>
          <w:szCs w:val="20"/>
          <w:lang w:val="kk-KZ"/>
        </w:rPr>
        <w:t xml:space="preserve"> елдерінде</w:t>
      </w:r>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шығарылған</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мерзімі</w:t>
      </w:r>
      <w:proofErr w:type="spellEnd"/>
      <w:r w:rsidR="0034735F" w:rsidRPr="0034735F">
        <w:rPr>
          <w:rFonts w:ascii="Times New Roman" w:hAnsi="Times New Roman" w:cs="Times New Roman"/>
          <w:sz w:val="20"/>
          <w:szCs w:val="20"/>
        </w:rPr>
        <w:t xml:space="preserve"> 7 </w:t>
      </w:r>
      <w:proofErr w:type="spellStart"/>
      <w:r w:rsidR="0034735F" w:rsidRPr="0034735F">
        <w:rPr>
          <w:rFonts w:ascii="Times New Roman" w:hAnsi="Times New Roman" w:cs="Times New Roman"/>
          <w:sz w:val="20"/>
          <w:szCs w:val="20"/>
        </w:rPr>
        <w:t>жылдан</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аспайтын</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және</w:t>
      </w:r>
      <w:proofErr w:type="spellEnd"/>
      <w:r w:rsidR="0034735F" w:rsidRPr="0034735F">
        <w:rPr>
          <w:rFonts w:ascii="Times New Roman" w:hAnsi="Times New Roman" w:cs="Times New Roman"/>
          <w:sz w:val="20"/>
          <w:szCs w:val="20"/>
        </w:rPr>
        <w:t xml:space="preserve"> ТМД мен </w:t>
      </w:r>
      <w:proofErr w:type="spellStart"/>
      <w:r w:rsidR="0034735F" w:rsidRPr="0034735F">
        <w:rPr>
          <w:rFonts w:ascii="Times New Roman" w:hAnsi="Times New Roman" w:cs="Times New Roman"/>
          <w:sz w:val="20"/>
          <w:szCs w:val="20"/>
        </w:rPr>
        <w:t>Қытайда</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шығарылған</w:t>
      </w:r>
      <w:proofErr w:type="spellEnd"/>
      <w:r w:rsidR="0034735F" w:rsidRPr="0034735F">
        <w:rPr>
          <w:rFonts w:ascii="Times New Roman" w:hAnsi="Times New Roman" w:cs="Times New Roman"/>
          <w:sz w:val="20"/>
          <w:szCs w:val="20"/>
        </w:rPr>
        <w:t xml:space="preserve"> </w:t>
      </w:r>
      <w:r w:rsidR="00F93DD7">
        <w:rPr>
          <w:rFonts w:ascii="Times New Roman" w:hAnsi="Times New Roman" w:cs="Times New Roman"/>
          <w:sz w:val="20"/>
          <w:szCs w:val="20"/>
          <w:lang w:val="kk-KZ"/>
        </w:rPr>
        <w:t xml:space="preserve">мерзімі </w:t>
      </w:r>
      <w:r w:rsidR="0034735F" w:rsidRPr="0034735F">
        <w:rPr>
          <w:rFonts w:ascii="Times New Roman" w:hAnsi="Times New Roman" w:cs="Times New Roman"/>
          <w:sz w:val="20"/>
          <w:szCs w:val="20"/>
        </w:rPr>
        <w:t xml:space="preserve">3 </w:t>
      </w:r>
      <w:proofErr w:type="spellStart"/>
      <w:r w:rsidR="0034735F" w:rsidRPr="0034735F">
        <w:rPr>
          <w:rFonts w:ascii="Times New Roman" w:hAnsi="Times New Roman" w:cs="Times New Roman"/>
          <w:sz w:val="20"/>
          <w:szCs w:val="20"/>
        </w:rPr>
        <w:t>жылдан</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аспайтын</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арнайы</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жабдықтар</w:t>
      </w:r>
      <w:proofErr w:type="spellEnd"/>
      <w:r w:rsidR="0034735F" w:rsidRPr="0034735F">
        <w:rPr>
          <w:rFonts w:ascii="Times New Roman" w:hAnsi="Times New Roman" w:cs="Times New Roman"/>
          <w:sz w:val="20"/>
          <w:szCs w:val="20"/>
        </w:rPr>
        <w:t xml:space="preserve"> мен </w:t>
      </w:r>
      <w:proofErr w:type="spellStart"/>
      <w:r w:rsidR="0034735F" w:rsidRPr="0034735F">
        <w:rPr>
          <w:rFonts w:ascii="Times New Roman" w:hAnsi="Times New Roman" w:cs="Times New Roman"/>
          <w:sz w:val="20"/>
          <w:szCs w:val="20"/>
        </w:rPr>
        <w:t>көлік</w:t>
      </w:r>
      <w:proofErr w:type="spellEnd"/>
      <w:r w:rsidR="0034735F" w:rsidRPr="0034735F">
        <w:rPr>
          <w:rFonts w:ascii="Times New Roman" w:hAnsi="Times New Roman" w:cs="Times New Roman"/>
          <w:sz w:val="20"/>
          <w:szCs w:val="20"/>
        </w:rPr>
        <w:t xml:space="preserve"> </w:t>
      </w:r>
      <w:proofErr w:type="spellStart"/>
      <w:r w:rsidR="0034735F" w:rsidRPr="0034735F">
        <w:rPr>
          <w:rFonts w:ascii="Times New Roman" w:hAnsi="Times New Roman" w:cs="Times New Roman"/>
          <w:sz w:val="20"/>
          <w:szCs w:val="20"/>
        </w:rPr>
        <w:t>құралдары</w:t>
      </w:r>
      <w:proofErr w:type="spellEnd"/>
      <w:r w:rsidR="0034735F" w:rsidRPr="0034735F">
        <w:rPr>
          <w:rFonts w:ascii="Times New Roman" w:hAnsi="Times New Roman" w:cs="Times New Roman"/>
          <w:sz w:val="20"/>
          <w:szCs w:val="20"/>
        </w:rPr>
        <w:t>;</w:t>
      </w:r>
    </w:p>
    <w:p w14:paraId="6CFD0A8C" w14:textId="573DF8A7" w:rsidR="00611070" w:rsidRPr="001B475E" w:rsidRDefault="00DB5F74" w:rsidP="00DB5F74">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 xml:space="preserve">5) </w:t>
      </w:r>
      <w:r w:rsidR="001B475E">
        <w:rPr>
          <w:rFonts w:ascii="Times New Roman" w:hAnsi="Times New Roman" w:cs="Times New Roman"/>
          <w:sz w:val="20"/>
          <w:szCs w:val="20"/>
          <w:lang w:val="kk-KZ"/>
        </w:rPr>
        <w:t xml:space="preserve">сатып алынатын </w:t>
      </w:r>
      <w:r w:rsidR="001B475E" w:rsidRPr="001B475E">
        <w:rPr>
          <w:rFonts w:ascii="Times New Roman" w:hAnsi="Times New Roman" w:cs="Times New Roman"/>
          <w:sz w:val="20"/>
          <w:szCs w:val="20"/>
          <w:lang w:val="kk-KZ"/>
        </w:rPr>
        <w:t>арнайы көлік</w:t>
      </w:r>
      <w:r w:rsidR="001B475E">
        <w:rPr>
          <w:rFonts w:ascii="Times New Roman" w:hAnsi="Times New Roman" w:cs="Times New Roman"/>
          <w:sz w:val="20"/>
          <w:szCs w:val="20"/>
          <w:lang w:val="kk-KZ"/>
        </w:rPr>
        <w:t xml:space="preserve"> құралдары</w:t>
      </w:r>
      <w:r w:rsidR="001B475E" w:rsidRPr="001B475E">
        <w:rPr>
          <w:rFonts w:ascii="Times New Roman" w:hAnsi="Times New Roman" w:cs="Times New Roman"/>
          <w:sz w:val="20"/>
          <w:szCs w:val="20"/>
          <w:lang w:val="kk-KZ"/>
        </w:rPr>
        <w:t xml:space="preserve"> мен арнайы техника;</w:t>
      </w:r>
    </w:p>
    <w:p w14:paraId="2B91718A" w14:textId="6B87A5B2" w:rsidR="00A34E22" w:rsidRPr="001B475E" w:rsidRDefault="00611070" w:rsidP="00DB5F74">
      <w:pPr>
        <w:widowControl w:val="0"/>
        <w:autoSpaceDE w:val="0"/>
        <w:autoSpaceDN w:val="0"/>
        <w:adjustRightInd w:val="0"/>
        <w:spacing w:after="240"/>
        <w:jc w:val="both"/>
        <w:rPr>
          <w:rFonts w:ascii="Times New Roman" w:hAnsi="Times New Roman" w:cs="Times New Roman"/>
          <w:sz w:val="20"/>
          <w:szCs w:val="20"/>
          <w:lang w:val="kk-KZ"/>
        </w:rPr>
      </w:pPr>
      <w:r w:rsidRPr="001B475E">
        <w:rPr>
          <w:rFonts w:ascii="Times New Roman" w:hAnsi="Times New Roman" w:cs="Times New Roman"/>
          <w:sz w:val="20"/>
          <w:szCs w:val="20"/>
          <w:lang w:val="kk-KZ"/>
        </w:rPr>
        <w:t xml:space="preserve">6) </w:t>
      </w:r>
      <w:r w:rsidR="001B475E" w:rsidRPr="001B475E">
        <w:rPr>
          <w:rFonts w:ascii="Times New Roman" w:hAnsi="Times New Roman" w:cs="Times New Roman"/>
          <w:sz w:val="20"/>
          <w:szCs w:val="20"/>
          <w:lang w:val="kk-KZ"/>
        </w:rPr>
        <w:t>жеке/заңды тұлғаның кепілдігі;</w:t>
      </w:r>
    </w:p>
    <w:p w14:paraId="6C31CE1A" w14:textId="0B4D98E6" w:rsidR="00DB5F74" w:rsidRPr="001B475E" w:rsidRDefault="00F329F6" w:rsidP="00DB5F74">
      <w:pPr>
        <w:widowControl w:val="0"/>
        <w:autoSpaceDE w:val="0"/>
        <w:autoSpaceDN w:val="0"/>
        <w:adjustRightInd w:val="0"/>
        <w:spacing w:after="240"/>
        <w:jc w:val="both"/>
        <w:rPr>
          <w:rFonts w:ascii="Times New Roman" w:hAnsi="Times New Roman" w:cs="Times New Roman"/>
          <w:sz w:val="20"/>
          <w:szCs w:val="20"/>
          <w:lang w:val="kk-KZ"/>
        </w:rPr>
      </w:pPr>
      <w:r w:rsidRPr="001B475E">
        <w:rPr>
          <w:rFonts w:ascii="Times New Roman" w:hAnsi="Times New Roman" w:cs="Times New Roman"/>
          <w:sz w:val="20"/>
          <w:szCs w:val="20"/>
          <w:lang w:val="kk-KZ"/>
        </w:rPr>
        <w:t xml:space="preserve"> </w:t>
      </w:r>
      <w:r w:rsidR="001B475E" w:rsidRPr="001B475E">
        <w:rPr>
          <w:rFonts w:ascii="Times New Roman" w:hAnsi="Times New Roman" w:cs="Times New Roman"/>
          <w:sz w:val="20"/>
          <w:szCs w:val="20"/>
          <w:lang w:val="kk-KZ"/>
        </w:rPr>
        <w:t>МҚҰ ішкі құжаттары</w:t>
      </w:r>
      <w:r w:rsidR="001B475E">
        <w:rPr>
          <w:rFonts w:ascii="Times New Roman" w:hAnsi="Times New Roman" w:cs="Times New Roman"/>
          <w:sz w:val="20"/>
          <w:szCs w:val="20"/>
          <w:lang w:val="kk-KZ"/>
        </w:rPr>
        <w:t>мен</w:t>
      </w:r>
      <w:r w:rsidR="001B475E" w:rsidRPr="001B475E">
        <w:rPr>
          <w:rFonts w:ascii="Times New Roman" w:hAnsi="Times New Roman" w:cs="Times New Roman"/>
          <w:sz w:val="20"/>
          <w:szCs w:val="20"/>
          <w:lang w:val="kk-KZ"/>
        </w:rPr>
        <w:t xml:space="preserve"> микрокредиттерді қамтамасыз етудің басқа да түрлері </w:t>
      </w:r>
      <w:r w:rsidR="001B475E">
        <w:rPr>
          <w:rFonts w:ascii="Times New Roman" w:hAnsi="Times New Roman" w:cs="Times New Roman"/>
          <w:sz w:val="20"/>
          <w:szCs w:val="20"/>
          <w:lang w:val="kk-KZ"/>
        </w:rPr>
        <w:t>қарастырылуы</w:t>
      </w:r>
      <w:r w:rsidR="001B475E" w:rsidRPr="001B475E">
        <w:rPr>
          <w:rFonts w:ascii="Times New Roman" w:hAnsi="Times New Roman" w:cs="Times New Roman"/>
          <w:sz w:val="20"/>
          <w:szCs w:val="20"/>
          <w:lang w:val="kk-KZ"/>
        </w:rPr>
        <w:t xml:space="preserve"> мүмкін.</w:t>
      </w:r>
    </w:p>
    <w:p w14:paraId="00FC0732" w14:textId="165EFBF8" w:rsidR="00CA6ED3" w:rsidRPr="001B475E"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1B475E">
        <w:rPr>
          <w:rFonts w:ascii="Times New Roman" w:hAnsi="Times New Roman" w:cs="Times New Roman"/>
          <w:sz w:val="20"/>
          <w:szCs w:val="20"/>
          <w:lang w:val="kk-KZ"/>
        </w:rPr>
        <w:t>2.</w:t>
      </w:r>
      <w:r w:rsidR="00CF127F" w:rsidRPr="001B475E">
        <w:rPr>
          <w:rFonts w:ascii="Times New Roman" w:hAnsi="Times New Roman" w:cs="Times New Roman"/>
          <w:sz w:val="20"/>
          <w:szCs w:val="20"/>
          <w:lang w:val="kk-KZ"/>
        </w:rPr>
        <w:t xml:space="preserve"> </w:t>
      </w:r>
      <w:r w:rsidR="001B475E" w:rsidRPr="001B475E">
        <w:rPr>
          <w:rFonts w:ascii="Times New Roman" w:hAnsi="Times New Roman" w:cs="Times New Roman"/>
          <w:sz w:val="20"/>
          <w:szCs w:val="20"/>
          <w:lang w:val="kk-KZ"/>
        </w:rPr>
        <w:t xml:space="preserve">Микрокредиттер бойынша қамтамасыз ету ретінде пайдаланылатын </w:t>
      </w:r>
      <w:r w:rsidR="001B475E">
        <w:rPr>
          <w:rFonts w:ascii="Times New Roman" w:hAnsi="Times New Roman" w:cs="Times New Roman"/>
          <w:sz w:val="20"/>
          <w:szCs w:val="20"/>
          <w:lang w:val="kk-KZ"/>
        </w:rPr>
        <w:t>кепіл мүлік</w:t>
      </w:r>
      <w:r w:rsidR="001B475E" w:rsidRPr="001B475E">
        <w:rPr>
          <w:rFonts w:ascii="Times New Roman" w:hAnsi="Times New Roman" w:cs="Times New Roman"/>
          <w:sz w:val="20"/>
          <w:szCs w:val="20"/>
          <w:lang w:val="kk-KZ"/>
        </w:rPr>
        <w:t xml:space="preserve"> өтімді болуы </w:t>
      </w:r>
      <w:r w:rsidR="00FA251C">
        <w:rPr>
          <w:rFonts w:ascii="Times New Roman" w:hAnsi="Times New Roman" w:cs="Times New Roman"/>
          <w:sz w:val="20"/>
          <w:szCs w:val="20"/>
          <w:lang w:val="kk-KZ"/>
        </w:rPr>
        <w:t xml:space="preserve">тиіс </w:t>
      </w:r>
      <w:r w:rsidR="001B475E" w:rsidRPr="001B475E">
        <w:rPr>
          <w:rFonts w:ascii="Times New Roman" w:hAnsi="Times New Roman" w:cs="Times New Roman"/>
          <w:sz w:val="20"/>
          <w:szCs w:val="20"/>
          <w:lang w:val="kk-KZ"/>
        </w:rPr>
        <w:t>және келесі негізгі талаптарға сай болуы керек:</w:t>
      </w:r>
    </w:p>
    <w:p w14:paraId="61E7FD61" w14:textId="12973BA9" w:rsidR="00CF127F" w:rsidRPr="00A7201F"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FA251C">
        <w:rPr>
          <w:rFonts w:ascii="Times New Roman" w:hAnsi="Times New Roman" w:cs="Times New Roman"/>
          <w:sz w:val="20"/>
          <w:szCs w:val="20"/>
          <w:lang w:val="kk-KZ"/>
        </w:rPr>
        <w:t xml:space="preserve">1) </w:t>
      </w:r>
      <w:r w:rsidR="00E255D1" w:rsidRPr="00FA251C">
        <w:rPr>
          <w:rFonts w:ascii="Times New Roman" w:hAnsi="Times New Roman" w:cs="Times New Roman"/>
          <w:sz w:val="20"/>
          <w:szCs w:val="20"/>
          <w:lang w:val="kk-KZ"/>
        </w:rPr>
        <w:t>Кепіл берушінің мүліктік құқықтарын растайтын құжаттардың түпнұсқаларының болуы;</w:t>
      </w:r>
    </w:p>
    <w:p w14:paraId="1BF05DEA" w14:textId="323BCD46" w:rsidR="00CF127F" w:rsidRPr="00E62F6E" w:rsidRDefault="00F40DFB"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62F6E">
        <w:rPr>
          <w:rFonts w:ascii="Times New Roman" w:hAnsi="Times New Roman" w:cs="Times New Roman"/>
          <w:sz w:val="20"/>
          <w:szCs w:val="20"/>
          <w:lang w:val="kk-KZ"/>
        </w:rPr>
        <w:t xml:space="preserve">2) </w:t>
      </w:r>
      <w:r w:rsidR="00FA251C" w:rsidRPr="00E62F6E">
        <w:rPr>
          <w:rFonts w:ascii="Times New Roman" w:hAnsi="Times New Roman" w:cs="Times New Roman"/>
          <w:sz w:val="20"/>
          <w:szCs w:val="20"/>
          <w:lang w:val="kk-KZ"/>
        </w:rPr>
        <w:t>ұсынылған қамтамасыз етуді</w:t>
      </w:r>
      <w:r w:rsidR="00E62F6E">
        <w:rPr>
          <w:rFonts w:ascii="Times New Roman" w:hAnsi="Times New Roman" w:cs="Times New Roman"/>
          <w:sz w:val="20"/>
          <w:szCs w:val="20"/>
          <w:lang w:val="kk-KZ"/>
        </w:rPr>
        <w:t xml:space="preserve">ң </w:t>
      </w:r>
      <w:r w:rsidR="00E62F6E" w:rsidRPr="00E62F6E">
        <w:rPr>
          <w:rFonts w:ascii="Times New Roman" w:hAnsi="Times New Roman" w:cs="Times New Roman"/>
          <w:sz w:val="20"/>
          <w:szCs w:val="20"/>
          <w:lang w:val="kk-KZ"/>
        </w:rPr>
        <w:t>Өтіні</w:t>
      </w:r>
      <w:r w:rsidR="00E62F6E">
        <w:rPr>
          <w:rFonts w:ascii="Times New Roman" w:hAnsi="Times New Roman" w:cs="Times New Roman"/>
          <w:sz w:val="20"/>
          <w:szCs w:val="20"/>
          <w:lang w:val="kk-KZ"/>
        </w:rPr>
        <w:t>ш</w:t>
      </w:r>
      <w:r w:rsidR="00E62F6E" w:rsidRPr="00E62F6E">
        <w:rPr>
          <w:rFonts w:ascii="Times New Roman" w:hAnsi="Times New Roman" w:cs="Times New Roman"/>
          <w:sz w:val="20"/>
          <w:szCs w:val="20"/>
          <w:lang w:val="kk-KZ"/>
        </w:rPr>
        <w:t xml:space="preserve"> бер</w:t>
      </w:r>
      <w:r w:rsidR="00E62F6E">
        <w:rPr>
          <w:rFonts w:ascii="Times New Roman" w:hAnsi="Times New Roman" w:cs="Times New Roman"/>
          <w:sz w:val="20"/>
          <w:szCs w:val="20"/>
          <w:lang w:val="kk-KZ"/>
        </w:rPr>
        <w:t xml:space="preserve">у күніне </w:t>
      </w:r>
      <w:r w:rsidR="00E62F6E" w:rsidRPr="00E62F6E">
        <w:rPr>
          <w:rFonts w:ascii="Times New Roman" w:hAnsi="Times New Roman" w:cs="Times New Roman"/>
          <w:sz w:val="20"/>
          <w:szCs w:val="20"/>
          <w:lang w:val="kk-KZ"/>
        </w:rPr>
        <w:t xml:space="preserve">6 айдан аспайтын </w:t>
      </w:r>
      <w:r w:rsidR="00E62F6E">
        <w:rPr>
          <w:rFonts w:ascii="Times New Roman" w:hAnsi="Times New Roman" w:cs="Times New Roman"/>
          <w:sz w:val="20"/>
          <w:szCs w:val="20"/>
          <w:lang w:val="kk-KZ"/>
        </w:rPr>
        <w:t xml:space="preserve">мерзімде алынған </w:t>
      </w:r>
      <w:r w:rsidR="00FA251C" w:rsidRPr="00E62F6E">
        <w:rPr>
          <w:rFonts w:ascii="Times New Roman" w:hAnsi="Times New Roman" w:cs="Times New Roman"/>
          <w:sz w:val="20"/>
          <w:szCs w:val="20"/>
          <w:lang w:val="kk-KZ"/>
        </w:rPr>
        <w:t>бағала</w:t>
      </w:r>
      <w:r w:rsidR="00E62F6E">
        <w:rPr>
          <w:rFonts w:ascii="Times New Roman" w:hAnsi="Times New Roman" w:cs="Times New Roman"/>
          <w:sz w:val="20"/>
          <w:szCs w:val="20"/>
          <w:lang w:val="kk-KZ"/>
        </w:rPr>
        <w:t>у</w:t>
      </w:r>
      <w:r w:rsidR="00FA251C" w:rsidRPr="00E62F6E">
        <w:rPr>
          <w:rFonts w:ascii="Times New Roman" w:hAnsi="Times New Roman" w:cs="Times New Roman"/>
          <w:sz w:val="20"/>
          <w:szCs w:val="20"/>
          <w:lang w:val="kk-KZ"/>
        </w:rPr>
        <w:t xml:space="preserve"> құжаттың болуы;</w:t>
      </w:r>
    </w:p>
    <w:p w14:paraId="6E11A840" w14:textId="496B7C24" w:rsidR="00004687" w:rsidRPr="00E62F6E" w:rsidRDefault="00004687"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62F6E">
        <w:rPr>
          <w:rFonts w:ascii="Times New Roman" w:hAnsi="Times New Roman" w:cs="Times New Roman"/>
          <w:sz w:val="20"/>
          <w:szCs w:val="20"/>
          <w:lang w:val="kk-KZ"/>
        </w:rPr>
        <w:t xml:space="preserve">3) </w:t>
      </w:r>
      <w:r w:rsidR="00E62F6E" w:rsidRPr="00E62F6E">
        <w:rPr>
          <w:rFonts w:ascii="Times New Roman" w:hAnsi="Times New Roman" w:cs="Times New Roman"/>
          <w:sz w:val="20"/>
          <w:szCs w:val="20"/>
          <w:lang w:val="kk-KZ"/>
        </w:rPr>
        <w:t>мүлік және мүліктік құқықтар</w:t>
      </w:r>
      <w:r w:rsidR="00E62F6E">
        <w:rPr>
          <w:rFonts w:ascii="Times New Roman" w:hAnsi="Times New Roman" w:cs="Times New Roman"/>
          <w:sz w:val="20"/>
          <w:szCs w:val="20"/>
          <w:lang w:val="kk-KZ"/>
        </w:rPr>
        <w:t>ға</w:t>
      </w:r>
      <w:r w:rsidR="00E62F6E" w:rsidRPr="00E62F6E">
        <w:rPr>
          <w:rFonts w:ascii="Times New Roman" w:hAnsi="Times New Roman" w:cs="Times New Roman"/>
          <w:sz w:val="20"/>
          <w:szCs w:val="20"/>
          <w:lang w:val="kk-KZ"/>
        </w:rPr>
        <w:t xml:space="preserve"> үшінші тұлғалардың құқықтары мен заңды талапта</w:t>
      </w:r>
      <w:r w:rsidR="00E62F6E">
        <w:rPr>
          <w:rFonts w:ascii="Times New Roman" w:hAnsi="Times New Roman" w:cs="Times New Roman"/>
          <w:sz w:val="20"/>
          <w:szCs w:val="20"/>
          <w:lang w:val="kk-KZ"/>
        </w:rPr>
        <w:t>ры болмауы</w:t>
      </w:r>
      <w:r w:rsidR="00E62F6E" w:rsidRPr="00E62F6E">
        <w:rPr>
          <w:rFonts w:ascii="Times New Roman" w:hAnsi="Times New Roman" w:cs="Times New Roman"/>
          <w:sz w:val="20"/>
          <w:szCs w:val="20"/>
          <w:lang w:val="kk-KZ"/>
        </w:rPr>
        <w:t xml:space="preserve"> керек;</w:t>
      </w:r>
    </w:p>
    <w:p w14:paraId="08859C8A" w14:textId="774E078C" w:rsidR="00004687" w:rsidRPr="00E62F6E" w:rsidRDefault="00004687"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62F6E">
        <w:rPr>
          <w:rFonts w:ascii="Times New Roman" w:hAnsi="Times New Roman" w:cs="Times New Roman"/>
          <w:sz w:val="20"/>
          <w:szCs w:val="20"/>
          <w:lang w:val="kk-KZ"/>
        </w:rPr>
        <w:t xml:space="preserve">4) </w:t>
      </w:r>
      <w:r w:rsidR="00E62F6E" w:rsidRPr="00E62F6E">
        <w:rPr>
          <w:rFonts w:ascii="Times New Roman" w:hAnsi="Times New Roman" w:cs="Times New Roman"/>
          <w:sz w:val="20"/>
          <w:szCs w:val="20"/>
          <w:lang w:val="kk-KZ"/>
        </w:rPr>
        <w:t>Өтініш берушінің кепіл нысанасына қатысты бюджетке міндетті төлемдер бойынша берешегі жоқ;</w:t>
      </w:r>
    </w:p>
    <w:p w14:paraId="7623C922" w14:textId="1EC241ED" w:rsidR="00004687" w:rsidRPr="00E62F6E" w:rsidRDefault="00004687"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62F6E">
        <w:rPr>
          <w:rFonts w:ascii="Times New Roman" w:hAnsi="Times New Roman" w:cs="Times New Roman"/>
          <w:sz w:val="20"/>
          <w:szCs w:val="20"/>
          <w:lang w:val="kk-KZ"/>
        </w:rPr>
        <w:t xml:space="preserve">5) </w:t>
      </w:r>
      <w:r w:rsidR="00E62F6E" w:rsidRPr="00E62F6E">
        <w:rPr>
          <w:rFonts w:ascii="Times New Roman" w:hAnsi="Times New Roman" w:cs="Times New Roman"/>
          <w:sz w:val="20"/>
          <w:szCs w:val="20"/>
          <w:lang w:val="kk-KZ"/>
        </w:rPr>
        <w:t xml:space="preserve">мүлікті сақтандыруды </w:t>
      </w:r>
      <w:r w:rsidR="00E62F6E">
        <w:rPr>
          <w:rFonts w:ascii="Times New Roman" w:hAnsi="Times New Roman" w:cs="Times New Roman"/>
          <w:sz w:val="20"/>
          <w:szCs w:val="20"/>
          <w:lang w:val="kk-KZ"/>
        </w:rPr>
        <w:t>МҚҰ</w:t>
      </w:r>
      <w:r w:rsidR="00E62F6E" w:rsidRPr="00E62F6E">
        <w:rPr>
          <w:rFonts w:ascii="Times New Roman" w:hAnsi="Times New Roman" w:cs="Times New Roman"/>
          <w:sz w:val="20"/>
          <w:szCs w:val="20"/>
          <w:lang w:val="kk-KZ"/>
        </w:rPr>
        <w:t xml:space="preserve"> талабы бойынша Қазақстан Республикасының заңнамасына сәйкес Кепіл беруші/</w:t>
      </w:r>
      <w:r w:rsidR="00E62F6E">
        <w:rPr>
          <w:rFonts w:ascii="Times New Roman" w:hAnsi="Times New Roman" w:cs="Times New Roman"/>
          <w:sz w:val="20"/>
          <w:szCs w:val="20"/>
          <w:lang w:val="kk-KZ"/>
        </w:rPr>
        <w:t>Қарызгер</w:t>
      </w:r>
      <w:r w:rsidR="00E62F6E" w:rsidRPr="00E62F6E">
        <w:rPr>
          <w:rFonts w:ascii="Times New Roman" w:hAnsi="Times New Roman" w:cs="Times New Roman"/>
          <w:sz w:val="20"/>
          <w:szCs w:val="20"/>
          <w:lang w:val="kk-KZ"/>
        </w:rPr>
        <w:t xml:space="preserve"> жүзеге асырады;</w:t>
      </w:r>
    </w:p>
    <w:p w14:paraId="0B15AB2A" w14:textId="3CAA506E" w:rsidR="00CF127F" w:rsidRPr="00E62F6E" w:rsidRDefault="00493279"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62F6E">
        <w:rPr>
          <w:rFonts w:ascii="Times New Roman" w:hAnsi="Times New Roman" w:cs="Times New Roman"/>
          <w:sz w:val="20"/>
          <w:szCs w:val="20"/>
          <w:lang w:val="kk-KZ"/>
        </w:rPr>
        <w:t>6</w:t>
      </w:r>
      <w:r w:rsidR="00CF127F" w:rsidRPr="00E62F6E">
        <w:rPr>
          <w:rFonts w:ascii="Times New Roman" w:hAnsi="Times New Roman" w:cs="Times New Roman"/>
          <w:sz w:val="20"/>
          <w:szCs w:val="20"/>
          <w:lang w:val="kk-KZ"/>
        </w:rPr>
        <w:t xml:space="preserve">) </w:t>
      </w:r>
      <w:r w:rsidR="00E62F6E" w:rsidRPr="00E62F6E">
        <w:rPr>
          <w:rFonts w:ascii="Times New Roman" w:hAnsi="Times New Roman" w:cs="Times New Roman"/>
          <w:sz w:val="20"/>
          <w:szCs w:val="20"/>
          <w:lang w:val="kk-KZ"/>
        </w:rPr>
        <w:t>Қазақстан Республикасының заңнамасында көзделген жағдайларда кепілге ұсынылатын мүлікке құқықтар осы мүлікке құқықтарды мемлекеттік тіркеуді жүзеге асыратын мемлекеттік органдарда тіркелуге тиіс;</w:t>
      </w:r>
    </w:p>
    <w:p w14:paraId="5954321D" w14:textId="073C39A4" w:rsidR="00CF127F" w:rsidRPr="00E62F6E" w:rsidRDefault="00493279" w:rsidP="007069FB">
      <w:pPr>
        <w:widowControl w:val="0"/>
        <w:autoSpaceDE w:val="0"/>
        <w:autoSpaceDN w:val="0"/>
        <w:adjustRightInd w:val="0"/>
        <w:spacing w:after="240"/>
        <w:jc w:val="both"/>
        <w:rPr>
          <w:rFonts w:ascii="Times New Roman" w:hAnsi="Times New Roman" w:cs="Times New Roman"/>
          <w:sz w:val="20"/>
          <w:szCs w:val="20"/>
          <w:lang w:val="kk-KZ"/>
        </w:rPr>
      </w:pPr>
      <w:r w:rsidRPr="00E62F6E">
        <w:rPr>
          <w:rFonts w:ascii="Times New Roman" w:hAnsi="Times New Roman" w:cs="Times New Roman"/>
          <w:sz w:val="20"/>
          <w:szCs w:val="20"/>
          <w:lang w:val="kk-KZ"/>
        </w:rPr>
        <w:t>7</w:t>
      </w:r>
      <w:r w:rsidR="00CF127F" w:rsidRPr="00E62F6E">
        <w:rPr>
          <w:rFonts w:ascii="Times New Roman" w:hAnsi="Times New Roman" w:cs="Times New Roman"/>
          <w:sz w:val="20"/>
          <w:szCs w:val="20"/>
          <w:lang w:val="kk-KZ"/>
        </w:rPr>
        <w:t xml:space="preserve">) </w:t>
      </w:r>
      <w:r w:rsidR="00E62F6E" w:rsidRPr="00E62F6E">
        <w:rPr>
          <w:rFonts w:ascii="Times New Roman" w:hAnsi="Times New Roman" w:cs="Times New Roman"/>
          <w:sz w:val="20"/>
          <w:szCs w:val="20"/>
          <w:lang w:val="kk-KZ"/>
        </w:rPr>
        <w:t xml:space="preserve">кепілге </w:t>
      </w:r>
      <w:r w:rsidR="004C2400">
        <w:rPr>
          <w:rFonts w:ascii="Times New Roman" w:hAnsi="Times New Roman" w:cs="Times New Roman"/>
          <w:sz w:val="20"/>
          <w:szCs w:val="20"/>
          <w:lang w:val="kk-KZ"/>
        </w:rPr>
        <w:t>қойыл</w:t>
      </w:r>
      <w:r w:rsidR="00E62F6E" w:rsidRPr="00E62F6E">
        <w:rPr>
          <w:rFonts w:ascii="Times New Roman" w:hAnsi="Times New Roman" w:cs="Times New Roman"/>
          <w:sz w:val="20"/>
          <w:szCs w:val="20"/>
          <w:lang w:val="kk-KZ"/>
        </w:rPr>
        <w:t>ған мүліктің сақталуын және күтудің (сақта</w:t>
      </w:r>
      <w:r w:rsidR="004C2400">
        <w:rPr>
          <w:rFonts w:ascii="Times New Roman" w:hAnsi="Times New Roman" w:cs="Times New Roman"/>
          <w:sz w:val="20"/>
          <w:szCs w:val="20"/>
          <w:lang w:val="kk-KZ"/>
        </w:rPr>
        <w:t>уд</w:t>
      </w:r>
      <w:r w:rsidR="00E62F6E" w:rsidRPr="00E62F6E">
        <w:rPr>
          <w:rFonts w:ascii="Times New Roman" w:hAnsi="Times New Roman" w:cs="Times New Roman"/>
          <w:sz w:val="20"/>
          <w:szCs w:val="20"/>
          <w:lang w:val="kk-KZ"/>
        </w:rPr>
        <w:t>ың) қажетті жағдайларын қамтамасыз етуді Кепіл беруші жүзеге асырады;</w:t>
      </w:r>
    </w:p>
    <w:p w14:paraId="0D21F9C0" w14:textId="3CB3507B" w:rsidR="00F02CEF" w:rsidRPr="004C2400" w:rsidRDefault="00F02CEF" w:rsidP="007069FB">
      <w:pPr>
        <w:widowControl w:val="0"/>
        <w:autoSpaceDE w:val="0"/>
        <w:autoSpaceDN w:val="0"/>
        <w:adjustRightInd w:val="0"/>
        <w:spacing w:after="240"/>
        <w:jc w:val="both"/>
        <w:rPr>
          <w:rFonts w:ascii="Times New Roman" w:hAnsi="Times New Roman" w:cs="Times New Roman"/>
          <w:sz w:val="20"/>
          <w:szCs w:val="20"/>
          <w:lang w:val="kk-KZ"/>
        </w:rPr>
      </w:pPr>
      <w:r w:rsidRPr="004C2400">
        <w:rPr>
          <w:rFonts w:ascii="Times New Roman" w:hAnsi="Times New Roman" w:cs="Times New Roman"/>
          <w:sz w:val="20"/>
          <w:szCs w:val="20"/>
          <w:lang w:val="kk-KZ"/>
        </w:rPr>
        <w:t xml:space="preserve">8)  </w:t>
      </w:r>
      <w:r w:rsidR="004C2400" w:rsidRPr="004C2400">
        <w:rPr>
          <w:rFonts w:ascii="Times New Roman" w:hAnsi="Times New Roman" w:cs="Times New Roman"/>
          <w:sz w:val="20"/>
          <w:szCs w:val="20"/>
          <w:lang w:val="kk-KZ"/>
        </w:rPr>
        <w:t>МҚҰ ішкі құжаттарын</w:t>
      </w:r>
      <w:r w:rsidR="004C2400">
        <w:rPr>
          <w:rFonts w:ascii="Times New Roman" w:hAnsi="Times New Roman" w:cs="Times New Roman"/>
          <w:sz w:val="20"/>
          <w:szCs w:val="20"/>
          <w:lang w:val="kk-KZ"/>
        </w:rPr>
        <w:t>а сәйкес</w:t>
      </w:r>
      <w:r w:rsidR="004C2400" w:rsidRPr="004C2400">
        <w:rPr>
          <w:rFonts w:ascii="Times New Roman" w:hAnsi="Times New Roman" w:cs="Times New Roman"/>
          <w:sz w:val="20"/>
          <w:szCs w:val="20"/>
          <w:lang w:val="kk-KZ"/>
        </w:rPr>
        <w:t xml:space="preserve"> кепіл</w:t>
      </w:r>
      <w:r w:rsidR="004C2400">
        <w:rPr>
          <w:rFonts w:ascii="Times New Roman" w:hAnsi="Times New Roman" w:cs="Times New Roman"/>
          <w:sz w:val="20"/>
          <w:szCs w:val="20"/>
          <w:lang w:val="kk-KZ"/>
        </w:rPr>
        <w:t xml:space="preserve">мен қамтамасыз етуге </w:t>
      </w:r>
      <w:r w:rsidR="004C2400" w:rsidRPr="004C2400">
        <w:rPr>
          <w:rFonts w:ascii="Times New Roman" w:hAnsi="Times New Roman" w:cs="Times New Roman"/>
          <w:sz w:val="20"/>
          <w:szCs w:val="20"/>
          <w:lang w:val="kk-KZ"/>
        </w:rPr>
        <w:t>қойылатын басқа талаптар белгіленуі мүмкін.</w:t>
      </w:r>
    </w:p>
    <w:p w14:paraId="0AFBB654" w14:textId="5B49D3A2" w:rsidR="008F5685" w:rsidRPr="004C2400"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4C2400">
        <w:rPr>
          <w:rFonts w:ascii="Times New Roman" w:hAnsi="Times New Roman" w:cs="Times New Roman"/>
          <w:sz w:val="20"/>
          <w:szCs w:val="20"/>
          <w:lang w:val="kk-KZ"/>
        </w:rPr>
        <w:t>3</w:t>
      </w:r>
      <w:r w:rsidR="00CF127F" w:rsidRPr="004C2400">
        <w:rPr>
          <w:rFonts w:ascii="Times New Roman" w:hAnsi="Times New Roman" w:cs="Times New Roman"/>
          <w:sz w:val="20"/>
          <w:szCs w:val="20"/>
          <w:lang w:val="kk-KZ"/>
        </w:rPr>
        <w:t>.</w:t>
      </w:r>
      <w:r w:rsidR="004C2400">
        <w:rPr>
          <w:rFonts w:ascii="Times New Roman" w:hAnsi="Times New Roman" w:cs="Times New Roman"/>
          <w:sz w:val="20"/>
          <w:szCs w:val="20"/>
          <w:lang w:val="kk-KZ"/>
        </w:rPr>
        <w:t xml:space="preserve"> </w:t>
      </w:r>
      <w:r w:rsidR="004C2400" w:rsidRPr="004C2400">
        <w:rPr>
          <w:rFonts w:ascii="Times New Roman" w:hAnsi="Times New Roman" w:cs="Times New Roman"/>
          <w:sz w:val="20"/>
          <w:szCs w:val="20"/>
          <w:lang w:val="kk-KZ"/>
        </w:rPr>
        <w:t>Кепіл</w:t>
      </w:r>
      <w:r w:rsidR="004C2400">
        <w:rPr>
          <w:rFonts w:ascii="Times New Roman" w:hAnsi="Times New Roman" w:cs="Times New Roman"/>
          <w:sz w:val="20"/>
          <w:szCs w:val="20"/>
          <w:lang w:val="kk-KZ"/>
        </w:rPr>
        <w:t xml:space="preserve"> мүлкінің</w:t>
      </w:r>
      <w:r w:rsidR="004C2400" w:rsidRPr="004C2400">
        <w:rPr>
          <w:rFonts w:ascii="Times New Roman" w:hAnsi="Times New Roman" w:cs="Times New Roman"/>
          <w:sz w:val="20"/>
          <w:szCs w:val="20"/>
          <w:lang w:val="kk-KZ"/>
        </w:rPr>
        <w:t xml:space="preserve"> өтімділігі МҚҰ-ның ішкі нормативтік құжаттарына сәйкес өтімділік коэффициентінің көрсеткішін пайдалана отырып белгіленеді. МҚҰ әрбір қамтамасыз ету бойынша мүліктің кепіл құнын анықтайды.</w:t>
      </w:r>
    </w:p>
    <w:p w14:paraId="18E833BF" w14:textId="01EC4FEA" w:rsidR="00CF127F" w:rsidRPr="004C2400" w:rsidRDefault="008F5685" w:rsidP="007069FB">
      <w:pPr>
        <w:widowControl w:val="0"/>
        <w:autoSpaceDE w:val="0"/>
        <w:autoSpaceDN w:val="0"/>
        <w:adjustRightInd w:val="0"/>
        <w:spacing w:after="240"/>
        <w:jc w:val="both"/>
        <w:rPr>
          <w:rFonts w:ascii="Times New Roman" w:hAnsi="Times New Roman" w:cs="Times New Roman"/>
          <w:sz w:val="20"/>
          <w:szCs w:val="20"/>
          <w:lang w:val="kk-KZ"/>
        </w:rPr>
      </w:pPr>
      <w:r w:rsidRPr="008D3CA7">
        <w:rPr>
          <w:rFonts w:ascii="Times New Roman" w:hAnsi="Times New Roman" w:cs="Times New Roman"/>
          <w:sz w:val="20"/>
          <w:szCs w:val="20"/>
          <w:lang w:val="kk-KZ"/>
        </w:rPr>
        <w:t xml:space="preserve">4. </w:t>
      </w:r>
      <w:r w:rsidR="004C2400" w:rsidRPr="004C2400">
        <w:rPr>
          <w:rFonts w:ascii="Times New Roman" w:hAnsi="Times New Roman" w:cs="Times New Roman"/>
          <w:sz w:val="20"/>
          <w:szCs w:val="20"/>
          <w:lang w:val="kk-KZ"/>
        </w:rPr>
        <w:t xml:space="preserve">Кепіл беруші </w:t>
      </w:r>
      <w:r w:rsidR="008D3CA7">
        <w:rPr>
          <w:rFonts w:ascii="Times New Roman" w:hAnsi="Times New Roman" w:cs="Times New Roman"/>
          <w:sz w:val="20"/>
          <w:szCs w:val="20"/>
          <w:lang w:val="kk-KZ"/>
        </w:rPr>
        <w:t xml:space="preserve">ретінде </w:t>
      </w:r>
      <w:r w:rsidR="004C2400" w:rsidRPr="004C2400">
        <w:rPr>
          <w:rFonts w:ascii="Times New Roman" w:hAnsi="Times New Roman" w:cs="Times New Roman"/>
          <w:sz w:val="20"/>
          <w:szCs w:val="20"/>
          <w:lang w:val="kk-KZ"/>
        </w:rPr>
        <w:t>Қарыз</w:t>
      </w:r>
      <w:r w:rsidR="008D3CA7">
        <w:rPr>
          <w:rFonts w:ascii="Times New Roman" w:hAnsi="Times New Roman" w:cs="Times New Roman"/>
          <w:sz w:val="20"/>
          <w:szCs w:val="20"/>
          <w:lang w:val="kk-KZ"/>
        </w:rPr>
        <w:t>гер</w:t>
      </w:r>
      <w:r w:rsidR="004C2400" w:rsidRPr="004C2400">
        <w:rPr>
          <w:rFonts w:ascii="Times New Roman" w:hAnsi="Times New Roman" w:cs="Times New Roman"/>
          <w:sz w:val="20"/>
          <w:szCs w:val="20"/>
          <w:lang w:val="kk-KZ"/>
        </w:rPr>
        <w:t xml:space="preserve"> немесе Қарыз</w:t>
      </w:r>
      <w:r w:rsidR="008D3CA7">
        <w:rPr>
          <w:rFonts w:ascii="Times New Roman" w:hAnsi="Times New Roman" w:cs="Times New Roman"/>
          <w:sz w:val="20"/>
          <w:szCs w:val="20"/>
          <w:lang w:val="kk-KZ"/>
        </w:rPr>
        <w:t>гердің</w:t>
      </w:r>
      <w:r w:rsidR="004C2400" w:rsidRPr="004C2400">
        <w:rPr>
          <w:rFonts w:ascii="Times New Roman" w:hAnsi="Times New Roman" w:cs="Times New Roman"/>
          <w:sz w:val="20"/>
          <w:szCs w:val="20"/>
          <w:lang w:val="kk-KZ"/>
        </w:rPr>
        <w:t xml:space="preserve"> міндеттемелерін қамтамасыз ету үшін өз мүлкін </w:t>
      </w:r>
      <w:r w:rsidR="008D3CA7">
        <w:rPr>
          <w:rFonts w:ascii="Times New Roman" w:hAnsi="Times New Roman" w:cs="Times New Roman"/>
          <w:sz w:val="20"/>
          <w:szCs w:val="20"/>
          <w:lang w:val="kk-KZ"/>
        </w:rPr>
        <w:t>ұсынуға</w:t>
      </w:r>
      <w:r w:rsidR="004C2400" w:rsidRPr="004C2400">
        <w:rPr>
          <w:rFonts w:ascii="Times New Roman" w:hAnsi="Times New Roman" w:cs="Times New Roman"/>
          <w:sz w:val="20"/>
          <w:szCs w:val="20"/>
          <w:lang w:val="kk-KZ"/>
        </w:rPr>
        <w:t xml:space="preserve"> ниет білдірген үшінші тұлға бола алады.</w:t>
      </w:r>
    </w:p>
    <w:p w14:paraId="1F15E76D" w14:textId="3C5A1BFB" w:rsidR="00CF127F" w:rsidRPr="00B21E3F" w:rsidRDefault="008F5685" w:rsidP="007069FB">
      <w:pPr>
        <w:widowControl w:val="0"/>
        <w:autoSpaceDE w:val="0"/>
        <w:autoSpaceDN w:val="0"/>
        <w:adjustRightInd w:val="0"/>
        <w:spacing w:after="240"/>
        <w:jc w:val="both"/>
        <w:rPr>
          <w:rFonts w:ascii="Times New Roman" w:hAnsi="Times New Roman" w:cs="Times New Roman"/>
          <w:sz w:val="20"/>
          <w:szCs w:val="20"/>
          <w:lang w:val="kk-KZ"/>
        </w:rPr>
      </w:pPr>
      <w:r w:rsidRPr="00B21E3F">
        <w:rPr>
          <w:rFonts w:ascii="Times New Roman" w:hAnsi="Times New Roman" w:cs="Times New Roman"/>
          <w:sz w:val="20"/>
          <w:szCs w:val="20"/>
          <w:lang w:val="kk-KZ"/>
        </w:rPr>
        <w:t>5</w:t>
      </w:r>
      <w:r w:rsidR="00CF127F" w:rsidRPr="00B21E3F">
        <w:rPr>
          <w:rFonts w:ascii="Times New Roman" w:hAnsi="Times New Roman" w:cs="Times New Roman"/>
          <w:sz w:val="20"/>
          <w:szCs w:val="20"/>
          <w:lang w:val="kk-KZ"/>
        </w:rPr>
        <w:t xml:space="preserve">. </w:t>
      </w:r>
      <w:r w:rsidR="00B21E3F" w:rsidRPr="00B21E3F">
        <w:rPr>
          <w:rFonts w:ascii="Times New Roman" w:hAnsi="Times New Roman" w:cs="Times New Roman"/>
          <w:sz w:val="20"/>
          <w:szCs w:val="20"/>
          <w:lang w:val="kk-KZ"/>
        </w:rPr>
        <w:t xml:space="preserve">МҚҰ-ның кепіл құқығы </w:t>
      </w:r>
      <w:r w:rsidR="00B21E3F">
        <w:rPr>
          <w:rFonts w:ascii="Times New Roman" w:hAnsi="Times New Roman" w:cs="Times New Roman"/>
          <w:sz w:val="20"/>
          <w:szCs w:val="20"/>
          <w:lang w:val="kk-KZ"/>
        </w:rPr>
        <w:t>к</w:t>
      </w:r>
      <w:r w:rsidR="00B21E3F" w:rsidRPr="00B21E3F">
        <w:rPr>
          <w:rFonts w:ascii="Times New Roman" w:hAnsi="Times New Roman" w:cs="Times New Roman"/>
          <w:sz w:val="20"/>
          <w:szCs w:val="20"/>
          <w:lang w:val="kk-KZ"/>
        </w:rPr>
        <w:t xml:space="preserve">епіл </w:t>
      </w:r>
      <w:r w:rsidR="00B21E3F">
        <w:rPr>
          <w:rFonts w:ascii="Times New Roman" w:hAnsi="Times New Roman" w:cs="Times New Roman"/>
          <w:sz w:val="20"/>
          <w:szCs w:val="20"/>
          <w:lang w:val="kk-KZ"/>
        </w:rPr>
        <w:t>туралы Келісім</w:t>
      </w:r>
      <w:r w:rsidR="00B21E3F" w:rsidRPr="00B21E3F">
        <w:rPr>
          <w:rFonts w:ascii="Times New Roman" w:hAnsi="Times New Roman" w:cs="Times New Roman"/>
          <w:sz w:val="20"/>
          <w:szCs w:val="20"/>
          <w:lang w:val="kk-KZ"/>
        </w:rPr>
        <w:t>шартының негізінде туындайды және Қарыз</w:t>
      </w:r>
      <w:r w:rsidR="00B21E3F">
        <w:rPr>
          <w:rFonts w:ascii="Times New Roman" w:hAnsi="Times New Roman" w:cs="Times New Roman"/>
          <w:sz w:val="20"/>
          <w:szCs w:val="20"/>
          <w:lang w:val="kk-KZ"/>
        </w:rPr>
        <w:t>гер</w:t>
      </w:r>
      <w:r w:rsidR="00B21E3F" w:rsidRPr="00B21E3F">
        <w:rPr>
          <w:rFonts w:ascii="Times New Roman" w:hAnsi="Times New Roman" w:cs="Times New Roman"/>
          <w:sz w:val="20"/>
          <w:szCs w:val="20"/>
          <w:lang w:val="kk-KZ"/>
        </w:rPr>
        <w:t xml:space="preserve"> міндеттемелерді бұзған жағдайда МҚҰ-ға кепілге</w:t>
      </w:r>
      <w:r w:rsidR="00B21E3F">
        <w:rPr>
          <w:rFonts w:ascii="Times New Roman" w:hAnsi="Times New Roman" w:cs="Times New Roman"/>
          <w:sz w:val="20"/>
          <w:szCs w:val="20"/>
          <w:lang w:val="kk-KZ"/>
        </w:rPr>
        <w:t xml:space="preserve"> қойыл</w:t>
      </w:r>
      <w:r w:rsidR="00B21E3F" w:rsidRPr="00B21E3F">
        <w:rPr>
          <w:rFonts w:ascii="Times New Roman" w:hAnsi="Times New Roman" w:cs="Times New Roman"/>
          <w:sz w:val="20"/>
          <w:szCs w:val="20"/>
          <w:lang w:val="kk-KZ"/>
        </w:rPr>
        <w:t>ған мүліктің құнынан өтемақы алу құқығын береді.</w:t>
      </w:r>
      <w:r w:rsidR="00B21E3F">
        <w:rPr>
          <w:rFonts w:ascii="Times New Roman" w:hAnsi="Times New Roman" w:cs="Times New Roman"/>
          <w:sz w:val="20"/>
          <w:szCs w:val="20"/>
          <w:lang w:val="kk-KZ"/>
        </w:rPr>
        <w:t xml:space="preserve"> </w:t>
      </w:r>
      <w:r w:rsidR="00B21E3F" w:rsidRPr="00B21E3F">
        <w:rPr>
          <w:rFonts w:ascii="Times New Roman" w:hAnsi="Times New Roman" w:cs="Times New Roman"/>
          <w:sz w:val="20"/>
          <w:szCs w:val="20"/>
          <w:lang w:val="kk-KZ"/>
        </w:rPr>
        <w:t>МҚҰ жас</w:t>
      </w:r>
      <w:r w:rsidR="00B21E3F">
        <w:rPr>
          <w:rFonts w:ascii="Times New Roman" w:hAnsi="Times New Roman" w:cs="Times New Roman"/>
          <w:sz w:val="20"/>
          <w:szCs w:val="20"/>
          <w:lang w:val="kk-KZ"/>
        </w:rPr>
        <w:t>айтын</w:t>
      </w:r>
      <w:r w:rsidR="00B21E3F" w:rsidRPr="00B21E3F">
        <w:rPr>
          <w:rFonts w:ascii="Times New Roman" w:hAnsi="Times New Roman" w:cs="Times New Roman"/>
          <w:sz w:val="20"/>
          <w:szCs w:val="20"/>
          <w:lang w:val="kk-KZ"/>
        </w:rPr>
        <w:t xml:space="preserve"> кепіл </w:t>
      </w:r>
      <w:r w:rsidR="00B21E3F">
        <w:rPr>
          <w:rFonts w:ascii="Times New Roman" w:hAnsi="Times New Roman" w:cs="Times New Roman"/>
          <w:sz w:val="20"/>
          <w:szCs w:val="20"/>
          <w:lang w:val="kk-KZ"/>
        </w:rPr>
        <w:t>туралы Келісім</w:t>
      </w:r>
      <w:r w:rsidR="00B21E3F" w:rsidRPr="00B21E3F">
        <w:rPr>
          <w:rFonts w:ascii="Times New Roman" w:hAnsi="Times New Roman" w:cs="Times New Roman"/>
          <w:sz w:val="20"/>
          <w:szCs w:val="20"/>
          <w:lang w:val="kk-KZ"/>
        </w:rPr>
        <w:t>шарттарда Қазақстан Республикасының заңнамасында белгіленген міндетті талаптардан басқа, кепілге салынған мүліктің қай тарапта болатыны, оны пайдалануға рұқсат етілгендігі, кепілге салынған мүлікке мониторинг жүргізу кезеңділігі, Қарыз</w:t>
      </w:r>
      <w:r w:rsidR="00B21E3F">
        <w:rPr>
          <w:rFonts w:ascii="Times New Roman" w:hAnsi="Times New Roman" w:cs="Times New Roman"/>
          <w:sz w:val="20"/>
          <w:szCs w:val="20"/>
          <w:lang w:val="kk-KZ"/>
        </w:rPr>
        <w:t>гердің</w:t>
      </w:r>
      <w:r w:rsidR="00B21E3F" w:rsidRPr="00B21E3F">
        <w:rPr>
          <w:rFonts w:ascii="Times New Roman" w:hAnsi="Times New Roman" w:cs="Times New Roman"/>
          <w:sz w:val="20"/>
          <w:szCs w:val="20"/>
          <w:lang w:val="kk-KZ"/>
        </w:rPr>
        <w:t xml:space="preserve"> міндеттемелері бұзылған жағдайда кепіл ұстаушының кепіл затын соттан тыс сату құқығы</w:t>
      </w:r>
      <w:r w:rsidR="00B21E3F">
        <w:rPr>
          <w:rFonts w:ascii="Times New Roman" w:hAnsi="Times New Roman" w:cs="Times New Roman"/>
          <w:sz w:val="20"/>
          <w:szCs w:val="20"/>
          <w:lang w:val="kk-KZ"/>
        </w:rPr>
        <w:t xml:space="preserve">, </w:t>
      </w:r>
      <w:r w:rsidR="00B21E3F" w:rsidRPr="00B21E3F">
        <w:rPr>
          <w:rFonts w:ascii="Times New Roman" w:hAnsi="Times New Roman" w:cs="Times New Roman"/>
          <w:sz w:val="20"/>
          <w:szCs w:val="20"/>
          <w:lang w:val="kk-KZ"/>
        </w:rPr>
        <w:t>сондай-ақ басқа да</w:t>
      </w:r>
      <w:r w:rsidR="00B21E3F">
        <w:rPr>
          <w:rFonts w:ascii="Times New Roman" w:hAnsi="Times New Roman" w:cs="Times New Roman"/>
          <w:sz w:val="20"/>
          <w:szCs w:val="20"/>
          <w:lang w:val="kk-KZ"/>
        </w:rPr>
        <w:t xml:space="preserve"> талаптар туралы мәліметтерді қамтуы тиіс</w:t>
      </w:r>
      <w:r w:rsidR="00B21E3F" w:rsidRPr="00B21E3F">
        <w:rPr>
          <w:rFonts w:ascii="Times New Roman" w:hAnsi="Times New Roman" w:cs="Times New Roman"/>
          <w:sz w:val="20"/>
          <w:szCs w:val="20"/>
          <w:lang w:val="kk-KZ"/>
        </w:rPr>
        <w:t>.</w:t>
      </w:r>
    </w:p>
    <w:p w14:paraId="121840AC" w14:textId="303F20DA" w:rsidR="00CF127F" w:rsidRPr="008C0666" w:rsidRDefault="008F5685" w:rsidP="007069FB">
      <w:pPr>
        <w:widowControl w:val="0"/>
        <w:autoSpaceDE w:val="0"/>
        <w:autoSpaceDN w:val="0"/>
        <w:adjustRightInd w:val="0"/>
        <w:spacing w:after="240"/>
        <w:jc w:val="both"/>
        <w:rPr>
          <w:rFonts w:ascii="Times New Roman" w:hAnsi="Times New Roman" w:cs="Times New Roman"/>
          <w:sz w:val="20"/>
          <w:szCs w:val="20"/>
          <w:lang w:val="kk-KZ"/>
        </w:rPr>
      </w:pPr>
      <w:r w:rsidRPr="008C0666">
        <w:rPr>
          <w:rFonts w:ascii="Times New Roman" w:hAnsi="Times New Roman" w:cs="Times New Roman"/>
          <w:sz w:val="20"/>
          <w:szCs w:val="20"/>
          <w:lang w:val="kk-KZ"/>
        </w:rPr>
        <w:t>6</w:t>
      </w:r>
      <w:r w:rsidR="00CF127F" w:rsidRPr="008C0666">
        <w:rPr>
          <w:rFonts w:ascii="Times New Roman" w:hAnsi="Times New Roman" w:cs="Times New Roman"/>
          <w:sz w:val="20"/>
          <w:szCs w:val="20"/>
          <w:lang w:val="kk-KZ"/>
        </w:rPr>
        <w:t xml:space="preserve">. </w:t>
      </w:r>
      <w:r w:rsidR="00B21E3F" w:rsidRPr="008C0666">
        <w:rPr>
          <w:rFonts w:ascii="Times New Roman" w:hAnsi="Times New Roman" w:cs="Times New Roman"/>
          <w:sz w:val="20"/>
          <w:szCs w:val="20"/>
          <w:lang w:val="kk-KZ"/>
        </w:rPr>
        <w:t>Қарыз</w:t>
      </w:r>
      <w:r w:rsidR="00B21E3F">
        <w:rPr>
          <w:rFonts w:ascii="Times New Roman" w:hAnsi="Times New Roman" w:cs="Times New Roman"/>
          <w:sz w:val="20"/>
          <w:szCs w:val="20"/>
          <w:lang w:val="kk-KZ"/>
        </w:rPr>
        <w:t>гер</w:t>
      </w:r>
      <w:r w:rsidR="00B21E3F" w:rsidRPr="008C0666">
        <w:rPr>
          <w:rFonts w:ascii="Times New Roman" w:hAnsi="Times New Roman" w:cs="Times New Roman"/>
          <w:sz w:val="20"/>
          <w:szCs w:val="20"/>
          <w:lang w:val="kk-KZ"/>
        </w:rPr>
        <w:t xml:space="preserve"> </w:t>
      </w:r>
      <w:r w:rsidR="008C0666">
        <w:rPr>
          <w:rFonts w:ascii="Times New Roman" w:hAnsi="Times New Roman" w:cs="Times New Roman"/>
          <w:sz w:val="20"/>
          <w:szCs w:val="20"/>
          <w:lang w:val="kk-KZ"/>
        </w:rPr>
        <w:t xml:space="preserve">кепіл қою арқылы берілген </w:t>
      </w:r>
      <w:r w:rsidR="00B21E3F" w:rsidRPr="008C0666">
        <w:rPr>
          <w:rFonts w:ascii="Times New Roman" w:hAnsi="Times New Roman" w:cs="Times New Roman"/>
          <w:sz w:val="20"/>
          <w:szCs w:val="20"/>
          <w:lang w:val="kk-KZ"/>
        </w:rPr>
        <w:t xml:space="preserve">микрокредит туралы </w:t>
      </w:r>
      <w:r w:rsidR="008C0666">
        <w:rPr>
          <w:rFonts w:ascii="Times New Roman" w:hAnsi="Times New Roman" w:cs="Times New Roman"/>
          <w:sz w:val="20"/>
          <w:szCs w:val="20"/>
          <w:lang w:val="kk-KZ"/>
        </w:rPr>
        <w:t>Келісім</w:t>
      </w:r>
      <w:r w:rsidR="00B21E3F" w:rsidRPr="008C0666">
        <w:rPr>
          <w:rFonts w:ascii="Times New Roman" w:hAnsi="Times New Roman" w:cs="Times New Roman"/>
          <w:sz w:val="20"/>
          <w:szCs w:val="20"/>
          <w:lang w:val="kk-KZ"/>
        </w:rPr>
        <w:t xml:space="preserve">шарт бойынша өз міндеттемелерін орындамаған жағдайда, МҚҰ Қазақстан Республикасының қолданыстағы заңнамасына сәйкес кепілге қойылған </w:t>
      </w:r>
      <w:r w:rsidR="00B21E3F" w:rsidRPr="008C0666">
        <w:rPr>
          <w:rFonts w:ascii="Times New Roman" w:hAnsi="Times New Roman" w:cs="Times New Roman"/>
          <w:sz w:val="20"/>
          <w:szCs w:val="20"/>
          <w:lang w:val="kk-KZ"/>
        </w:rPr>
        <w:lastRenderedPageBreak/>
        <w:t>мүлікті өндіріп алуға құқылы.</w:t>
      </w:r>
    </w:p>
    <w:p w14:paraId="4775BAC9" w14:textId="7678CFBA" w:rsidR="00CF127F" w:rsidRPr="008C0666" w:rsidRDefault="008F5685" w:rsidP="007069FB">
      <w:pPr>
        <w:widowControl w:val="0"/>
        <w:autoSpaceDE w:val="0"/>
        <w:autoSpaceDN w:val="0"/>
        <w:adjustRightInd w:val="0"/>
        <w:spacing w:after="240"/>
        <w:jc w:val="both"/>
        <w:rPr>
          <w:rFonts w:ascii="Times New Roman" w:hAnsi="Times New Roman" w:cs="Times New Roman"/>
          <w:sz w:val="20"/>
          <w:szCs w:val="20"/>
          <w:lang w:val="kk-KZ"/>
        </w:rPr>
      </w:pPr>
      <w:r w:rsidRPr="008C0666">
        <w:rPr>
          <w:rFonts w:ascii="Times New Roman" w:hAnsi="Times New Roman" w:cs="Times New Roman"/>
          <w:sz w:val="20"/>
          <w:szCs w:val="20"/>
          <w:lang w:val="kk-KZ"/>
        </w:rPr>
        <w:t>7</w:t>
      </w:r>
      <w:r w:rsidR="00CF127F" w:rsidRPr="008C0666">
        <w:rPr>
          <w:rFonts w:ascii="Times New Roman" w:hAnsi="Times New Roman" w:cs="Times New Roman"/>
          <w:sz w:val="20"/>
          <w:szCs w:val="20"/>
          <w:lang w:val="kk-KZ"/>
        </w:rPr>
        <w:t xml:space="preserve">. </w:t>
      </w:r>
      <w:r w:rsidR="008C0666" w:rsidRPr="008C0666">
        <w:rPr>
          <w:rFonts w:ascii="Times New Roman" w:hAnsi="Times New Roman" w:cs="Times New Roman"/>
          <w:sz w:val="20"/>
          <w:szCs w:val="20"/>
          <w:lang w:val="kk-KZ"/>
        </w:rPr>
        <w:t>Кепіл</w:t>
      </w:r>
      <w:r w:rsidR="008C0666">
        <w:rPr>
          <w:rFonts w:ascii="Times New Roman" w:hAnsi="Times New Roman" w:cs="Times New Roman"/>
          <w:sz w:val="20"/>
          <w:szCs w:val="20"/>
          <w:lang w:val="kk-KZ"/>
        </w:rPr>
        <w:t>зат нысанының</w:t>
      </w:r>
      <w:r w:rsidR="008C0666" w:rsidRPr="008C0666">
        <w:rPr>
          <w:rFonts w:ascii="Times New Roman" w:hAnsi="Times New Roman" w:cs="Times New Roman"/>
          <w:sz w:val="20"/>
          <w:szCs w:val="20"/>
          <w:lang w:val="kk-KZ"/>
        </w:rPr>
        <w:t xml:space="preserve"> түрін</w:t>
      </w:r>
      <w:r w:rsidR="008C0666">
        <w:rPr>
          <w:rFonts w:ascii="Times New Roman" w:hAnsi="Times New Roman" w:cs="Times New Roman"/>
          <w:sz w:val="20"/>
          <w:szCs w:val="20"/>
          <w:lang w:val="kk-KZ"/>
        </w:rPr>
        <w:t>е қарай</w:t>
      </w:r>
      <w:r w:rsidR="008C0666" w:rsidRPr="008C0666">
        <w:rPr>
          <w:rFonts w:ascii="Times New Roman" w:hAnsi="Times New Roman" w:cs="Times New Roman"/>
          <w:sz w:val="20"/>
          <w:szCs w:val="20"/>
          <w:lang w:val="kk-KZ"/>
        </w:rPr>
        <w:t xml:space="preserve"> мүлікке құқықтарды мемлекеттік тіркеуді Қазақстан Республикасының заңнамасына сәйкес тіркеуші органдар жүзеге асырады.</w:t>
      </w:r>
    </w:p>
    <w:p w14:paraId="0A8B829F" w14:textId="731EEAEB" w:rsidR="00CF127F" w:rsidRPr="00344340" w:rsidRDefault="00CF127F" w:rsidP="00660B48">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3</w:t>
      </w:r>
      <w:r w:rsidR="008C0666">
        <w:rPr>
          <w:rFonts w:ascii="Times New Roman" w:hAnsi="Times New Roman" w:cs="Times New Roman"/>
          <w:b/>
          <w:sz w:val="20"/>
          <w:szCs w:val="20"/>
          <w:lang w:val="kk-KZ"/>
        </w:rPr>
        <w:t xml:space="preserve"> Бөлім</w:t>
      </w:r>
      <w:r w:rsidRPr="00344340">
        <w:rPr>
          <w:rFonts w:ascii="Times New Roman" w:hAnsi="Times New Roman" w:cs="Times New Roman"/>
          <w:b/>
          <w:sz w:val="20"/>
          <w:szCs w:val="20"/>
          <w:lang w:val="kk-KZ"/>
        </w:rPr>
        <w:t xml:space="preserve">. </w:t>
      </w:r>
      <w:r w:rsidR="008C0666" w:rsidRPr="00344340">
        <w:rPr>
          <w:rFonts w:ascii="Times New Roman" w:hAnsi="Times New Roman" w:cs="Times New Roman"/>
          <w:b/>
          <w:sz w:val="20"/>
          <w:szCs w:val="20"/>
          <w:lang w:val="kk-KZ"/>
        </w:rPr>
        <w:t>Микрокредит беру тәртібі</w:t>
      </w:r>
    </w:p>
    <w:p w14:paraId="251EB9D2" w14:textId="61EA2AE7" w:rsidR="00CF127F" w:rsidRPr="00344340" w:rsidRDefault="00CF127F" w:rsidP="00660B48">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§1. </w:t>
      </w:r>
      <w:r w:rsidR="008C0666" w:rsidRPr="00344340">
        <w:rPr>
          <w:rFonts w:ascii="Times New Roman" w:hAnsi="Times New Roman" w:cs="Times New Roman"/>
          <w:b/>
          <w:sz w:val="20"/>
          <w:szCs w:val="20"/>
          <w:lang w:val="kk-KZ"/>
        </w:rPr>
        <w:t>Микро</w:t>
      </w:r>
      <w:r w:rsidR="008C0666">
        <w:rPr>
          <w:rFonts w:ascii="Times New Roman" w:hAnsi="Times New Roman" w:cs="Times New Roman"/>
          <w:b/>
          <w:sz w:val="20"/>
          <w:szCs w:val="20"/>
          <w:lang w:val="kk-KZ"/>
        </w:rPr>
        <w:t>кредит</w:t>
      </w:r>
      <w:r w:rsidR="008C0666" w:rsidRPr="00344340">
        <w:rPr>
          <w:rFonts w:ascii="Times New Roman" w:hAnsi="Times New Roman" w:cs="Times New Roman"/>
          <w:b/>
          <w:sz w:val="20"/>
          <w:szCs w:val="20"/>
          <w:lang w:val="kk-KZ"/>
        </w:rPr>
        <w:t xml:space="preserve"> беру кезеңдері</w:t>
      </w:r>
    </w:p>
    <w:p w14:paraId="26CB7FA3" w14:textId="0B3ECD73" w:rsidR="00CF127F" w:rsidRPr="008C0666"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 xml:space="preserve">1. </w:t>
      </w:r>
      <w:r w:rsidR="008C0666">
        <w:rPr>
          <w:rFonts w:ascii="Times New Roman" w:hAnsi="Times New Roman" w:cs="Times New Roman"/>
          <w:sz w:val="20"/>
          <w:szCs w:val="20"/>
          <w:lang w:val="kk-KZ"/>
        </w:rPr>
        <w:t>МҚҰ</w:t>
      </w:r>
      <w:r w:rsidR="008C0666" w:rsidRPr="008C0666">
        <w:rPr>
          <w:rFonts w:ascii="Times New Roman" w:hAnsi="Times New Roman" w:cs="Times New Roman"/>
          <w:sz w:val="20"/>
          <w:szCs w:val="20"/>
          <w:lang w:val="kk-KZ"/>
        </w:rPr>
        <w:t xml:space="preserve"> микрокредиттерді келесі ретпен береді:</w:t>
      </w:r>
    </w:p>
    <w:p w14:paraId="67EC5B97" w14:textId="0203B953" w:rsidR="00CF127F" w:rsidRPr="006D1515" w:rsidRDefault="00595853"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1) </w:t>
      </w:r>
      <w:r w:rsidR="008C0666" w:rsidRPr="008C0666">
        <w:rPr>
          <w:rFonts w:ascii="Times New Roman" w:hAnsi="Times New Roman" w:cs="Times New Roman"/>
          <w:sz w:val="20"/>
          <w:szCs w:val="20"/>
        </w:rPr>
        <w:t>Клиент</w:t>
      </w:r>
      <w:r w:rsidR="008C0666">
        <w:rPr>
          <w:rFonts w:ascii="Times New Roman" w:hAnsi="Times New Roman" w:cs="Times New Roman"/>
          <w:sz w:val="20"/>
          <w:szCs w:val="20"/>
          <w:lang w:val="kk-KZ"/>
        </w:rPr>
        <w:t>ке</w:t>
      </w:r>
      <w:r w:rsidR="008C0666" w:rsidRPr="008C0666">
        <w:rPr>
          <w:rFonts w:ascii="Times New Roman" w:hAnsi="Times New Roman" w:cs="Times New Roman"/>
          <w:sz w:val="20"/>
          <w:szCs w:val="20"/>
        </w:rPr>
        <w:t xml:space="preserve"> </w:t>
      </w:r>
      <w:proofErr w:type="spellStart"/>
      <w:r w:rsidR="008C0666" w:rsidRPr="008C0666">
        <w:rPr>
          <w:rFonts w:ascii="Times New Roman" w:hAnsi="Times New Roman" w:cs="Times New Roman"/>
          <w:sz w:val="20"/>
          <w:szCs w:val="20"/>
        </w:rPr>
        <w:t>кеңес</w:t>
      </w:r>
      <w:proofErr w:type="spellEnd"/>
      <w:r w:rsidR="008C0666">
        <w:rPr>
          <w:rFonts w:ascii="Times New Roman" w:hAnsi="Times New Roman" w:cs="Times New Roman"/>
          <w:sz w:val="20"/>
          <w:szCs w:val="20"/>
          <w:lang w:val="kk-KZ"/>
        </w:rPr>
        <w:t xml:space="preserve"> беру</w:t>
      </w:r>
      <w:r w:rsidR="008C0666" w:rsidRPr="008C0666">
        <w:rPr>
          <w:rFonts w:ascii="Times New Roman" w:hAnsi="Times New Roman" w:cs="Times New Roman"/>
          <w:sz w:val="20"/>
          <w:szCs w:val="20"/>
        </w:rPr>
        <w:t>;</w:t>
      </w:r>
    </w:p>
    <w:p w14:paraId="7182A5B7" w14:textId="2E505292" w:rsidR="00CF127F" w:rsidRPr="006D1515" w:rsidRDefault="00595853"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2) </w:t>
      </w:r>
      <w:proofErr w:type="spellStart"/>
      <w:r w:rsidR="008C0666" w:rsidRPr="008C0666">
        <w:rPr>
          <w:rFonts w:ascii="Times New Roman" w:hAnsi="Times New Roman" w:cs="Times New Roman"/>
          <w:sz w:val="20"/>
          <w:szCs w:val="20"/>
        </w:rPr>
        <w:t>Клиентті</w:t>
      </w:r>
      <w:proofErr w:type="spellEnd"/>
      <w:r w:rsidR="008C0666" w:rsidRPr="008C0666">
        <w:rPr>
          <w:rFonts w:ascii="Times New Roman" w:hAnsi="Times New Roman" w:cs="Times New Roman"/>
          <w:sz w:val="20"/>
          <w:szCs w:val="20"/>
        </w:rPr>
        <w:t xml:space="preserve"> </w:t>
      </w:r>
      <w:r w:rsidR="008C0666">
        <w:rPr>
          <w:rFonts w:ascii="Times New Roman" w:hAnsi="Times New Roman" w:cs="Times New Roman"/>
          <w:sz w:val="20"/>
          <w:szCs w:val="20"/>
          <w:lang w:val="kk-KZ"/>
        </w:rPr>
        <w:t>бастапқы</w:t>
      </w:r>
      <w:r w:rsidR="008C0666" w:rsidRPr="008C0666">
        <w:rPr>
          <w:rFonts w:ascii="Times New Roman" w:hAnsi="Times New Roman" w:cs="Times New Roman"/>
          <w:sz w:val="20"/>
          <w:szCs w:val="20"/>
        </w:rPr>
        <w:t xml:space="preserve"> </w:t>
      </w:r>
      <w:r w:rsidR="008C0666">
        <w:rPr>
          <w:rFonts w:ascii="Times New Roman" w:hAnsi="Times New Roman" w:cs="Times New Roman"/>
          <w:sz w:val="20"/>
          <w:szCs w:val="20"/>
          <w:lang w:val="kk-KZ"/>
        </w:rPr>
        <w:t>саралау</w:t>
      </w:r>
      <w:r w:rsidR="008C0666" w:rsidRPr="008C0666">
        <w:rPr>
          <w:rFonts w:ascii="Times New Roman" w:hAnsi="Times New Roman" w:cs="Times New Roman"/>
          <w:sz w:val="20"/>
          <w:szCs w:val="20"/>
        </w:rPr>
        <w:t>;</w:t>
      </w:r>
    </w:p>
    <w:p w14:paraId="3C1C52F8" w14:textId="1913BADB" w:rsidR="00CF127F" w:rsidRPr="006D1515" w:rsidRDefault="00595853"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3) </w:t>
      </w:r>
      <w:r w:rsidR="00EF7B83" w:rsidRPr="00EF7B83">
        <w:rPr>
          <w:rFonts w:ascii="Times New Roman" w:hAnsi="Times New Roman" w:cs="Times New Roman"/>
          <w:sz w:val="20"/>
          <w:szCs w:val="20"/>
        </w:rPr>
        <w:t xml:space="preserve">микрокредит </w:t>
      </w:r>
      <w:proofErr w:type="spellStart"/>
      <w:r w:rsidR="00EF7B83" w:rsidRPr="00EF7B83">
        <w:rPr>
          <w:rFonts w:ascii="Times New Roman" w:hAnsi="Times New Roman" w:cs="Times New Roman"/>
          <w:sz w:val="20"/>
          <w:szCs w:val="20"/>
        </w:rPr>
        <w:t>алуға</w:t>
      </w:r>
      <w:proofErr w:type="spellEnd"/>
      <w:r w:rsidR="00EF7B83" w:rsidRPr="00EF7B83">
        <w:rPr>
          <w:rFonts w:ascii="Times New Roman" w:hAnsi="Times New Roman" w:cs="Times New Roman"/>
          <w:sz w:val="20"/>
          <w:szCs w:val="20"/>
        </w:rPr>
        <w:t xml:space="preserve"> </w:t>
      </w:r>
      <w:r w:rsidR="00EF7B83">
        <w:rPr>
          <w:rFonts w:ascii="Times New Roman" w:hAnsi="Times New Roman" w:cs="Times New Roman"/>
          <w:sz w:val="20"/>
          <w:szCs w:val="20"/>
          <w:lang w:val="kk-KZ"/>
        </w:rPr>
        <w:t>Өтінішті</w:t>
      </w:r>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толтыру</w:t>
      </w:r>
      <w:proofErr w:type="spellEnd"/>
      <w:r w:rsidR="00EF7B83" w:rsidRPr="00EF7B83">
        <w:rPr>
          <w:rFonts w:ascii="Times New Roman" w:hAnsi="Times New Roman" w:cs="Times New Roman"/>
          <w:sz w:val="20"/>
          <w:szCs w:val="20"/>
        </w:rPr>
        <w:t>;</w:t>
      </w:r>
    </w:p>
    <w:p w14:paraId="4A0759CE" w14:textId="7C746EA9" w:rsidR="00E04126" w:rsidRPr="006D1515" w:rsidRDefault="00E04126"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4) </w:t>
      </w:r>
      <w:proofErr w:type="spellStart"/>
      <w:r w:rsidR="00EF7B83" w:rsidRPr="00EF7B83">
        <w:rPr>
          <w:rFonts w:ascii="Times New Roman" w:hAnsi="Times New Roman" w:cs="Times New Roman"/>
          <w:sz w:val="20"/>
          <w:szCs w:val="20"/>
        </w:rPr>
        <w:t>Өтініш</w:t>
      </w:r>
      <w:proofErr w:type="spellEnd"/>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берушінің</w:t>
      </w:r>
      <w:proofErr w:type="spellEnd"/>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Өтінішті</w:t>
      </w:r>
      <w:proofErr w:type="spellEnd"/>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қарау</w:t>
      </w:r>
      <w:proofErr w:type="spellEnd"/>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үшін</w:t>
      </w:r>
      <w:proofErr w:type="spellEnd"/>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қажетті</w:t>
      </w:r>
      <w:proofErr w:type="spellEnd"/>
      <w:r w:rsidR="00EF7B83" w:rsidRPr="00EF7B83">
        <w:rPr>
          <w:rFonts w:ascii="Times New Roman" w:hAnsi="Times New Roman" w:cs="Times New Roman"/>
          <w:sz w:val="20"/>
          <w:szCs w:val="20"/>
        </w:rPr>
        <w:t xml:space="preserve"> </w:t>
      </w:r>
      <w:proofErr w:type="spellStart"/>
      <w:r w:rsidR="00EF7B83" w:rsidRPr="00EF7B83">
        <w:rPr>
          <w:rFonts w:ascii="Times New Roman" w:hAnsi="Times New Roman" w:cs="Times New Roman"/>
          <w:sz w:val="20"/>
          <w:szCs w:val="20"/>
        </w:rPr>
        <w:t>құжаттар</w:t>
      </w:r>
      <w:proofErr w:type="spellEnd"/>
      <w:r w:rsidR="00EF7B83">
        <w:rPr>
          <w:rFonts w:ascii="Times New Roman" w:hAnsi="Times New Roman" w:cs="Times New Roman"/>
          <w:sz w:val="20"/>
          <w:szCs w:val="20"/>
          <w:lang w:val="kk-KZ"/>
        </w:rPr>
        <w:t xml:space="preserve">ды </w:t>
      </w:r>
      <w:proofErr w:type="spellStart"/>
      <w:r w:rsidR="00EF7B83" w:rsidRPr="00EF7B83">
        <w:rPr>
          <w:rFonts w:ascii="Times New Roman" w:hAnsi="Times New Roman" w:cs="Times New Roman"/>
          <w:sz w:val="20"/>
          <w:szCs w:val="20"/>
        </w:rPr>
        <w:t>ұсынуы</w:t>
      </w:r>
      <w:proofErr w:type="spellEnd"/>
      <w:r w:rsidR="00EF7B83" w:rsidRPr="00EF7B83">
        <w:rPr>
          <w:rFonts w:ascii="Times New Roman" w:hAnsi="Times New Roman" w:cs="Times New Roman"/>
          <w:sz w:val="20"/>
          <w:szCs w:val="20"/>
        </w:rPr>
        <w:t>;</w:t>
      </w:r>
    </w:p>
    <w:p w14:paraId="3F87FB06" w14:textId="49690D6F" w:rsidR="00CF127F" w:rsidRPr="00EF7B83"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 xml:space="preserve">5) </w:t>
      </w:r>
      <w:r w:rsidR="00EF7B83">
        <w:rPr>
          <w:rFonts w:ascii="Times New Roman" w:hAnsi="Times New Roman" w:cs="Times New Roman"/>
          <w:sz w:val="20"/>
          <w:szCs w:val="20"/>
          <w:lang w:val="kk-KZ"/>
        </w:rPr>
        <w:t xml:space="preserve">кепілзаттық </w:t>
      </w:r>
      <w:r w:rsidR="00EF7B83" w:rsidRPr="00EF7B83">
        <w:rPr>
          <w:rFonts w:ascii="Times New Roman" w:hAnsi="Times New Roman" w:cs="Times New Roman"/>
          <w:sz w:val="20"/>
          <w:szCs w:val="20"/>
          <w:lang w:val="kk-KZ"/>
        </w:rPr>
        <w:t>қамтамасыз етуді бағалау;</w:t>
      </w:r>
    </w:p>
    <w:p w14:paraId="5EB5E5CD" w14:textId="4D59FE9A" w:rsidR="00CF127F" w:rsidRPr="00EF7B83" w:rsidRDefault="00595853"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F7B83">
        <w:rPr>
          <w:rFonts w:ascii="Times New Roman" w:hAnsi="Times New Roman" w:cs="Times New Roman"/>
          <w:sz w:val="20"/>
          <w:szCs w:val="20"/>
          <w:lang w:val="kk-KZ"/>
        </w:rPr>
        <w:t xml:space="preserve">6) </w:t>
      </w:r>
      <w:r w:rsidR="00EF7B83" w:rsidRPr="00EF7B83">
        <w:rPr>
          <w:rFonts w:ascii="Times New Roman" w:hAnsi="Times New Roman" w:cs="Times New Roman"/>
          <w:sz w:val="20"/>
          <w:szCs w:val="20"/>
          <w:lang w:val="kk-KZ"/>
        </w:rPr>
        <w:t>Өтініш берушінің несие</w:t>
      </w:r>
      <w:r w:rsidR="00EF7B83">
        <w:rPr>
          <w:rFonts w:ascii="Times New Roman" w:hAnsi="Times New Roman" w:cs="Times New Roman"/>
          <w:sz w:val="20"/>
          <w:szCs w:val="20"/>
          <w:lang w:val="kk-KZ"/>
        </w:rPr>
        <w:t xml:space="preserve"> төлеу</w:t>
      </w:r>
      <w:r w:rsidR="00EF7B83" w:rsidRPr="00EF7B83">
        <w:rPr>
          <w:rFonts w:ascii="Times New Roman" w:hAnsi="Times New Roman" w:cs="Times New Roman"/>
          <w:sz w:val="20"/>
          <w:szCs w:val="20"/>
          <w:lang w:val="kk-KZ"/>
        </w:rPr>
        <w:t xml:space="preserve"> қабілетін бағалау;</w:t>
      </w:r>
    </w:p>
    <w:p w14:paraId="7931BDCE" w14:textId="20DB8A9F" w:rsidR="00E04126" w:rsidRPr="00EF7B83" w:rsidRDefault="00E04126"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F7B83">
        <w:rPr>
          <w:rFonts w:ascii="Times New Roman" w:hAnsi="Times New Roman" w:cs="Times New Roman"/>
          <w:sz w:val="20"/>
          <w:szCs w:val="20"/>
          <w:lang w:val="kk-KZ"/>
        </w:rPr>
        <w:t xml:space="preserve">7) </w:t>
      </w:r>
      <w:r w:rsidR="00EF7B83">
        <w:rPr>
          <w:rFonts w:ascii="Times New Roman" w:hAnsi="Times New Roman" w:cs="Times New Roman"/>
          <w:sz w:val="20"/>
          <w:szCs w:val="20"/>
          <w:lang w:val="kk-KZ"/>
        </w:rPr>
        <w:t>МҚҰ</w:t>
      </w:r>
      <w:r w:rsidR="00EF7B83" w:rsidRPr="00EF7B83">
        <w:rPr>
          <w:rFonts w:ascii="Times New Roman" w:hAnsi="Times New Roman" w:cs="Times New Roman"/>
          <w:sz w:val="20"/>
          <w:szCs w:val="20"/>
          <w:lang w:val="kk-KZ"/>
        </w:rPr>
        <w:t xml:space="preserve"> уәкілетті органының микрокредит беру туралы шешім қабылдауы;</w:t>
      </w:r>
    </w:p>
    <w:p w14:paraId="79EB45C2" w14:textId="6A244F50" w:rsidR="00CF127F" w:rsidRPr="00EF7B83" w:rsidRDefault="00595853"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EF7B83">
        <w:rPr>
          <w:rFonts w:ascii="Times New Roman" w:hAnsi="Times New Roman" w:cs="Times New Roman"/>
          <w:sz w:val="20"/>
          <w:szCs w:val="20"/>
          <w:lang w:val="kk-KZ"/>
        </w:rPr>
        <w:t xml:space="preserve">8) </w:t>
      </w:r>
      <w:r w:rsidR="00EF7B83" w:rsidRPr="00EF7B83">
        <w:rPr>
          <w:rFonts w:ascii="Times New Roman" w:hAnsi="Times New Roman" w:cs="Times New Roman"/>
          <w:sz w:val="20"/>
          <w:szCs w:val="20"/>
          <w:lang w:val="kk-KZ"/>
        </w:rPr>
        <w:t xml:space="preserve">Қазақстан Республикасы заңнамасының және МҚҰ ішкі нормативтік құжаттарының талаптарына сәйкес микрокредит беру туралы </w:t>
      </w:r>
      <w:r w:rsidR="00EF7B83">
        <w:rPr>
          <w:rFonts w:ascii="Times New Roman" w:hAnsi="Times New Roman" w:cs="Times New Roman"/>
          <w:sz w:val="20"/>
          <w:szCs w:val="20"/>
          <w:lang w:val="kk-KZ"/>
        </w:rPr>
        <w:t>Келісім</w:t>
      </w:r>
      <w:r w:rsidR="00EF7B83" w:rsidRPr="00EF7B83">
        <w:rPr>
          <w:rFonts w:ascii="Times New Roman" w:hAnsi="Times New Roman" w:cs="Times New Roman"/>
          <w:sz w:val="20"/>
          <w:szCs w:val="20"/>
          <w:lang w:val="kk-KZ"/>
        </w:rPr>
        <w:t xml:space="preserve">шартты және Кепіл </w:t>
      </w:r>
      <w:r w:rsidR="00EF7B83">
        <w:rPr>
          <w:rFonts w:ascii="Times New Roman" w:hAnsi="Times New Roman" w:cs="Times New Roman"/>
          <w:sz w:val="20"/>
          <w:szCs w:val="20"/>
          <w:lang w:val="kk-KZ"/>
        </w:rPr>
        <w:t>туралы Келісім</w:t>
      </w:r>
      <w:r w:rsidR="00EF7B83" w:rsidRPr="00EF7B83">
        <w:rPr>
          <w:rFonts w:ascii="Times New Roman" w:hAnsi="Times New Roman" w:cs="Times New Roman"/>
          <w:sz w:val="20"/>
          <w:szCs w:val="20"/>
          <w:lang w:val="kk-KZ"/>
        </w:rPr>
        <w:t>шарт</w:t>
      </w:r>
      <w:r w:rsidR="00EF7B83">
        <w:rPr>
          <w:rFonts w:ascii="Times New Roman" w:hAnsi="Times New Roman" w:cs="Times New Roman"/>
          <w:sz w:val="20"/>
          <w:szCs w:val="20"/>
          <w:lang w:val="kk-KZ"/>
        </w:rPr>
        <w:t>ты</w:t>
      </w:r>
      <w:r w:rsidR="00EF7B83" w:rsidRPr="00EF7B83">
        <w:rPr>
          <w:rFonts w:ascii="Times New Roman" w:hAnsi="Times New Roman" w:cs="Times New Roman"/>
          <w:sz w:val="20"/>
          <w:szCs w:val="20"/>
          <w:lang w:val="kk-KZ"/>
        </w:rPr>
        <w:t>, сондай-ақ басқа да қажетті құжаттарды жасау;</w:t>
      </w:r>
    </w:p>
    <w:p w14:paraId="51E01165" w14:textId="191BEFF7" w:rsidR="00CF127F" w:rsidRPr="00EF7B83"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EF7B83">
        <w:rPr>
          <w:rFonts w:ascii="Times New Roman" w:hAnsi="Times New Roman" w:cs="Times New Roman"/>
          <w:sz w:val="20"/>
          <w:szCs w:val="20"/>
          <w:lang w:val="kk-KZ"/>
        </w:rPr>
        <w:t xml:space="preserve">9) </w:t>
      </w:r>
      <w:r w:rsidR="00EF7B83" w:rsidRPr="00EF7B83">
        <w:rPr>
          <w:rFonts w:ascii="Times New Roman" w:hAnsi="Times New Roman" w:cs="Times New Roman"/>
          <w:sz w:val="20"/>
          <w:szCs w:val="20"/>
          <w:lang w:val="kk-KZ"/>
        </w:rPr>
        <w:t xml:space="preserve">кепiлге </w:t>
      </w:r>
      <w:r w:rsidR="00EF7B83">
        <w:rPr>
          <w:rFonts w:ascii="Times New Roman" w:hAnsi="Times New Roman" w:cs="Times New Roman"/>
          <w:sz w:val="20"/>
          <w:szCs w:val="20"/>
          <w:lang w:val="kk-KZ"/>
        </w:rPr>
        <w:t>қойыл</w:t>
      </w:r>
      <w:r w:rsidR="00EF7B83" w:rsidRPr="00EF7B83">
        <w:rPr>
          <w:rFonts w:ascii="Times New Roman" w:hAnsi="Times New Roman" w:cs="Times New Roman"/>
          <w:sz w:val="20"/>
          <w:szCs w:val="20"/>
          <w:lang w:val="kk-KZ"/>
        </w:rPr>
        <w:t>ған мүлiкке ауыртпалық</w:t>
      </w:r>
      <w:r w:rsidR="00EF7B83">
        <w:rPr>
          <w:rFonts w:ascii="Times New Roman" w:hAnsi="Times New Roman" w:cs="Times New Roman"/>
          <w:sz w:val="20"/>
          <w:szCs w:val="20"/>
          <w:lang w:val="kk-KZ"/>
        </w:rPr>
        <w:t xml:space="preserve"> (тиым</w:t>
      </w:r>
      <w:r w:rsidR="00EF7B83" w:rsidRPr="00EF7B83">
        <w:rPr>
          <w:rFonts w:ascii="Times New Roman" w:hAnsi="Times New Roman" w:cs="Times New Roman"/>
          <w:sz w:val="20"/>
          <w:szCs w:val="20"/>
          <w:lang w:val="kk-KZ"/>
        </w:rPr>
        <w:t xml:space="preserve">) салу және онымен кепiлге </w:t>
      </w:r>
      <w:r w:rsidR="00EF7B83">
        <w:rPr>
          <w:rFonts w:ascii="Times New Roman" w:hAnsi="Times New Roman" w:cs="Times New Roman"/>
          <w:sz w:val="20"/>
          <w:szCs w:val="20"/>
          <w:lang w:val="kk-KZ"/>
        </w:rPr>
        <w:t>қойыл</w:t>
      </w:r>
      <w:r w:rsidR="00EF7B83" w:rsidRPr="00EF7B83">
        <w:rPr>
          <w:rFonts w:ascii="Times New Roman" w:hAnsi="Times New Roman" w:cs="Times New Roman"/>
          <w:sz w:val="20"/>
          <w:szCs w:val="20"/>
          <w:lang w:val="kk-KZ"/>
        </w:rPr>
        <w:t>ған мүлiктiң тiркелген жерi бойынша мәмiлелер жасау;</w:t>
      </w:r>
    </w:p>
    <w:p w14:paraId="1C083B84" w14:textId="4B23FDB6" w:rsidR="00CF127F" w:rsidRPr="00EF7B83"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10) микрокредит</w:t>
      </w:r>
      <w:r w:rsidR="00141B1E">
        <w:rPr>
          <w:rFonts w:ascii="Times New Roman" w:hAnsi="Times New Roman" w:cs="Times New Roman"/>
          <w:sz w:val="20"/>
          <w:szCs w:val="20"/>
          <w:lang w:val="kk-KZ"/>
        </w:rPr>
        <w:t>ті беру</w:t>
      </w:r>
      <w:r w:rsidRPr="00344340">
        <w:rPr>
          <w:rFonts w:ascii="Times New Roman" w:hAnsi="Times New Roman" w:cs="Times New Roman"/>
          <w:sz w:val="20"/>
          <w:szCs w:val="20"/>
          <w:lang w:val="kk-KZ"/>
        </w:rPr>
        <w:t>.</w:t>
      </w:r>
    </w:p>
    <w:p w14:paraId="02DFF90B" w14:textId="5ECD1288" w:rsidR="00CF127F" w:rsidRPr="00141B1E" w:rsidRDefault="00CF127F" w:rsidP="00AF2478">
      <w:pPr>
        <w:widowControl w:val="0"/>
        <w:autoSpaceDE w:val="0"/>
        <w:autoSpaceDN w:val="0"/>
        <w:adjustRightInd w:val="0"/>
        <w:spacing w:after="240"/>
        <w:jc w:val="center"/>
        <w:rPr>
          <w:rFonts w:ascii="Times New Roman" w:hAnsi="Times New Roman" w:cs="Times New Roman"/>
          <w:b/>
          <w:sz w:val="20"/>
          <w:szCs w:val="20"/>
          <w:lang w:val="kk-KZ"/>
        </w:rPr>
      </w:pPr>
      <w:r w:rsidRPr="00141B1E">
        <w:rPr>
          <w:rFonts w:ascii="Times New Roman" w:hAnsi="Times New Roman" w:cs="Times New Roman"/>
          <w:b/>
          <w:sz w:val="20"/>
          <w:szCs w:val="20"/>
          <w:lang w:val="kk-KZ"/>
        </w:rPr>
        <w:t xml:space="preserve">§2. </w:t>
      </w:r>
      <w:r w:rsidR="00141B1E" w:rsidRPr="00141B1E">
        <w:rPr>
          <w:rFonts w:ascii="Times New Roman" w:hAnsi="Times New Roman" w:cs="Times New Roman"/>
          <w:b/>
          <w:sz w:val="20"/>
          <w:szCs w:val="20"/>
          <w:lang w:val="kk-KZ"/>
        </w:rPr>
        <w:t xml:space="preserve">Микрокредит алуға </w:t>
      </w:r>
      <w:r w:rsidR="00141B1E">
        <w:rPr>
          <w:rFonts w:ascii="Times New Roman" w:hAnsi="Times New Roman" w:cs="Times New Roman"/>
          <w:b/>
          <w:sz w:val="20"/>
          <w:szCs w:val="20"/>
          <w:lang w:val="kk-KZ"/>
        </w:rPr>
        <w:t>Ө</w:t>
      </w:r>
      <w:r w:rsidR="00141B1E" w:rsidRPr="00141B1E">
        <w:rPr>
          <w:rFonts w:ascii="Times New Roman" w:hAnsi="Times New Roman" w:cs="Times New Roman"/>
          <w:b/>
          <w:sz w:val="20"/>
          <w:szCs w:val="20"/>
          <w:lang w:val="kk-KZ"/>
        </w:rPr>
        <w:t>тіні</w:t>
      </w:r>
      <w:r w:rsidR="00141B1E">
        <w:rPr>
          <w:rFonts w:ascii="Times New Roman" w:hAnsi="Times New Roman" w:cs="Times New Roman"/>
          <w:b/>
          <w:sz w:val="20"/>
          <w:szCs w:val="20"/>
          <w:lang w:val="kk-KZ"/>
        </w:rPr>
        <w:t>ш</w:t>
      </w:r>
      <w:r w:rsidR="00141B1E" w:rsidRPr="00141B1E">
        <w:rPr>
          <w:rFonts w:ascii="Times New Roman" w:hAnsi="Times New Roman" w:cs="Times New Roman"/>
          <w:b/>
          <w:sz w:val="20"/>
          <w:szCs w:val="20"/>
          <w:lang w:val="kk-KZ"/>
        </w:rPr>
        <w:t xml:space="preserve"> беру және оны қарау тәртібі</w:t>
      </w:r>
    </w:p>
    <w:p w14:paraId="6561D66A" w14:textId="5C3EC93E" w:rsidR="00CF127F" w:rsidRPr="00141B1E"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141B1E">
        <w:rPr>
          <w:rFonts w:ascii="Times New Roman" w:hAnsi="Times New Roman" w:cs="Times New Roman"/>
          <w:sz w:val="20"/>
          <w:szCs w:val="20"/>
          <w:lang w:val="kk-KZ"/>
        </w:rPr>
        <w:t>1</w:t>
      </w:r>
      <w:r w:rsidR="00CF127F" w:rsidRPr="00141B1E">
        <w:rPr>
          <w:rFonts w:ascii="Times New Roman" w:hAnsi="Times New Roman" w:cs="Times New Roman"/>
          <w:sz w:val="20"/>
          <w:szCs w:val="20"/>
          <w:lang w:val="kk-KZ"/>
        </w:rPr>
        <w:t xml:space="preserve">. </w:t>
      </w:r>
      <w:r w:rsidR="00141B1E" w:rsidRPr="00141B1E">
        <w:rPr>
          <w:rFonts w:ascii="Times New Roman" w:hAnsi="Times New Roman" w:cs="Times New Roman"/>
          <w:sz w:val="20"/>
          <w:szCs w:val="20"/>
          <w:lang w:val="kk-KZ"/>
        </w:rPr>
        <w:t>Өтініш беруші өтініш</w:t>
      </w:r>
      <w:r w:rsidR="00141B1E">
        <w:rPr>
          <w:rFonts w:ascii="Times New Roman" w:hAnsi="Times New Roman" w:cs="Times New Roman"/>
          <w:sz w:val="20"/>
          <w:szCs w:val="20"/>
          <w:lang w:val="kk-KZ"/>
        </w:rPr>
        <w:t xml:space="preserve"> жасаған</w:t>
      </w:r>
      <w:r w:rsidR="00141B1E" w:rsidRPr="00141B1E">
        <w:rPr>
          <w:rFonts w:ascii="Times New Roman" w:hAnsi="Times New Roman" w:cs="Times New Roman"/>
          <w:sz w:val="20"/>
          <w:szCs w:val="20"/>
          <w:lang w:val="kk-KZ"/>
        </w:rPr>
        <w:t xml:space="preserve"> кезде Несиелік әкімші бірінші кезекте к</w:t>
      </w:r>
      <w:r w:rsidR="00141B1E">
        <w:rPr>
          <w:rFonts w:ascii="Times New Roman" w:hAnsi="Times New Roman" w:cs="Times New Roman"/>
          <w:sz w:val="20"/>
          <w:szCs w:val="20"/>
          <w:lang w:val="kk-KZ"/>
        </w:rPr>
        <w:t>еңес береді</w:t>
      </w:r>
      <w:r w:rsidR="00141B1E" w:rsidRPr="00141B1E">
        <w:rPr>
          <w:rFonts w:ascii="Times New Roman" w:hAnsi="Times New Roman" w:cs="Times New Roman"/>
          <w:sz w:val="20"/>
          <w:szCs w:val="20"/>
          <w:lang w:val="kk-KZ"/>
        </w:rPr>
        <w:t>, онда Өтініш беруші микрокредит туралы ақпаратты алады, атап айтқанда:</w:t>
      </w:r>
    </w:p>
    <w:p w14:paraId="756B7BEB" w14:textId="610D79A2" w:rsidR="00CF127F" w:rsidRPr="00141B1E"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141B1E">
        <w:rPr>
          <w:rFonts w:ascii="Times New Roman" w:hAnsi="Times New Roman" w:cs="Times New Roman"/>
          <w:sz w:val="20"/>
          <w:szCs w:val="20"/>
          <w:lang w:val="kk-KZ"/>
        </w:rPr>
        <w:t xml:space="preserve">1) </w:t>
      </w:r>
      <w:r w:rsidR="00141B1E" w:rsidRPr="00141B1E">
        <w:rPr>
          <w:rFonts w:ascii="Times New Roman" w:hAnsi="Times New Roman" w:cs="Times New Roman"/>
          <w:sz w:val="20"/>
          <w:szCs w:val="20"/>
          <w:lang w:val="kk-KZ"/>
        </w:rPr>
        <w:t>«Микроқаржы қызметі туралы» Қазақстан Республикасы Заңының негізгі ережелері, оның ішінде:</w:t>
      </w:r>
    </w:p>
    <w:p w14:paraId="377DEE4B" w14:textId="7ABD94B6" w:rsidR="00CF127F" w:rsidRPr="00141B1E" w:rsidRDefault="00141B1E" w:rsidP="006B486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sz w:val="20"/>
          <w:szCs w:val="20"/>
        </w:rPr>
      </w:pPr>
      <w:r w:rsidRPr="00141B1E">
        <w:rPr>
          <w:rFonts w:ascii="Times New Roman" w:hAnsi="Times New Roman" w:cs="Times New Roman"/>
          <w:sz w:val="20"/>
          <w:szCs w:val="20"/>
        </w:rPr>
        <w:t>микро</w:t>
      </w:r>
      <w:r>
        <w:rPr>
          <w:rFonts w:ascii="Times New Roman" w:hAnsi="Times New Roman" w:cs="Times New Roman"/>
          <w:sz w:val="20"/>
          <w:szCs w:val="20"/>
          <w:lang w:val="kk-KZ"/>
        </w:rPr>
        <w:t>кредит</w:t>
      </w:r>
      <w:r w:rsidRPr="00141B1E">
        <w:rPr>
          <w:rFonts w:ascii="Times New Roman" w:hAnsi="Times New Roman" w:cs="Times New Roman"/>
          <w:sz w:val="20"/>
          <w:szCs w:val="20"/>
        </w:rPr>
        <w:t xml:space="preserve"> беру </w:t>
      </w:r>
      <w:proofErr w:type="spellStart"/>
      <w:r w:rsidRPr="00141B1E">
        <w:rPr>
          <w:rFonts w:ascii="Times New Roman" w:hAnsi="Times New Roman" w:cs="Times New Roman"/>
          <w:sz w:val="20"/>
          <w:szCs w:val="20"/>
        </w:rPr>
        <w:t>тәртібі</w:t>
      </w:r>
      <w:proofErr w:type="spellEnd"/>
      <w:r w:rsidRPr="00141B1E">
        <w:rPr>
          <w:rFonts w:ascii="Times New Roman" w:hAnsi="Times New Roman" w:cs="Times New Roman"/>
          <w:sz w:val="20"/>
          <w:szCs w:val="20"/>
        </w:rPr>
        <w:t>;</w:t>
      </w:r>
    </w:p>
    <w:p w14:paraId="6A0AD427" w14:textId="737AF736" w:rsidR="00715E58" w:rsidRPr="006D1515" w:rsidRDefault="00141B1E" w:rsidP="006B486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sz w:val="20"/>
          <w:szCs w:val="20"/>
        </w:rPr>
      </w:pPr>
      <w:r w:rsidRPr="00141B1E">
        <w:rPr>
          <w:rFonts w:ascii="Times New Roman" w:hAnsi="Times New Roman" w:cs="Times New Roman"/>
          <w:sz w:val="20"/>
          <w:szCs w:val="20"/>
          <w:lang w:val="kk-KZ"/>
        </w:rPr>
        <w:t>микрокреди</w:t>
      </w:r>
      <w:r>
        <w:rPr>
          <w:rFonts w:ascii="Times New Roman" w:hAnsi="Times New Roman" w:cs="Times New Roman"/>
          <w:sz w:val="20"/>
          <w:szCs w:val="20"/>
          <w:lang w:val="kk-KZ"/>
        </w:rPr>
        <w:t>т</w:t>
      </w:r>
      <w:r w:rsidRPr="00141B1E">
        <w:rPr>
          <w:rFonts w:ascii="Times New Roman" w:hAnsi="Times New Roman" w:cs="Times New Roman"/>
          <w:sz w:val="20"/>
          <w:szCs w:val="20"/>
          <w:lang w:val="kk-KZ"/>
        </w:rPr>
        <w:t xml:space="preserve"> алуға, қызмет көрсетуге және өтеуге (</w:t>
      </w:r>
      <w:r>
        <w:rPr>
          <w:rFonts w:ascii="Times New Roman" w:hAnsi="Times New Roman" w:cs="Times New Roman"/>
          <w:sz w:val="20"/>
          <w:szCs w:val="20"/>
          <w:lang w:val="kk-KZ"/>
        </w:rPr>
        <w:t>мерзіміне</w:t>
      </w:r>
      <w:r w:rsidRPr="00141B1E">
        <w:rPr>
          <w:rFonts w:ascii="Times New Roman" w:hAnsi="Times New Roman" w:cs="Times New Roman"/>
          <w:sz w:val="20"/>
          <w:szCs w:val="20"/>
          <w:lang w:val="kk-KZ"/>
        </w:rPr>
        <w:t>) байланысты төлемдердің тәртібі;</w:t>
      </w:r>
    </w:p>
    <w:p w14:paraId="1FF077C6" w14:textId="6B1D0BB3" w:rsidR="00CF127F" w:rsidRPr="006D1515" w:rsidRDefault="00141B1E" w:rsidP="006B486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sz w:val="20"/>
          <w:szCs w:val="20"/>
        </w:rPr>
      </w:pPr>
      <w:proofErr w:type="spellStart"/>
      <w:r w:rsidRPr="00141B1E">
        <w:rPr>
          <w:rFonts w:ascii="Times New Roman" w:hAnsi="Times New Roman" w:cs="Times New Roman"/>
          <w:sz w:val="20"/>
          <w:szCs w:val="20"/>
        </w:rPr>
        <w:t>Өтініш</w:t>
      </w:r>
      <w:proofErr w:type="spellEnd"/>
      <w:r w:rsidRPr="00141B1E">
        <w:rPr>
          <w:rFonts w:ascii="Times New Roman" w:hAnsi="Times New Roman" w:cs="Times New Roman"/>
          <w:sz w:val="20"/>
          <w:szCs w:val="20"/>
        </w:rPr>
        <w:t xml:space="preserve"> </w:t>
      </w:r>
      <w:proofErr w:type="spellStart"/>
      <w:r w:rsidRPr="00141B1E">
        <w:rPr>
          <w:rFonts w:ascii="Times New Roman" w:hAnsi="Times New Roman" w:cs="Times New Roman"/>
          <w:sz w:val="20"/>
          <w:szCs w:val="20"/>
        </w:rPr>
        <w:t>берушінің</w:t>
      </w:r>
      <w:proofErr w:type="spellEnd"/>
      <w:r w:rsidRPr="00141B1E">
        <w:rPr>
          <w:rFonts w:ascii="Times New Roman" w:hAnsi="Times New Roman" w:cs="Times New Roman"/>
          <w:sz w:val="20"/>
          <w:szCs w:val="20"/>
        </w:rPr>
        <w:t xml:space="preserve">, </w:t>
      </w:r>
      <w:proofErr w:type="spellStart"/>
      <w:r w:rsidRPr="00141B1E">
        <w:rPr>
          <w:rFonts w:ascii="Times New Roman" w:hAnsi="Times New Roman" w:cs="Times New Roman"/>
          <w:sz w:val="20"/>
          <w:szCs w:val="20"/>
        </w:rPr>
        <w:t>Қарыз</w:t>
      </w:r>
      <w:proofErr w:type="spellEnd"/>
      <w:r>
        <w:rPr>
          <w:rFonts w:ascii="Times New Roman" w:hAnsi="Times New Roman" w:cs="Times New Roman"/>
          <w:sz w:val="20"/>
          <w:szCs w:val="20"/>
          <w:lang w:val="kk-KZ"/>
        </w:rPr>
        <w:t xml:space="preserve">гердің </w:t>
      </w:r>
      <w:proofErr w:type="spellStart"/>
      <w:r w:rsidRPr="00141B1E">
        <w:rPr>
          <w:rFonts w:ascii="Times New Roman" w:hAnsi="Times New Roman" w:cs="Times New Roman"/>
          <w:sz w:val="20"/>
          <w:szCs w:val="20"/>
        </w:rPr>
        <w:t>және</w:t>
      </w:r>
      <w:proofErr w:type="spellEnd"/>
      <w:r w:rsidRPr="00141B1E">
        <w:rPr>
          <w:rFonts w:ascii="Times New Roman" w:hAnsi="Times New Roman" w:cs="Times New Roman"/>
          <w:sz w:val="20"/>
          <w:szCs w:val="20"/>
        </w:rPr>
        <w:t xml:space="preserve"> МҚҰ </w:t>
      </w:r>
      <w:proofErr w:type="spellStart"/>
      <w:r w:rsidRPr="00141B1E">
        <w:rPr>
          <w:rFonts w:ascii="Times New Roman" w:hAnsi="Times New Roman" w:cs="Times New Roman"/>
          <w:sz w:val="20"/>
          <w:szCs w:val="20"/>
        </w:rPr>
        <w:t>құқықтары</w:t>
      </w:r>
      <w:proofErr w:type="spellEnd"/>
      <w:r w:rsidRPr="00141B1E">
        <w:rPr>
          <w:rFonts w:ascii="Times New Roman" w:hAnsi="Times New Roman" w:cs="Times New Roman"/>
          <w:sz w:val="20"/>
          <w:szCs w:val="20"/>
        </w:rPr>
        <w:t xml:space="preserve"> мен </w:t>
      </w:r>
      <w:proofErr w:type="spellStart"/>
      <w:r w:rsidRPr="00141B1E">
        <w:rPr>
          <w:rFonts w:ascii="Times New Roman" w:hAnsi="Times New Roman" w:cs="Times New Roman"/>
          <w:sz w:val="20"/>
          <w:szCs w:val="20"/>
        </w:rPr>
        <w:t>міндеттері</w:t>
      </w:r>
      <w:proofErr w:type="spellEnd"/>
      <w:r w:rsidRPr="00141B1E">
        <w:rPr>
          <w:rFonts w:ascii="Times New Roman" w:hAnsi="Times New Roman" w:cs="Times New Roman"/>
          <w:sz w:val="20"/>
          <w:szCs w:val="20"/>
        </w:rPr>
        <w:t>;</w:t>
      </w:r>
    </w:p>
    <w:p w14:paraId="672FAD49" w14:textId="5414C87C" w:rsidR="00CF127F" w:rsidRPr="00141B1E" w:rsidRDefault="00141B1E" w:rsidP="006B4868">
      <w:pPr>
        <w:widowControl w:val="0"/>
        <w:numPr>
          <w:ilvl w:val="0"/>
          <w:numId w:val="10"/>
        </w:numPr>
        <w:tabs>
          <w:tab w:val="left" w:pos="220"/>
          <w:tab w:val="left" w:pos="720"/>
        </w:tabs>
        <w:autoSpaceDE w:val="0"/>
        <w:autoSpaceDN w:val="0"/>
        <w:adjustRightInd w:val="0"/>
        <w:spacing w:after="240"/>
        <w:jc w:val="both"/>
        <w:rPr>
          <w:rFonts w:ascii="Times New Roman" w:hAnsi="Times New Roman" w:cs="Times New Roman"/>
          <w:sz w:val="20"/>
          <w:szCs w:val="20"/>
        </w:rPr>
      </w:pPr>
      <w:proofErr w:type="spellStart"/>
      <w:r w:rsidRPr="00141B1E">
        <w:rPr>
          <w:rFonts w:ascii="Times New Roman" w:hAnsi="Times New Roman" w:cs="Times New Roman"/>
          <w:sz w:val="20"/>
          <w:szCs w:val="20"/>
        </w:rPr>
        <w:t>микронесие</w:t>
      </w:r>
      <w:proofErr w:type="spellEnd"/>
      <w:r w:rsidRPr="00141B1E">
        <w:rPr>
          <w:rFonts w:ascii="Times New Roman" w:hAnsi="Times New Roman" w:cs="Times New Roman"/>
          <w:sz w:val="20"/>
          <w:szCs w:val="20"/>
        </w:rPr>
        <w:t xml:space="preserve"> беру </w:t>
      </w:r>
      <w:proofErr w:type="spellStart"/>
      <w:r w:rsidRPr="00141B1E">
        <w:rPr>
          <w:rFonts w:ascii="Times New Roman" w:hAnsi="Times New Roman" w:cs="Times New Roman"/>
          <w:sz w:val="20"/>
          <w:szCs w:val="20"/>
        </w:rPr>
        <w:t>құпиясы</w:t>
      </w:r>
      <w:proofErr w:type="spellEnd"/>
      <w:r w:rsidRPr="00141B1E">
        <w:rPr>
          <w:rFonts w:ascii="Times New Roman" w:hAnsi="Times New Roman" w:cs="Times New Roman"/>
          <w:sz w:val="20"/>
          <w:szCs w:val="20"/>
        </w:rPr>
        <w:t>;</w:t>
      </w:r>
    </w:p>
    <w:p w14:paraId="5B1AE2BD" w14:textId="4CC7DF52" w:rsidR="00A00266" w:rsidRPr="00141B1E" w:rsidRDefault="008D5A43"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141B1E">
        <w:rPr>
          <w:rFonts w:ascii="Times New Roman" w:hAnsi="Times New Roman" w:cs="Times New Roman"/>
          <w:sz w:val="20"/>
          <w:szCs w:val="20"/>
        </w:rPr>
        <w:t xml:space="preserve">2) </w:t>
      </w:r>
      <w:r w:rsidR="00715E58" w:rsidRPr="006D1515">
        <w:rPr>
          <w:rFonts w:ascii="Times New Roman" w:hAnsi="Times New Roman" w:cs="Times New Roman"/>
          <w:sz w:val="20"/>
          <w:szCs w:val="20"/>
        </w:rPr>
        <w:t xml:space="preserve"> </w:t>
      </w:r>
      <w:r w:rsidR="00141B1E" w:rsidRPr="00141B1E">
        <w:rPr>
          <w:rFonts w:ascii="Times New Roman" w:hAnsi="Times New Roman" w:cs="Times New Roman"/>
          <w:sz w:val="20"/>
          <w:szCs w:val="20"/>
        </w:rPr>
        <w:t xml:space="preserve">микрокредит беру </w:t>
      </w:r>
      <w:proofErr w:type="spellStart"/>
      <w:r w:rsidR="00141B1E" w:rsidRPr="00141B1E">
        <w:rPr>
          <w:rFonts w:ascii="Times New Roman" w:hAnsi="Times New Roman" w:cs="Times New Roman"/>
          <w:sz w:val="20"/>
          <w:szCs w:val="20"/>
        </w:rPr>
        <w:t>шарттары</w:t>
      </w:r>
      <w:proofErr w:type="spellEnd"/>
      <w:r w:rsidR="00141B1E" w:rsidRPr="00141B1E">
        <w:rPr>
          <w:rFonts w:ascii="Times New Roman" w:hAnsi="Times New Roman" w:cs="Times New Roman"/>
          <w:sz w:val="20"/>
          <w:szCs w:val="20"/>
        </w:rPr>
        <w:t>;</w:t>
      </w:r>
    </w:p>
    <w:p w14:paraId="481BCCFA" w14:textId="1602D8BB" w:rsidR="00CF127F" w:rsidRPr="006D1515"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3) </w:t>
      </w:r>
      <w:r w:rsidRPr="006D1515">
        <w:rPr>
          <w:rFonts w:ascii="Times New Roman" w:hAnsi="Times New Roman" w:cs="Times New Roman"/>
          <w:sz w:val="20"/>
          <w:szCs w:val="20"/>
          <w:lang w:val="en-US"/>
        </w:rPr>
        <w:t> </w:t>
      </w:r>
      <w:r w:rsidR="00141B1E" w:rsidRPr="00141B1E">
        <w:rPr>
          <w:rFonts w:ascii="Times New Roman" w:hAnsi="Times New Roman" w:cs="Times New Roman"/>
          <w:sz w:val="20"/>
          <w:szCs w:val="20"/>
        </w:rPr>
        <w:t xml:space="preserve">микрокредит беру </w:t>
      </w:r>
      <w:proofErr w:type="spellStart"/>
      <w:r w:rsidR="00141B1E" w:rsidRPr="00141B1E">
        <w:rPr>
          <w:rFonts w:ascii="Times New Roman" w:hAnsi="Times New Roman" w:cs="Times New Roman"/>
          <w:sz w:val="20"/>
          <w:szCs w:val="20"/>
        </w:rPr>
        <w:t>тәртібі</w:t>
      </w:r>
      <w:proofErr w:type="spellEnd"/>
      <w:r w:rsidR="00141B1E" w:rsidRPr="00141B1E">
        <w:rPr>
          <w:rFonts w:ascii="Times New Roman" w:hAnsi="Times New Roman" w:cs="Times New Roman"/>
          <w:sz w:val="20"/>
          <w:szCs w:val="20"/>
        </w:rPr>
        <w:t xml:space="preserve"> мен </w:t>
      </w:r>
      <w:proofErr w:type="spellStart"/>
      <w:r w:rsidR="00141B1E" w:rsidRPr="00141B1E">
        <w:rPr>
          <w:rFonts w:ascii="Times New Roman" w:hAnsi="Times New Roman" w:cs="Times New Roman"/>
          <w:sz w:val="20"/>
          <w:szCs w:val="20"/>
        </w:rPr>
        <w:t>шарттарына</w:t>
      </w:r>
      <w:proofErr w:type="spellEnd"/>
      <w:r w:rsidR="00141B1E" w:rsidRPr="00141B1E">
        <w:rPr>
          <w:rFonts w:ascii="Times New Roman" w:hAnsi="Times New Roman" w:cs="Times New Roman"/>
          <w:sz w:val="20"/>
          <w:szCs w:val="20"/>
        </w:rPr>
        <w:t xml:space="preserve"> </w:t>
      </w:r>
      <w:proofErr w:type="spellStart"/>
      <w:r w:rsidR="00141B1E" w:rsidRPr="00141B1E">
        <w:rPr>
          <w:rFonts w:ascii="Times New Roman" w:hAnsi="Times New Roman" w:cs="Times New Roman"/>
          <w:sz w:val="20"/>
          <w:szCs w:val="20"/>
        </w:rPr>
        <w:t>қатысты</w:t>
      </w:r>
      <w:proofErr w:type="spellEnd"/>
      <w:r w:rsidR="00141B1E" w:rsidRPr="00141B1E">
        <w:rPr>
          <w:rFonts w:ascii="Times New Roman" w:hAnsi="Times New Roman" w:cs="Times New Roman"/>
          <w:sz w:val="20"/>
          <w:szCs w:val="20"/>
        </w:rPr>
        <w:t xml:space="preserve"> </w:t>
      </w:r>
      <w:proofErr w:type="spellStart"/>
      <w:r w:rsidR="00141B1E" w:rsidRPr="00141B1E">
        <w:rPr>
          <w:rFonts w:ascii="Times New Roman" w:hAnsi="Times New Roman" w:cs="Times New Roman"/>
          <w:sz w:val="20"/>
          <w:szCs w:val="20"/>
        </w:rPr>
        <w:t>басқа</w:t>
      </w:r>
      <w:proofErr w:type="spellEnd"/>
      <w:r w:rsidR="00141B1E" w:rsidRPr="00141B1E">
        <w:rPr>
          <w:rFonts w:ascii="Times New Roman" w:hAnsi="Times New Roman" w:cs="Times New Roman"/>
          <w:sz w:val="20"/>
          <w:szCs w:val="20"/>
        </w:rPr>
        <w:t xml:space="preserve"> да </w:t>
      </w:r>
      <w:proofErr w:type="spellStart"/>
      <w:r w:rsidR="00141B1E" w:rsidRPr="00141B1E">
        <w:rPr>
          <w:rFonts w:ascii="Times New Roman" w:hAnsi="Times New Roman" w:cs="Times New Roman"/>
          <w:sz w:val="20"/>
          <w:szCs w:val="20"/>
        </w:rPr>
        <w:t>қажетті</w:t>
      </w:r>
      <w:proofErr w:type="spellEnd"/>
      <w:r w:rsidR="00141B1E" w:rsidRPr="00141B1E">
        <w:rPr>
          <w:rFonts w:ascii="Times New Roman" w:hAnsi="Times New Roman" w:cs="Times New Roman"/>
          <w:sz w:val="20"/>
          <w:szCs w:val="20"/>
        </w:rPr>
        <w:t xml:space="preserve"> </w:t>
      </w:r>
      <w:proofErr w:type="spellStart"/>
      <w:r w:rsidR="00141B1E" w:rsidRPr="00141B1E">
        <w:rPr>
          <w:rFonts w:ascii="Times New Roman" w:hAnsi="Times New Roman" w:cs="Times New Roman"/>
          <w:sz w:val="20"/>
          <w:szCs w:val="20"/>
        </w:rPr>
        <w:t>ақпарат</w:t>
      </w:r>
      <w:proofErr w:type="spellEnd"/>
      <w:r w:rsidR="00141B1E" w:rsidRPr="00141B1E">
        <w:rPr>
          <w:rFonts w:ascii="Times New Roman" w:hAnsi="Times New Roman" w:cs="Times New Roman"/>
          <w:sz w:val="20"/>
          <w:szCs w:val="20"/>
        </w:rPr>
        <w:t>.</w:t>
      </w:r>
    </w:p>
    <w:p w14:paraId="05A6E081" w14:textId="4D522F83" w:rsidR="00336F6B" w:rsidRPr="00C97D06"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2</w:t>
      </w:r>
      <w:r w:rsidR="00CF127F" w:rsidRPr="006D1515">
        <w:rPr>
          <w:rFonts w:ascii="Times New Roman" w:hAnsi="Times New Roman" w:cs="Times New Roman"/>
          <w:sz w:val="20"/>
          <w:szCs w:val="20"/>
        </w:rPr>
        <w:t xml:space="preserve">. </w:t>
      </w:r>
      <w:r w:rsidR="00C97D06">
        <w:rPr>
          <w:rFonts w:ascii="Times New Roman" w:hAnsi="Times New Roman" w:cs="Times New Roman"/>
          <w:sz w:val="20"/>
          <w:szCs w:val="20"/>
          <w:lang w:val="kk-KZ"/>
        </w:rPr>
        <w:t>Бастапқы саралау</w:t>
      </w:r>
      <w:r w:rsidR="00C97D06" w:rsidRPr="00C97D06">
        <w:rPr>
          <w:rFonts w:ascii="Times New Roman" w:hAnsi="Times New Roman" w:cs="Times New Roman"/>
          <w:sz w:val="20"/>
          <w:szCs w:val="20"/>
          <w:lang w:val="kk-KZ"/>
        </w:rPr>
        <w:t xml:space="preserve"> кезінде МҚҰ Несиелік әкімшісі</w:t>
      </w:r>
      <w:r w:rsidR="00C97D06">
        <w:rPr>
          <w:rFonts w:ascii="Times New Roman" w:hAnsi="Times New Roman" w:cs="Times New Roman"/>
          <w:sz w:val="20"/>
          <w:szCs w:val="20"/>
          <w:lang w:val="kk-KZ"/>
        </w:rPr>
        <w:t xml:space="preserve"> мыналарды жүзеге асырады</w:t>
      </w:r>
      <w:r w:rsidR="00C97D06" w:rsidRPr="00C97D06">
        <w:rPr>
          <w:rFonts w:ascii="Times New Roman" w:hAnsi="Times New Roman" w:cs="Times New Roman"/>
          <w:sz w:val="20"/>
          <w:szCs w:val="20"/>
          <w:lang w:val="kk-KZ"/>
        </w:rPr>
        <w:t>:</w:t>
      </w:r>
    </w:p>
    <w:p w14:paraId="4CA53697" w14:textId="3C36E071" w:rsidR="00CF127F" w:rsidRPr="00C97D06"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C97D06">
        <w:rPr>
          <w:rFonts w:ascii="Times New Roman" w:hAnsi="Times New Roman" w:cs="Times New Roman"/>
          <w:sz w:val="20"/>
          <w:szCs w:val="20"/>
          <w:lang w:val="kk-KZ"/>
        </w:rPr>
        <w:t xml:space="preserve">1) </w:t>
      </w:r>
      <w:r w:rsidR="00C97D06" w:rsidRPr="00C97D06">
        <w:rPr>
          <w:rFonts w:ascii="Times New Roman" w:hAnsi="Times New Roman" w:cs="Times New Roman"/>
          <w:sz w:val="20"/>
          <w:szCs w:val="20"/>
          <w:lang w:val="kk-KZ"/>
        </w:rPr>
        <w:t xml:space="preserve">Өтініш беруші туралы мәліметтерді, оның байланыс деректерін, сұратылып отырған микрокредитті өтеудің ықтимал көздері туралы мәліметтерді, қарыз алу мақсаттарын, кепілді қамтамасыз етуді және қамтамасыз етудің </w:t>
      </w:r>
      <w:r w:rsidR="00C97D06" w:rsidRPr="00C97D06">
        <w:rPr>
          <w:rFonts w:ascii="Times New Roman" w:hAnsi="Times New Roman" w:cs="Times New Roman"/>
          <w:sz w:val="20"/>
          <w:szCs w:val="20"/>
          <w:lang w:val="kk-KZ"/>
        </w:rPr>
        <w:lastRenderedPageBreak/>
        <w:t>өзге де нысандарын, сондай-ақ өзге де ақпаратты белгілейді;</w:t>
      </w:r>
    </w:p>
    <w:p w14:paraId="792C23C8" w14:textId="4294AE70" w:rsidR="00CF127F" w:rsidRPr="00911E76"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911E76">
        <w:rPr>
          <w:rFonts w:ascii="Times New Roman" w:hAnsi="Times New Roman" w:cs="Times New Roman"/>
          <w:sz w:val="20"/>
          <w:szCs w:val="20"/>
          <w:lang w:val="kk-KZ"/>
        </w:rPr>
        <w:t xml:space="preserve">2) </w:t>
      </w:r>
      <w:r w:rsidR="00911E76" w:rsidRPr="00911E76">
        <w:rPr>
          <w:rFonts w:ascii="Times New Roman" w:hAnsi="Times New Roman" w:cs="Times New Roman"/>
          <w:sz w:val="20"/>
          <w:szCs w:val="20"/>
          <w:lang w:val="kk-KZ"/>
        </w:rPr>
        <w:t xml:space="preserve">Өтініш берушіге </w:t>
      </w:r>
      <w:r w:rsidR="00911E76">
        <w:rPr>
          <w:rFonts w:ascii="Times New Roman" w:hAnsi="Times New Roman" w:cs="Times New Roman"/>
          <w:sz w:val="20"/>
          <w:szCs w:val="20"/>
          <w:lang w:val="kk-KZ"/>
        </w:rPr>
        <w:t xml:space="preserve">бастапқы саралау </w:t>
      </w:r>
      <w:r w:rsidR="00911E76" w:rsidRPr="00911E76">
        <w:rPr>
          <w:rFonts w:ascii="Times New Roman" w:hAnsi="Times New Roman" w:cs="Times New Roman"/>
          <w:sz w:val="20"/>
          <w:szCs w:val="20"/>
          <w:lang w:val="kk-KZ"/>
        </w:rPr>
        <w:t>микрокредитті</w:t>
      </w:r>
      <w:r w:rsidR="00911E76">
        <w:rPr>
          <w:rFonts w:ascii="Times New Roman" w:hAnsi="Times New Roman" w:cs="Times New Roman"/>
          <w:sz w:val="20"/>
          <w:szCs w:val="20"/>
          <w:lang w:val="kk-KZ"/>
        </w:rPr>
        <w:t>ң</w:t>
      </w:r>
      <w:r w:rsidR="00911E76" w:rsidRPr="00911E76">
        <w:rPr>
          <w:rFonts w:ascii="Times New Roman" w:hAnsi="Times New Roman" w:cs="Times New Roman"/>
          <w:sz w:val="20"/>
          <w:szCs w:val="20"/>
          <w:lang w:val="kk-KZ"/>
        </w:rPr>
        <w:t xml:space="preserve"> міндетті түрде бе</w:t>
      </w:r>
      <w:r w:rsidR="00911E76">
        <w:rPr>
          <w:rFonts w:ascii="Times New Roman" w:hAnsi="Times New Roman" w:cs="Times New Roman"/>
          <w:sz w:val="20"/>
          <w:szCs w:val="20"/>
          <w:lang w:val="kk-KZ"/>
        </w:rPr>
        <w:t>рілуін</w:t>
      </w:r>
      <w:r w:rsidR="00911E76" w:rsidRPr="00911E76">
        <w:rPr>
          <w:rFonts w:ascii="Times New Roman" w:hAnsi="Times New Roman" w:cs="Times New Roman"/>
          <w:sz w:val="20"/>
          <w:szCs w:val="20"/>
          <w:lang w:val="kk-KZ"/>
        </w:rPr>
        <w:t xml:space="preserve"> білдірмейтінін және оның төлем қабілеттілігі мен несие қабілеттілігі туралы Өтініш беруші ұсынған мәліметтерді тексеру және талдау нәтижелері бойынша микрокредит беруге шешім қабылданатынын хабарлайды;</w:t>
      </w:r>
    </w:p>
    <w:p w14:paraId="4A04D85A" w14:textId="14B4B1F0" w:rsidR="00CF127F" w:rsidRPr="00911E76"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911E76">
        <w:rPr>
          <w:rFonts w:ascii="Times New Roman" w:hAnsi="Times New Roman" w:cs="Times New Roman"/>
          <w:sz w:val="20"/>
          <w:szCs w:val="20"/>
          <w:lang w:val="kk-KZ"/>
        </w:rPr>
        <w:t xml:space="preserve">3) </w:t>
      </w:r>
      <w:r w:rsidR="00911E76">
        <w:rPr>
          <w:rFonts w:ascii="Times New Roman" w:hAnsi="Times New Roman" w:cs="Times New Roman"/>
          <w:sz w:val="20"/>
          <w:szCs w:val="20"/>
          <w:lang w:val="kk-KZ"/>
        </w:rPr>
        <w:t>а</w:t>
      </w:r>
      <w:r w:rsidR="00911E76" w:rsidRPr="00911E76">
        <w:rPr>
          <w:rFonts w:ascii="Times New Roman" w:hAnsi="Times New Roman" w:cs="Times New Roman"/>
          <w:sz w:val="20"/>
          <w:szCs w:val="20"/>
          <w:lang w:val="kk-KZ"/>
        </w:rPr>
        <w:t xml:space="preserve">лынған мәліметтер негізінде </w:t>
      </w:r>
      <w:r w:rsidR="00911E76">
        <w:rPr>
          <w:rFonts w:ascii="Times New Roman" w:hAnsi="Times New Roman" w:cs="Times New Roman"/>
          <w:sz w:val="20"/>
          <w:szCs w:val="20"/>
          <w:lang w:val="kk-KZ"/>
        </w:rPr>
        <w:t>алдын ала микрокедит</w:t>
      </w:r>
      <w:r w:rsidR="00911E76" w:rsidRPr="00911E76">
        <w:rPr>
          <w:rFonts w:ascii="Times New Roman" w:hAnsi="Times New Roman" w:cs="Times New Roman"/>
          <w:sz w:val="20"/>
          <w:szCs w:val="20"/>
          <w:lang w:val="kk-KZ"/>
        </w:rPr>
        <w:t xml:space="preserve"> сомасын, мерзімін және ай сайынғы төлемдердің мөлшерін анықтайды.</w:t>
      </w:r>
    </w:p>
    <w:p w14:paraId="36ECD73A" w14:textId="019808F5" w:rsidR="00CF127F" w:rsidRPr="00911E76"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911E76">
        <w:rPr>
          <w:rFonts w:ascii="Times New Roman" w:hAnsi="Times New Roman" w:cs="Times New Roman"/>
          <w:sz w:val="20"/>
          <w:szCs w:val="20"/>
          <w:lang w:val="kk-KZ"/>
        </w:rPr>
        <w:t>3</w:t>
      </w:r>
      <w:r w:rsidR="00CF127F" w:rsidRPr="00911E76">
        <w:rPr>
          <w:rFonts w:ascii="Times New Roman" w:hAnsi="Times New Roman" w:cs="Times New Roman"/>
          <w:sz w:val="20"/>
          <w:szCs w:val="20"/>
          <w:lang w:val="kk-KZ"/>
        </w:rPr>
        <w:t xml:space="preserve">. </w:t>
      </w:r>
      <w:r w:rsidR="00911E76" w:rsidRPr="00911E76">
        <w:rPr>
          <w:rFonts w:ascii="Times New Roman" w:hAnsi="Times New Roman" w:cs="Times New Roman"/>
          <w:sz w:val="20"/>
          <w:szCs w:val="20"/>
          <w:lang w:val="kk-KZ"/>
        </w:rPr>
        <w:t xml:space="preserve">Алдын ала </w:t>
      </w:r>
      <w:r w:rsidR="00911E76">
        <w:rPr>
          <w:rFonts w:ascii="Times New Roman" w:hAnsi="Times New Roman" w:cs="Times New Roman"/>
          <w:sz w:val="20"/>
          <w:szCs w:val="20"/>
          <w:lang w:val="kk-KZ"/>
        </w:rPr>
        <w:t>саралау</w:t>
      </w:r>
      <w:r w:rsidR="00911E76" w:rsidRPr="00911E76">
        <w:rPr>
          <w:rFonts w:ascii="Times New Roman" w:hAnsi="Times New Roman" w:cs="Times New Roman"/>
          <w:sz w:val="20"/>
          <w:szCs w:val="20"/>
          <w:lang w:val="kk-KZ"/>
        </w:rPr>
        <w:t xml:space="preserve"> кезеңінен өткен және ұсынылған шарттар бойынша </w:t>
      </w:r>
      <w:r w:rsidR="00911E76">
        <w:rPr>
          <w:rFonts w:ascii="Times New Roman" w:hAnsi="Times New Roman" w:cs="Times New Roman"/>
          <w:sz w:val="20"/>
          <w:szCs w:val="20"/>
          <w:lang w:val="kk-KZ"/>
        </w:rPr>
        <w:t xml:space="preserve">қарыз алуға </w:t>
      </w:r>
      <w:r w:rsidR="00911E76" w:rsidRPr="00911E76">
        <w:rPr>
          <w:rFonts w:ascii="Times New Roman" w:hAnsi="Times New Roman" w:cs="Times New Roman"/>
          <w:sz w:val="20"/>
          <w:szCs w:val="20"/>
          <w:lang w:val="kk-KZ"/>
        </w:rPr>
        <w:t xml:space="preserve">келісім берген </w:t>
      </w:r>
      <w:r w:rsidR="00911E76">
        <w:rPr>
          <w:rFonts w:ascii="Times New Roman" w:hAnsi="Times New Roman" w:cs="Times New Roman"/>
          <w:sz w:val="20"/>
          <w:szCs w:val="20"/>
          <w:lang w:val="kk-KZ"/>
        </w:rPr>
        <w:t>Ө</w:t>
      </w:r>
      <w:r w:rsidR="00911E76" w:rsidRPr="00911E76">
        <w:rPr>
          <w:rFonts w:ascii="Times New Roman" w:hAnsi="Times New Roman" w:cs="Times New Roman"/>
          <w:sz w:val="20"/>
          <w:szCs w:val="20"/>
          <w:lang w:val="kk-KZ"/>
        </w:rPr>
        <w:t>тініш беруші оған микрокредит беру мүмкіндігі туралы шешім қабылдау</w:t>
      </w:r>
      <w:r w:rsidR="00911E76">
        <w:rPr>
          <w:rFonts w:ascii="Times New Roman" w:hAnsi="Times New Roman" w:cs="Times New Roman"/>
          <w:sz w:val="20"/>
          <w:szCs w:val="20"/>
          <w:lang w:val="kk-KZ"/>
        </w:rPr>
        <w:t>ға</w:t>
      </w:r>
      <w:r w:rsidR="00911E76" w:rsidRPr="00911E76">
        <w:rPr>
          <w:rFonts w:ascii="Times New Roman" w:hAnsi="Times New Roman" w:cs="Times New Roman"/>
          <w:sz w:val="20"/>
          <w:szCs w:val="20"/>
          <w:lang w:val="kk-KZ"/>
        </w:rPr>
        <w:t xml:space="preserve"> қажетті ақпаратты растау үшін МҚҰ-ға ұсынуы тиіс құжаттар тізбесін алады.</w:t>
      </w:r>
    </w:p>
    <w:p w14:paraId="3709A071" w14:textId="0D97CBED" w:rsidR="00CF127F" w:rsidRPr="00344340"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911E76">
        <w:rPr>
          <w:rFonts w:ascii="Times New Roman" w:hAnsi="Times New Roman" w:cs="Times New Roman"/>
          <w:sz w:val="20"/>
          <w:szCs w:val="20"/>
          <w:lang w:val="kk-KZ"/>
        </w:rPr>
        <w:t>4</w:t>
      </w:r>
      <w:r w:rsidR="00CF127F" w:rsidRPr="00911E76">
        <w:rPr>
          <w:rFonts w:ascii="Times New Roman" w:hAnsi="Times New Roman" w:cs="Times New Roman"/>
          <w:sz w:val="20"/>
          <w:szCs w:val="20"/>
          <w:lang w:val="kk-KZ"/>
        </w:rPr>
        <w:t xml:space="preserve">. </w:t>
      </w:r>
      <w:r w:rsidR="00911E76" w:rsidRPr="00911E76">
        <w:rPr>
          <w:rFonts w:ascii="Times New Roman" w:hAnsi="Times New Roman" w:cs="Times New Roman"/>
          <w:sz w:val="20"/>
          <w:szCs w:val="20"/>
          <w:lang w:val="kk-KZ"/>
        </w:rPr>
        <w:t xml:space="preserve">Өтініш беруші МҚҰ ішкі құжаттарында белгіленген тізбе бойынша Несиелік әкімшіге құжаттарды ұсынады. </w:t>
      </w:r>
      <w:r w:rsidR="00911E76" w:rsidRPr="00344340">
        <w:rPr>
          <w:rFonts w:ascii="Times New Roman" w:hAnsi="Times New Roman" w:cs="Times New Roman"/>
          <w:sz w:val="20"/>
          <w:szCs w:val="20"/>
          <w:lang w:val="kk-KZ"/>
        </w:rPr>
        <w:t>Қажет болған жағдайда МҚҰ уәкілетті органы Өтініш берушіден МҚҰ ішкі құжаттарында көзделмеген қосымша құжаттарды талап етуге құқылы.</w:t>
      </w:r>
    </w:p>
    <w:p w14:paraId="1617312B" w14:textId="2DA369F4" w:rsidR="00CF127F" w:rsidRPr="00911E76"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5</w:t>
      </w:r>
      <w:r w:rsidR="0043726F" w:rsidRPr="00344340">
        <w:rPr>
          <w:rFonts w:ascii="Times New Roman" w:hAnsi="Times New Roman" w:cs="Times New Roman"/>
          <w:sz w:val="20"/>
          <w:szCs w:val="20"/>
          <w:lang w:val="kk-KZ"/>
        </w:rPr>
        <w:t>.</w:t>
      </w:r>
      <w:r w:rsidR="008B02B0" w:rsidRPr="00344340">
        <w:rPr>
          <w:rFonts w:ascii="Times New Roman" w:hAnsi="Times New Roman" w:cs="Times New Roman"/>
          <w:sz w:val="20"/>
          <w:szCs w:val="20"/>
          <w:lang w:val="kk-KZ"/>
        </w:rPr>
        <w:t xml:space="preserve"> </w:t>
      </w:r>
      <w:r w:rsidR="00911E76" w:rsidRPr="00911E76">
        <w:rPr>
          <w:rFonts w:ascii="Times New Roman" w:hAnsi="Times New Roman" w:cs="Times New Roman"/>
          <w:sz w:val="20"/>
          <w:szCs w:val="20"/>
          <w:lang w:val="kk-KZ"/>
        </w:rPr>
        <w:t>Өтініш беруші «Азаматтарға арналған үкімет» МК» КЕАҚ</w:t>
      </w:r>
      <w:r w:rsidR="00911E76">
        <w:rPr>
          <w:rFonts w:ascii="Times New Roman" w:hAnsi="Times New Roman" w:cs="Times New Roman"/>
          <w:sz w:val="20"/>
          <w:szCs w:val="20"/>
          <w:lang w:val="kk-KZ"/>
        </w:rPr>
        <w:t>,</w:t>
      </w:r>
      <w:r w:rsidR="00911E76" w:rsidRPr="00911E76">
        <w:rPr>
          <w:rFonts w:ascii="Times New Roman" w:hAnsi="Times New Roman" w:cs="Times New Roman"/>
          <w:sz w:val="20"/>
          <w:szCs w:val="20"/>
          <w:lang w:val="kk-KZ"/>
        </w:rPr>
        <w:t xml:space="preserve"> кредиттік бюролар</w:t>
      </w:r>
      <w:r w:rsidR="00911E76">
        <w:rPr>
          <w:rFonts w:ascii="Times New Roman" w:hAnsi="Times New Roman" w:cs="Times New Roman"/>
          <w:sz w:val="20"/>
          <w:szCs w:val="20"/>
          <w:lang w:val="kk-KZ"/>
        </w:rPr>
        <w:t>дан</w:t>
      </w:r>
      <w:r w:rsidR="00911E76" w:rsidRPr="00911E76">
        <w:rPr>
          <w:rFonts w:ascii="Times New Roman" w:hAnsi="Times New Roman" w:cs="Times New Roman"/>
          <w:sz w:val="20"/>
          <w:szCs w:val="20"/>
          <w:lang w:val="kk-KZ"/>
        </w:rPr>
        <w:t xml:space="preserve"> Қары</w:t>
      </w:r>
      <w:r w:rsidR="00911E76">
        <w:rPr>
          <w:rFonts w:ascii="Times New Roman" w:hAnsi="Times New Roman" w:cs="Times New Roman"/>
          <w:sz w:val="20"/>
          <w:szCs w:val="20"/>
          <w:lang w:val="kk-KZ"/>
        </w:rPr>
        <w:t>згер</w:t>
      </w:r>
      <w:r w:rsidR="00911E76" w:rsidRPr="00911E76">
        <w:rPr>
          <w:rFonts w:ascii="Times New Roman" w:hAnsi="Times New Roman" w:cs="Times New Roman"/>
          <w:sz w:val="20"/>
          <w:szCs w:val="20"/>
          <w:lang w:val="kk-KZ"/>
        </w:rPr>
        <w:t xml:space="preserve"> туралы ақпаратты беруге және алуға келісім нысандарын</w:t>
      </w:r>
      <w:r w:rsidR="00911E76">
        <w:rPr>
          <w:rFonts w:ascii="Times New Roman" w:hAnsi="Times New Roman" w:cs="Times New Roman"/>
          <w:sz w:val="20"/>
          <w:szCs w:val="20"/>
          <w:lang w:val="kk-KZ"/>
        </w:rPr>
        <w:t xml:space="preserve">, </w:t>
      </w:r>
      <w:r w:rsidR="00911E76" w:rsidRPr="00911E76">
        <w:rPr>
          <w:rFonts w:ascii="Times New Roman" w:hAnsi="Times New Roman" w:cs="Times New Roman"/>
          <w:sz w:val="20"/>
          <w:szCs w:val="20"/>
          <w:lang w:val="kk-KZ"/>
        </w:rPr>
        <w:t>сондай-ақ, қажет болған жағдайда, МҚҰ ішкі нормативтік құжаттарының талаптарына сәйкес қосымша құжаттар</w:t>
      </w:r>
      <w:r w:rsidR="00911E76">
        <w:rPr>
          <w:rFonts w:ascii="Times New Roman" w:hAnsi="Times New Roman" w:cs="Times New Roman"/>
          <w:sz w:val="20"/>
          <w:szCs w:val="20"/>
          <w:lang w:val="kk-KZ"/>
        </w:rPr>
        <w:t>ды</w:t>
      </w:r>
      <w:r w:rsidR="00911E76" w:rsidRPr="00911E76">
        <w:rPr>
          <w:rFonts w:ascii="Times New Roman" w:hAnsi="Times New Roman" w:cs="Times New Roman"/>
          <w:sz w:val="20"/>
          <w:szCs w:val="20"/>
          <w:lang w:val="kk-KZ"/>
        </w:rPr>
        <w:t xml:space="preserve"> толтырады.</w:t>
      </w:r>
    </w:p>
    <w:p w14:paraId="40B64BFD" w14:textId="19C3E1DE" w:rsidR="0043726F" w:rsidRPr="001B23C7" w:rsidRDefault="0043726F" w:rsidP="0043726F">
      <w:pPr>
        <w:widowControl w:val="0"/>
        <w:autoSpaceDE w:val="0"/>
        <w:autoSpaceDN w:val="0"/>
        <w:adjustRightInd w:val="0"/>
        <w:spacing w:after="240"/>
        <w:jc w:val="both"/>
        <w:rPr>
          <w:rFonts w:ascii="Times New Roman" w:hAnsi="Times New Roman" w:cs="Times New Roman"/>
          <w:sz w:val="20"/>
          <w:szCs w:val="20"/>
          <w:lang w:val="kk-KZ"/>
        </w:rPr>
      </w:pPr>
      <w:r w:rsidRPr="001B23C7">
        <w:rPr>
          <w:rFonts w:ascii="Times New Roman" w:hAnsi="Times New Roman" w:cs="Times New Roman"/>
          <w:sz w:val="20"/>
          <w:szCs w:val="20"/>
          <w:lang w:val="kk-KZ"/>
        </w:rPr>
        <w:t xml:space="preserve">6. </w:t>
      </w:r>
      <w:r w:rsidR="001B23C7">
        <w:rPr>
          <w:rFonts w:ascii="Times New Roman" w:hAnsi="Times New Roman" w:cs="Times New Roman"/>
          <w:sz w:val="20"/>
          <w:szCs w:val="20"/>
          <w:lang w:val="kk-KZ"/>
        </w:rPr>
        <w:t>МҚҰ</w:t>
      </w:r>
      <w:r w:rsidR="00911E76" w:rsidRPr="001B23C7">
        <w:rPr>
          <w:rFonts w:ascii="Times New Roman" w:hAnsi="Times New Roman" w:cs="Times New Roman"/>
          <w:sz w:val="20"/>
          <w:szCs w:val="20"/>
          <w:lang w:val="kk-KZ"/>
        </w:rPr>
        <w:t xml:space="preserve"> </w:t>
      </w:r>
      <w:r w:rsidR="001B23C7">
        <w:rPr>
          <w:rFonts w:ascii="Times New Roman" w:hAnsi="Times New Roman" w:cs="Times New Roman"/>
          <w:sz w:val="20"/>
          <w:szCs w:val="20"/>
          <w:lang w:val="kk-KZ"/>
        </w:rPr>
        <w:t>несиелік</w:t>
      </w:r>
      <w:r w:rsidR="00911E76" w:rsidRPr="001B23C7">
        <w:rPr>
          <w:rFonts w:ascii="Times New Roman" w:hAnsi="Times New Roman" w:cs="Times New Roman"/>
          <w:sz w:val="20"/>
          <w:szCs w:val="20"/>
          <w:lang w:val="kk-KZ"/>
        </w:rPr>
        <w:t xml:space="preserve"> әкімшісі қажетті құжаттармен бірге қаралып жатқан Өтіні</w:t>
      </w:r>
      <w:r w:rsidR="001B23C7">
        <w:rPr>
          <w:rFonts w:ascii="Times New Roman" w:hAnsi="Times New Roman" w:cs="Times New Roman"/>
          <w:sz w:val="20"/>
          <w:szCs w:val="20"/>
          <w:lang w:val="kk-KZ"/>
        </w:rPr>
        <w:t>ш</w:t>
      </w:r>
      <w:r w:rsidR="00911E76" w:rsidRPr="001B23C7">
        <w:rPr>
          <w:rFonts w:ascii="Times New Roman" w:hAnsi="Times New Roman" w:cs="Times New Roman"/>
          <w:sz w:val="20"/>
          <w:szCs w:val="20"/>
          <w:lang w:val="kk-KZ"/>
        </w:rPr>
        <w:t xml:space="preserve"> негізінде несие пакетін жасайды.</w:t>
      </w:r>
    </w:p>
    <w:p w14:paraId="51525ED2" w14:textId="79F1D1C8" w:rsidR="00CF127F" w:rsidRPr="001B23C7" w:rsidRDefault="0043726F" w:rsidP="007069FB">
      <w:pPr>
        <w:widowControl w:val="0"/>
        <w:autoSpaceDE w:val="0"/>
        <w:autoSpaceDN w:val="0"/>
        <w:adjustRightInd w:val="0"/>
        <w:spacing w:after="240"/>
        <w:jc w:val="both"/>
        <w:rPr>
          <w:rFonts w:ascii="Times New Roman" w:hAnsi="Times New Roman" w:cs="Times New Roman"/>
          <w:sz w:val="20"/>
          <w:szCs w:val="20"/>
          <w:lang w:val="kk-KZ"/>
        </w:rPr>
      </w:pPr>
      <w:r w:rsidRPr="001B23C7">
        <w:rPr>
          <w:rFonts w:ascii="Times New Roman" w:hAnsi="Times New Roman" w:cs="Times New Roman"/>
          <w:sz w:val="20"/>
          <w:szCs w:val="20"/>
          <w:lang w:val="kk-KZ"/>
        </w:rPr>
        <w:t>7</w:t>
      </w:r>
      <w:r w:rsidR="00CF127F" w:rsidRPr="001B23C7">
        <w:rPr>
          <w:rFonts w:ascii="Times New Roman" w:hAnsi="Times New Roman" w:cs="Times New Roman"/>
          <w:sz w:val="20"/>
          <w:szCs w:val="20"/>
          <w:lang w:val="kk-KZ"/>
        </w:rPr>
        <w:t xml:space="preserve">. </w:t>
      </w:r>
      <w:r w:rsidR="001B23C7" w:rsidRPr="001B23C7">
        <w:rPr>
          <w:rFonts w:ascii="Times New Roman" w:hAnsi="Times New Roman" w:cs="Times New Roman"/>
          <w:sz w:val="20"/>
          <w:szCs w:val="20"/>
          <w:lang w:val="kk-KZ"/>
        </w:rPr>
        <w:t>Несие пакеті негізінде МҚҰ ішкі құжаттарына сәйкес жауапты бөлімшелердің қорытындылары дайындалады.</w:t>
      </w:r>
    </w:p>
    <w:p w14:paraId="57ACBBCF" w14:textId="133F7945" w:rsidR="00CF127F" w:rsidRPr="00344340" w:rsidRDefault="00A17EFD" w:rsidP="007069FB">
      <w:pPr>
        <w:widowControl w:val="0"/>
        <w:autoSpaceDE w:val="0"/>
        <w:autoSpaceDN w:val="0"/>
        <w:adjustRightInd w:val="0"/>
        <w:spacing w:after="240"/>
        <w:jc w:val="both"/>
        <w:rPr>
          <w:rFonts w:ascii="Times New Roman" w:hAnsi="Times New Roman" w:cs="Times New Roman"/>
          <w:sz w:val="20"/>
          <w:szCs w:val="20"/>
          <w:lang w:val="kk-KZ"/>
        </w:rPr>
      </w:pPr>
      <w:r w:rsidRPr="001B23C7">
        <w:rPr>
          <w:rFonts w:ascii="Times New Roman" w:hAnsi="Times New Roman" w:cs="Times New Roman"/>
          <w:sz w:val="20"/>
          <w:szCs w:val="20"/>
          <w:lang w:val="kk-KZ"/>
        </w:rPr>
        <w:t>8</w:t>
      </w:r>
      <w:r w:rsidR="00CF127F" w:rsidRPr="001B23C7">
        <w:rPr>
          <w:rFonts w:ascii="Times New Roman" w:hAnsi="Times New Roman" w:cs="Times New Roman"/>
          <w:sz w:val="20"/>
          <w:szCs w:val="20"/>
          <w:lang w:val="kk-KZ"/>
        </w:rPr>
        <w:t xml:space="preserve">. </w:t>
      </w:r>
      <w:r w:rsidR="001B23C7" w:rsidRPr="001B23C7">
        <w:rPr>
          <w:rFonts w:ascii="Times New Roman" w:hAnsi="Times New Roman" w:cs="Times New Roman"/>
          <w:sz w:val="20"/>
          <w:szCs w:val="20"/>
          <w:lang w:val="kk-KZ"/>
        </w:rPr>
        <w:t xml:space="preserve">Микрокредит беру туралы шешімді </w:t>
      </w:r>
      <w:r w:rsidR="001B23C7">
        <w:rPr>
          <w:rFonts w:ascii="Times New Roman" w:hAnsi="Times New Roman" w:cs="Times New Roman"/>
          <w:sz w:val="20"/>
          <w:szCs w:val="20"/>
          <w:lang w:val="kk-KZ"/>
        </w:rPr>
        <w:t>МҚҰ</w:t>
      </w:r>
      <w:r w:rsidR="001B23C7" w:rsidRPr="001B23C7">
        <w:rPr>
          <w:rFonts w:ascii="Times New Roman" w:hAnsi="Times New Roman" w:cs="Times New Roman"/>
          <w:sz w:val="20"/>
          <w:szCs w:val="20"/>
          <w:lang w:val="kk-KZ"/>
        </w:rPr>
        <w:t xml:space="preserve"> уәкілетті органы қабылдайды. </w:t>
      </w:r>
      <w:r w:rsidR="001B23C7">
        <w:rPr>
          <w:rFonts w:ascii="Times New Roman" w:hAnsi="Times New Roman" w:cs="Times New Roman"/>
          <w:sz w:val="20"/>
          <w:szCs w:val="20"/>
          <w:lang w:val="kk-KZ"/>
        </w:rPr>
        <w:t xml:space="preserve">Несиелік </w:t>
      </w:r>
      <w:r w:rsidR="001B23C7" w:rsidRPr="00344340">
        <w:rPr>
          <w:rFonts w:ascii="Times New Roman" w:hAnsi="Times New Roman" w:cs="Times New Roman"/>
          <w:sz w:val="20"/>
          <w:szCs w:val="20"/>
          <w:lang w:val="kk-KZ"/>
        </w:rPr>
        <w:t xml:space="preserve">жобаны сараптау кезінде, егер </w:t>
      </w:r>
      <w:r w:rsidR="001B23C7">
        <w:rPr>
          <w:rFonts w:ascii="Times New Roman" w:hAnsi="Times New Roman" w:cs="Times New Roman"/>
          <w:sz w:val="20"/>
          <w:szCs w:val="20"/>
          <w:lang w:val="kk-KZ"/>
        </w:rPr>
        <w:t>несие</w:t>
      </w:r>
      <w:r w:rsidR="001B23C7" w:rsidRPr="00344340">
        <w:rPr>
          <w:rFonts w:ascii="Times New Roman" w:hAnsi="Times New Roman" w:cs="Times New Roman"/>
          <w:sz w:val="20"/>
          <w:szCs w:val="20"/>
          <w:lang w:val="kk-KZ"/>
        </w:rPr>
        <w:t xml:space="preserve"> пакеті МҚҰ талаптарына сәйкес келмесе немесе </w:t>
      </w:r>
      <w:r w:rsidR="001B23C7">
        <w:rPr>
          <w:rFonts w:ascii="Times New Roman" w:hAnsi="Times New Roman" w:cs="Times New Roman"/>
          <w:sz w:val="20"/>
          <w:szCs w:val="20"/>
          <w:lang w:val="kk-KZ"/>
        </w:rPr>
        <w:t>несиелік</w:t>
      </w:r>
      <w:r w:rsidR="001B23C7" w:rsidRPr="00344340">
        <w:rPr>
          <w:rFonts w:ascii="Times New Roman" w:hAnsi="Times New Roman" w:cs="Times New Roman"/>
          <w:sz w:val="20"/>
          <w:szCs w:val="20"/>
          <w:lang w:val="kk-KZ"/>
        </w:rPr>
        <w:t xml:space="preserve"> жоба бойынша шешім қабылдауға теріс әсер ететін </w:t>
      </w:r>
      <w:r w:rsidR="001B23C7">
        <w:rPr>
          <w:rFonts w:ascii="Times New Roman" w:hAnsi="Times New Roman" w:cs="Times New Roman"/>
          <w:sz w:val="20"/>
          <w:szCs w:val="20"/>
          <w:lang w:val="kk-KZ"/>
        </w:rPr>
        <w:t>жалған</w:t>
      </w:r>
      <w:r w:rsidR="001B23C7" w:rsidRPr="00344340">
        <w:rPr>
          <w:rFonts w:ascii="Times New Roman" w:hAnsi="Times New Roman" w:cs="Times New Roman"/>
          <w:sz w:val="20"/>
          <w:szCs w:val="20"/>
          <w:lang w:val="kk-KZ"/>
        </w:rPr>
        <w:t xml:space="preserve"> ақпарат/</w:t>
      </w:r>
      <w:r w:rsidR="001B23C7">
        <w:rPr>
          <w:rFonts w:ascii="Times New Roman" w:hAnsi="Times New Roman" w:cs="Times New Roman"/>
          <w:sz w:val="20"/>
          <w:szCs w:val="20"/>
          <w:lang w:val="kk-KZ"/>
        </w:rPr>
        <w:t xml:space="preserve">мәлімдеме </w:t>
      </w:r>
      <w:r w:rsidR="001B23C7" w:rsidRPr="00344340">
        <w:rPr>
          <w:rFonts w:ascii="Times New Roman" w:hAnsi="Times New Roman" w:cs="Times New Roman"/>
          <w:sz w:val="20"/>
          <w:szCs w:val="20"/>
          <w:lang w:val="kk-KZ"/>
        </w:rPr>
        <w:t>МҚҰ уәкілетті органы қарау сәтіне дейін анықталған жағдайда, МҚҰ Өтініш берушіге кредиттік жобаның уәкілетті органын қарау</w:t>
      </w:r>
      <w:r w:rsidR="001B23C7">
        <w:rPr>
          <w:rFonts w:ascii="Times New Roman" w:hAnsi="Times New Roman" w:cs="Times New Roman"/>
          <w:sz w:val="20"/>
          <w:szCs w:val="20"/>
          <w:lang w:val="kk-KZ"/>
        </w:rPr>
        <w:t>ын</w:t>
      </w:r>
      <w:r w:rsidR="001B23C7" w:rsidRPr="00344340">
        <w:rPr>
          <w:rFonts w:ascii="Times New Roman" w:hAnsi="Times New Roman" w:cs="Times New Roman"/>
          <w:sz w:val="20"/>
          <w:szCs w:val="20"/>
          <w:lang w:val="kk-KZ"/>
        </w:rPr>
        <w:t>сыз микрокредит беруден бас тартуға құқылы.</w:t>
      </w:r>
    </w:p>
    <w:p w14:paraId="10C276C1" w14:textId="17856442" w:rsidR="00CF127F" w:rsidRPr="00344340" w:rsidRDefault="00AD60AE"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9</w:t>
      </w:r>
      <w:r w:rsidR="00D675E3" w:rsidRPr="00344340">
        <w:rPr>
          <w:rFonts w:ascii="Times New Roman" w:hAnsi="Times New Roman" w:cs="Times New Roman"/>
          <w:sz w:val="20"/>
          <w:szCs w:val="20"/>
          <w:lang w:val="kk-KZ"/>
        </w:rPr>
        <w:t>.</w:t>
      </w:r>
      <w:r w:rsidR="00111D58" w:rsidRPr="00344340">
        <w:rPr>
          <w:rFonts w:ascii="Times New Roman" w:hAnsi="Times New Roman" w:cs="Times New Roman"/>
          <w:sz w:val="20"/>
          <w:szCs w:val="20"/>
          <w:lang w:val="kk-KZ"/>
        </w:rPr>
        <w:t xml:space="preserve"> </w:t>
      </w:r>
      <w:r w:rsidR="001B23C7" w:rsidRPr="00344340">
        <w:rPr>
          <w:rFonts w:ascii="Times New Roman" w:hAnsi="Times New Roman" w:cs="Times New Roman"/>
          <w:sz w:val="20"/>
          <w:szCs w:val="20"/>
          <w:lang w:val="kk-KZ"/>
        </w:rPr>
        <w:t>МҚҰ уәкілетті органы өтіні</w:t>
      </w:r>
      <w:r w:rsidR="001B23C7">
        <w:rPr>
          <w:rFonts w:ascii="Times New Roman" w:hAnsi="Times New Roman" w:cs="Times New Roman"/>
          <w:sz w:val="20"/>
          <w:szCs w:val="20"/>
          <w:lang w:val="kk-KZ"/>
        </w:rPr>
        <w:t>ш</w:t>
      </w:r>
      <w:r w:rsidR="001B23C7" w:rsidRPr="00344340">
        <w:rPr>
          <w:rFonts w:ascii="Times New Roman" w:hAnsi="Times New Roman" w:cs="Times New Roman"/>
          <w:sz w:val="20"/>
          <w:szCs w:val="20"/>
          <w:lang w:val="kk-KZ"/>
        </w:rPr>
        <w:t xml:space="preserve"> бойынша оң шешім қабылдаған жағдайда Несиелік әкімші Өтініш берушіге МҚҰ бекіткен микрокредит беру шарттарын хабарлайды.</w:t>
      </w:r>
      <w:r w:rsidR="001B23C7" w:rsidRPr="00344340">
        <w:rPr>
          <w:lang w:val="kk-KZ"/>
        </w:rPr>
        <w:t xml:space="preserve"> </w:t>
      </w:r>
      <w:r w:rsidR="001B23C7" w:rsidRPr="00344340">
        <w:rPr>
          <w:rFonts w:ascii="Times New Roman" w:hAnsi="Times New Roman" w:cs="Times New Roman"/>
          <w:sz w:val="20"/>
          <w:szCs w:val="20"/>
          <w:lang w:val="kk-KZ"/>
        </w:rPr>
        <w:t>МҚҰ бекіткен шағын несие шарттары Клиент сұраған шарттармен сәйкес келмеуі мүмкін.</w:t>
      </w:r>
      <w:r w:rsidR="001B23C7" w:rsidRPr="00344340">
        <w:rPr>
          <w:lang w:val="kk-KZ"/>
        </w:rPr>
        <w:t xml:space="preserve"> </w:t>
      </w:r>
      <w:r w:rsidR="001B23C7" w:rsidRPr="00344340">
        <w:rPr>
          <w:rFonts w:ascii="Times New Roman" w:hAnsi="Times New Roman" w:cs="Times New Roman"/>
          <w:sz w:val="20"/>
          <w:szCs w:val="20"/>
          <w:lang w:val="kk-KZ"/>
        </w:rPr>
        <w:t>Өтініш беруші микрокредит беру шарттарымен келіс</w:t>
      </w:r>
      <w:r w:rsidR="001B23C7">
        <w:rPr>
          <w:rFonts w:ascii="Times New Roman" w:hAnsi="Times New Roman" w:cs="Times New Roman"/>
          <w:sz w:val="20"/>
          <w:szCs w:val="20"/>
          <w:lang w:val="kk-KZ"/>
        </w:rPr>
        <w:t>кен жағдайда</w:t>
      </w:r>
      <w:r w:rsidR="001B23C7" w:rsidRPr="00344340">
        <w:rPr>
          <w:rFonts w:ascii="Times New Roman" w:hAnsi="Times New Roman" w:cs="Times New Roman"/>
          <w:sz w:val="20"/>
          <w:szCs w:val="20"/>
          <w:lang w:val="kk-KZ"/>
        </w:rPr>
        <w:t>, МҚҰ осы</w:t>
      </w:r>
      <w:r w:rsidR="001B23C7">
        <w:rPr>
          <w:rFonts w:ascii="Times New Roman" w:hAnsi="Times New Roman" w:cs="Times New Roman"/>
          <w:sz w:val="20"/>
          <w:szCs w:val="20"/>
          <w:lang w:val="kk-KZ"/>
        </w:rPr>
        <w:t xml:space="preserve"> Ереженің </w:t>
      </w:r>
      <w:r w:rsidR="001B23C7" w:rsidRPr="00344340">
        <w:rPr>
          <w:rFonts w:ascii="Times New Roman" w:hAnsi="Times New Roman" w:cs="Times New Roman"/>
          <w:sz w:val="20"/>
          <w:szCs w:val="20"/>
          <w:lang w:val="kk-KZ"/>
        </w:rPr>
        <w:t>3</w:t>
      </w:r>
      <w:r w:rsidR="001B23C7">
        <w:rPr>
          <w:rFonts w:ascii="Times New Roman" w:hAnsi="Times New Roman" w:cs="Times New Roman"/>
          <w:sz w:val="20"/>
          <w:szCs w:val="20"/>
          <w:lang w:val="kk-KZ"/>
        </w:rPr>
        <w:t xml:space="preserve"> Бөлімі</w:t>
      </w:r>
      <w:r w:rsidR="001B23C7" w:rsidRPr="00344340">
        <w:rPr>
          <w:rFonts w:ascii="Times New Roman" w:hAnsi="Times New Roman" w:cs="Times New Roman"/>
          <w:sz w:val="20"/>
          <w:szCs w:val="20"/>
          <w:lang w:val="kk-KZ"/>
        </w:rPr>
        <w:t xml:space="preserve"> §5-тармағында белгіленген тәртіппен Қарыз</w:t>
      </w:r>
      <w:r w:rsidR="001B23C7">
        <w:rPr>
          <w:rFonts w:ascii="Times New Roman" w:hAnsi="Times New Roman" w:cs="Times New Roman"/>
          <w:sz w:val="20"/>
          <w:szCs w:val="20"/>
          <w:lang w:val="kk-KZ"/>
        </w:rPr>
        <w:t>гермен</w:t>
      </w:r>
      <w:r w:rsidR="001B23C7" w:rsidRPr="00344340">
        <w:rPr>
          <w:rFonts w:ascii="Times New Roman" w:hAnsi="Times New Roman" w:cs="Times New Roman"/>
          <w:sz w:val="20"/>
          <w:szCs w:val="20"/>
          <w:lang w:val="kk-KZ"/>
        </w:rPr>
        <w:t xml:space="preserve"> </w:t>
      </w:r>
      <w:r w:rsidR="001B23C7">
        <w:rPr>
          <w:rFonts w:ascii="Times New Roman" w:hAnsi="Times New Roman" w:cs="Times New Roman"/>
          <w:sz w:val="20"/>
          <w:szCs w:val="20"/>
          <w:lang w:val="kk-KZ"/>
        </w:rPr>
        <w:t>Келісімш</w:t>
      </w:r>
      <w:r w:rsidR="001B23C7" w:rsidRPr="00344340">
        <w:rPr>
          <w:rFonts w:ascii="Times New Roman" w:hAnsi="Times New Roman" w:cs="Times New Roman"/>
          <w:sz w:val="20"/>
          <w:szCs w:val="20"/>
          <w:lang w:val="kk-KZ"/>
        </w:rPr>
        <w:t xml:space="preserve">артты, сондай-ақ Кепіл </w:t>
      </w:r>
      <w:r w:rsidR="001B23C7">
        <w:rPr>
          <w:rFonts w:ascii="Times New Roman" w:hAnsi="Times New Roman" w:cs="Times New Roman"/>
          <w:sz w:val="20"/>
          <w:szCs w:val="20"/>
          <w:lang w:val="kk-KZ"/>
        </w:rPr>
        <w:t>туралы Келісім</w:t>
      </w:r>
      <w:r w:rsidR="001B23C7" w:rsidRPr="00344340">
        <w:rPr>
          <w:rFonts w:ascii="Times New Roman" w:hAnsi="Times New Roman" w:cs="Times New Roman"/>
          <w:sz w:val="20"/>
          <w:szCs w:val="20"/>
          <w:lang w:val="kk-KZ"/>
        </w:rPr>
        <w:t>шарт</w:t>
      </w:r>
      <w:r w:rsidR="001B23C7">
        <w:rPr>
          <w:rFonts w:ascii="Times New Roman" w:hAnsi="Times New Roman" w:cs="Times New Roman"/>
          <w:sz w:val="20"/>
          <w:szCs w:val="20"/>
          <w:lang w:val="kk-KZ"/>
        </w:rPr>
        <w:t>ты</w:t>
      </w:r>
      <w:r w:rsidR="001B23C7" w:rsidRPr="00344340">
        <w:rPr>
          <w:rFonts w:ascii="Times New Roman" w:hAnsi="Times New Roman" w:cs="Times New Roman"/>
          <w:sz w:val="20"/>
          <w:szCs w:val="20"/>
          <w:lang w:val="kk-KZ"/>
        </w:rPr>
        <w:t xml:space="preserve"> және</w:t>
      </w:r>
      <w:r w:rsidR="001B23C7">
        <w:rPr>
          <w:rFonts w:ascii="Times New Roman" w:hAnsi="Times New Roman" w:cs="Times New Roman"/>
          <w:sz w:val="20"/>
          <w:szCs w:val="20"/>
          <w:lang w:val="kk-KZ"/>
        </w:rPr>
        <w:t xml:space="preserve"> қажет болса,</w:t>
      </w:r>
      <w:r w:rsidR="001B23C7" w:rsidRPr="00344340">
        <w:rPr>
          <w:rFonts w:ascii="Times New Roman" w:hAnsi="Times New Roman" w:cs="Times New Roman"/>
          <w:sz w:val="20"/>
          <w:szCs w:val="20"/>
          <w:lang w:val="kk-KZ"/>
        </w:rPr>
        <w:t xml:space="preserve"> несиелік операцияны жүзеге асыру </w:t>
      </w:r>
      <w:r w:rsidR="001B23C7">
        <w:rPr>
          <w:rFonts w:ascii="Times New Roman" w:hAnsi="Times New Roman" w:cs="Times New Roman"/>
          <w:sz w:val="20"/>
          <w:szCs w:val="20"/>
          <w:lang w:val="kk-KZ"/>
        </w:rPr>
        <w:t xml:space="preserve">үшін </w:t>
      </w:r>
      <w:r w:rsidR="001B23C7" w:rsidRPr="00344340">
        <w:rPr>
          <w:rFonts w:ascii="Times New Roman" w:hAnsi="Times New Roman" w:cs="Times New Roman"/>
          <w:sz w:val="20"/>
          <w:szCs w:val="20"/>
          <w:lang w:val="kk-KZ"/>
        </w:rPr>
        <w:t>басқа да қосымша құжаттарды</w:t>
      </w:r>
      <w:r w:rsidR="001B23C7">
        <w:rPr>
          <w:rFonts w:ascii="Times New Roman" w:hAnsi="Times New Roman" w:cs="Times New Roman"/>
          <w:sz w:val="20"/>
          <w:szCs w:val="20"/>
          <w:lang w:val="kk-KZ"/>
        </w:rPr>
        <w:t xml:space="preserve"> </w:t>
      </w:r>
      <w:r w:rsidR="001B23C7" w:rsidRPr="00344340">
        <w:rPr>
          <w:rFonts w:ascii="Times New Roman" w:hAnsi="Times New Roman" w:cs="Times New Roman"/>
          <w:sz w:val="20"/>
          <w:szCs w:val="20"/>
          <w:lang w:val="kk-KZ"/>
        </w:rPr>
        <w:t>жасайды.</w:t>
      </w:r>
    </w:p>
    <w:p w14:paraId="0F529711" w14:textId="0E86CEB7" w:rsidR="00CF127F" w:rsidRPr="00344340" w:rsidRDefault="00AD60AE"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111D58" w:rsidRPr="00344340">
        <w:rPr>
          <w:rFonts w:ascii="Times New Roman" w:hAnsi="Times New Roman" w:cs="Times New Roman"/>
          <w:sz w:val="20"/>
          <w:szCs w:val="20"/>
          <w:lang w:val="kk-KZ"/>
        </w:rPr>
        <w:t>0</w:t>
      </w:r>
      <w:r w:rsidR="007F3CA5" w:rsidRPr="00344340">
        <w:rPr>
          <w:rFonts w:ascii="Times New Roman" w:hAnsi="Times New Roman" w:cs="Times New Roman"/>
          <w:sz w:val="20"/>
          <w:szCs w:val="20"/>
          <w:lang w:val="kk-KZ"/>
        </w:rPr>
        <w:t xml:space="preserve">. </w:t>
      </w:r>
      <w:r w:rsidR="003D25B5" w:rsidRPr="00344340">
        <w:rPr>
          <w:rFonts w:ascii="Times New Roman" w:hAnsi="Times New Roman" w:cs="Times New Roman"/>
          <w:sz w:val="20"/>
          <w:szCs w:val="20"/>
          <w:lang w:val="kk-KZ"/>
        </w:rPr>
        <w:t xml:space="preserve">Тараптар қол қойған кепіл </w:t>
      </w:r>
      <w:r w:rsidR="003D25B5">
        <w:rPr>
          <w:rFonts w:ascii="Times New Roman" w:hAnsi="Times New Roman" w:cs="Times New Roman"/>
          <w:sz w:val="20"/>
          <w:szCs w:val="20"/>
          <w:lang w:val="kk-KZ"/>
        </w:rPr>
        <w:t>туралы Келісім</w:t>
      </w:r>
      <w:r w:rsidR="003D25B5" w:rsidRPr="00344340">
        <w:rPr>
          <w:rFonts w:ascii="Times New Roman" w:hAnsi="Times New Roman" w:cs="Times New Roman"/>
          <w:sz w:val="20"/>
          <w:szCs w:val="20"/>
          <w:lang w:val="kk-KZ"/>
        </w:rPr>
        <w:t>шарт кепілге салынған мүлікке ауыртпалық</w:t>
      </w:r>
      <w:r w:rsidR="003D25B5">
        <w:rPr>
          <w:rFonts w:ascii="Times New Roman" w:hAnsi="Times New Roman" w:cs="Times New Roman"/>
          <w:sz w:val="20"/>
          <w:szCs w:val="20"/>
          <w:lang w:val="kk-KZ"/>
        </w:rPr>
        <w:t xml:space="preserve"> (тиым)</w:t>
      </w:r>
      <w:r w:rsidR="003D25B5" w:rsidRPr="00344340">
        <w:rPr>
          <w:rFonts w:ascii="Times New Roman" w:hAnsi="Times New Roman" w:cs="Times New Roman"/>
          <w:sz w:val="20"/>
          <w:szCs w:val="20"/>
          <w:lang w:val="kk-KZ"/>
        </w:rPr>
        <w:t xml:space="preserve"> салу мақсатында тіркеуші органда тіркеледі. Кепілге </w:t>
      </w:r>
      <w:r w:rsidR="003D25B5">
        <w:rPr>
          <w:rFonts w:ascii="Times New Roman" w:hAnsi="Times New Roman" w:cs="Times New Roman"/>
          <w:sz w:val="20"/>
          <w:szCs w:val="20"/>
          <w:lang w:val="kk-KZ"/>
        </w:rPr>
        <w:t>қойыл</w:t>
      </w:r>
      <w:r w:rsidR="003D25B5" w:rsidRPr="00344340">
        <w:rPr>
          <w:rFonts w:ascii="Times New Roman" w:hAnsi="Times New Roman" w:cs="Times New Roman"/>
          <w:sz w:val="20"/>
          <w:szCs w:val="20"/>
          <w:lang w:val="kk-KZ"/>
        </w:rPr>
        <w:t xml:space="preserve">ған </w:t>
      </w:r>
      <w:r w:rsidR="003D25B5">
        <w:rPr>
          <w:rFonts w:ascii="Times New Roman" w:hAnsi="Times New Roman" w:cs="Times New Roman"/>
          <w:sz w:val="20"/>
          <w:szCs w:val="20"/>
          <w:lang w:val="kk-KZ"/>
        </w:rPr>
        <w:t>мүліктерге</w:t>
      </w:r>
      <w:r w:rsidR="003D25B5" w:rsidRPr="00344340">
        <w:rPr>
          <w:rFonts w:ascii="Times New Roman" w:hAnsi="Times New Roman" w:cs="Times New Roman"/>
          <w:sz w:val="20"/>
          <w:szCs w:val="20"/>
          <w:lang w:val="kk-KZ"/>
        </w:rPr>
        <w:t xml:space="preserve"> меншік құқығын белгілейтін құжаттардың түпнұсқасын Қарыз</w:t>
      </w:r>
      <w:r w:rsidR="003D25B5">
        <w:rPr>
          <w:rFonts w:ascii="Times New Roman" w:hAnsi="Times New Roman" w:cs="Times New Roman"/>
          <w:sz w:val="20"/>
          <w:szCs w:val="20"/>
          <w:lang w:val="kk-KZ"/>
        </w:rPr>
        <w:t>гер</w:t>
      </w:r>
      <w:r w:rsidR="003D25B5" w:rsidRPr="00344340">
        <w:rPr>
          <w:rFonts w:ascii="Times New Roman" w:hAnsi="Times New Roman" w:cs="Times New Roman"/>
          <w:sz w:val="20"/>
          <w:szCs w:val="20"/>
          <w:lang w:val="kk-KZ"/>
        </w:rPr>
        <w:t>/Кепіл беруші Несиелік әкімшіге береді.</w:t>
      </w:r>
    </w:p>
    <w:p w14:paraId="6E7A2F8E" w14:textId="4C854508" w:rsidR="00CF127F" w:rsidRPr="00344340" w:rsidRDefault="00111D58"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11.</w:t>
      </w:r>
      <w:r w:rsidR="00CF127F" w:rsidRPr="00344340">
        <w:rPr>
          <w:rFonts w:ascii="Times New Roman" w:hAnsi="Times New Roman" w:cs="Times New Roman"/>
          <w:sz w:val="20"/>
          <w:szCs w:val="20"/>
          <w:lang w:val="kk-KZ"/>
        </w:rPr>
        <w:t xml:space="preserve"> </w:t>
      </w:r>
      <w:r w:rsidR="00EF6EE1" w:rsidRPr="00344340">
        <w:rPr>
          <w:rFonts w:ascii="Times New Roman" w:hAnsi="Times New Roman" w:cs="Times New Roman"/>
          <w:sz w:val="20"/>
          <w:szCs w:val="20"/>
          <w:lang w:val="kk-KZ"/>
        </w:rPr>
        <w:t xml:space="preserve">Кепілге </w:t>
      </w:r>
      <w:r w:rsidR="00EF6EE1">
        <w:rPr>
          <w:rFonts w:ascii="Times New Roman" w:hAnsi="Times New Roman" w:cs="Times New Roman"/>
          <w:sz w:val="20"/>
          <w:szCs w:val="20"/>
          <w:lang w:val="kk-KZ"/>
        </w:rPr>
        <w:t>қойылған</w:t>
      </w:r>
      <w:r w:rsidR="00EF6EE1" w:rsidRPr="00344340">
        <w:rPr>
          <w:rFonts w:ascii="Times New Roman" w:hAnsi="Times New Roman" w:cs="Times New Roman"/>
          <w:sz w:val="20"/>
          <w:szCs w:val="20"/>
          <w:lang w:val="kk-KZ"/>
        </w:rPr>
        <w:t xml:space="preserve"> жылжымалы және жылжымайтын мүлікке қойылатын талап ретінде МҚҰ Қазақстан Республикасының заңнамасына және МҚҰ ішкі нормативтік құжаттарына сәйкес оны сақтандыру қажеттілігін айқындай алады.</w:t>
      </w:r>
      <w:r w:rsidR="00EF6EE1" w:rsidRPr="00344340">
        <w:rPr>
          <w:lang w:val="kk-KZ"/>
        </w:rPr>
        <w:t xml:space="preserve"> </w:t>
      </w:r>
      <w:r w:rsidR="00EF6EE1">
        <w:rPr>
          <w:rFonts w:ascii="Times New Roman" w:hAnsi="Times New Roman" w:cs="Times New Roman"/>
          <w:sz w:val="20"/>
          <w:szCs w:val="20"/>
          <w:lang w:val="kk-KZ"/>
        </w:rPr>
        <w:t>С</w:t>
      </w:r>
      <w:r w:rsidR="00EF6EE1" w:rsidRPr="00344340">
        <w:rPr>
          <w:rFonts w:ascii="Times New Roman" w:hAnsi="Times New Roman" w:cs="Times New Roman"/>
          <w:sz w:val="20"/>
          <w:szCs w:val="20"/>
          <w:lang w:val="kk-KZ"/>
        </w:rPr>
        <w:t>ақтандыру сомасын алушы (пайда алушы) МҚҰ болып тағайындалады.</w:t>
      </w:r>
      <w:r w:rsidR="00EF6EE1" w:rsidRPr="00344340">
        <w:rPr>
          <w:lang w:val="kk-KZ"/>
        </w:rPr>
        <w:t xml:space="preserve"> </w:t>
      </w:r>
      <w:r w:rsidR="00EF6EE1" w:rsidRPr="00344340">
        <w:rPr>
          <w:rFonts w:ascii="Times New Roman" w:hAnsi="Times New Roman" w:cs="Times New Roman"/>
          <w:sz w:val="20"/>
          <w:szCs w:val="20"/>
          <w:lang w:val="kk-KZ"/>
        </w:rPr>
        <w:t xml:space="preserve">Сақтандыру жағдайы туындаған кезде Кепіл беруші МҚҰ бас тартқан жағдайда ғана кепілге </w:t>
      </w:r>
      <w:r w:rsidR="00EF6EE1">
        <w:rPr>
          <w:rFonts w:ascii="Times New Roman" w:hAnsi="Times New Roman" w:cs="Times New Roman"/>
          <w:sz w:val="20"/>
          <w:szCs w:val="20"/>
          <w:lang w:val="kk-KZ"/>
        </w:rPr>
        <w:t xml:space="preserve">қойылған </w:t>
      </w:r>
      <w:r w:rsidR="00EF6EE1" w:rsidRPr="00344340">
        <w:rPr>
          <w:rFonts w:ascii="Times New Roman" w:hAnsi="Times New Roman" w:cs="Times New Roman"/>
          <w:sz w:val="20"/>
          <w:szCs w:val="20"/>
          <w:lang w:val="kk-KZ"/>
        </w:rPr>
        <w:t>мүлік</w:t>
      </w:r>
      <w:r w:rsidR="00EF6EE1">
        <w:rPr>
          <w:rFonts w:ascii="Times New Roman" w:hAnsi="Times New Roman" w:cs="Times New Roman"/>
          <w:sz w:val="20"/>
          <w:szCs w:val="20"/>
          <w:lang w:val="kk-KZ"/>
        </w:rPr>
        <w:t>ке</w:t>
      </w:r>
      <w:r w:rsidR="00EF6EE1" w:rsidRPr="00344340">
        <w:rPr>
          <w:rFonts w:ascii="Times New Roman" w:hAnsi="Times New Roman" w:cs="Times New Roman"/>
          <w:sz w:val="20"/>
          <w:szCs w:val="20"/>
          <w:lang w:val="kk-KZ"/>
        </w:rPr>
        <w:t xml:space="preserve"> сақтандыру шарты бойынша талап қоюға құқылы.</w:t>
      </w:r>
      <w:r w:rsidR="00EF6EE1" w:rsidRPr="00344340">
        <w:rPr>
          <w:lang w:val="kk-KZ"/>
        </w:rPr>
        <w:t xml:space="preserve"> </w:t>
      </w:r>
      <w:r w:rsidR="00EF6EE1" w:rsidRPr="00344340">
        <w:rPr>
          <w:rFonts w:ascii="Times New Roman" w:hAnsi="Times New Roman" w:cs="Times New Roman"/>
          <w:sz w:val="20"/>
          <w:szCs w:val="20"/>
          <w:lang w:val="kk-KZ"/>
        </w:rPr>
        <w:t>Сақтандыру төлемінің сомасы кепілмен қамтамасыз етілген міндеттеме сомасынан асып кеткен жағдайда, МҚҰ айырманы алған күннен бастап 3 (үш) жұмыс күні ішінде Кепіл берушіге аударуға міндетті.</w:t>
      </w:r>
    </w:p>
    <w:p w14:paraId="607F4642" w14:textId="75A3DB95" w:rsidR="00CF127F" w:rsidRPr="00344340" w:rsidRDefault="00AD60AE"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111D58" w:rsidRPr="00344340">
        <w:rPr>
          <w:rFonts w:ascii="Times New Roman" w:hAnsi="Times New Roman" w:cs="Times New Roman"/>
          <w:sz w:val="20"/>
          <w:szCs w:val="20"/>
          <w:lang w:val="kk-KZ"/>
        </w:rPr>
        <w:t>2</w:t>
      </w:r>
      <w:r w:rsidR="00CF127F" w:rsidRPr="00344340">
        <w:rPr>
          <w:rFonts w:ascii="Times New Roman" w:hAnsi="Times New Roman" w:cs="Times New Roman"/>
          <w:sz w:val="20"/>
          <w:szCs w:val="20"/>
          <w:lang w:val="kk-KZ"/>
        </w:rPr>
        <w:t xml:space="preserve">. </w:t>
      </w:r>
      <w:r w:rsidR="00EF6EE1" w:rsidRPr="00344340">
        <w:rPr>
          <w:rFonts w:ascii="Times New Roman" w:hAnsi="Times New Roman" w:cs="Times New Roman"/>
          <w:sz w:val="20"/>
          <w:szCs w:val="20"/>
          <w:lang w:val="kk-KZ"/>
        </w:rPr>
        <w:t>МҚҰ уәкілетті органы өтінім бойынша теріс шешім қабылдаған жағдайда Несиелік әкімші Өтініш берушіге микрокредит беруден бас тарту туралы хабарлайды.</w:t>
      </w:r>
    </w:p>
    <w:p w14:paraId="2ABBD584" w14:textId="037055FE" w:rsidR="00CF127F" w:rsidRPr="00344340" w:rsidRDefault="00CF127F" w:rsidP="008759F7">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§4. </w:t>
      </w:r>
      <w:r w:rsidR="00EF6EE1" w:rsidRPr="00344340">
        <w:rPr>
          <w:rFonts w:ascii="Times New Roman" w:hAnsi="Times New Roman" w:cs="Times New Roman"/>
          <w:b/>
          <w:sz w:val="20"/>
          <w:szCs w:val="20"/>
          <w:lang w:val="kk-KZ"/>
        </w:rPr>
        <w:t xml:space="preserve">Микрокредит беруден бас тарту </w:t>
      </w:r>
      <w:r w:rsidR="00EF6EE1">
        <w:rPr>
          <w:rFonts w:ascii="Times New Roman" w:hAnsi="Times New Roman" w:cs="Times New Roman"/>
          <w:b/>
          <w:sz w:val="20"/>
          <w:szCs w:val="20"/>
          <w:lang w:val="kk-KZ"/>
        </w:rPr>
        <w:t>негізде</w:t>
      </w:r>
      <w:r w:rsidR="00EF6EE1" w:rsidRPr="00344340">
        <w:rPr>
          <w:rFonts w:ascii="Times New Roman" w:hAnsi="Times New Roman" w:cs="Times New Roman"/>
          <w:b/>
          <w:sz w:val="20"/>
          <w:szCs w:val="20"/>
          <w:lang w:val="kk-KZ"/>
        </w:rPr>
        <w:t>рі</w:t>
      </w:r>
    </w:p>
    <w:p w14:paraId="02FAF589" w14:textId="1399DEC0" w:rsidR="00CF127F" w:rsidRPr="00344340" w:rsidRDefault="00F85B2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EF6EE1" w:rsidRPr="00344340">
        <w:rPr>
          <w:rFonts w:ascii="Times New Roman" w:hAnsi="Times New Roman" w:cs="Times New Roman"/>
          <w:sz w:val="20"/>
          <w:szCs w:val="20"/>
          <w:lang w:val="kk-KZ"/>
        </w:rPr>
        <w:t>МҚҰ келесі негіздердің кез</w:t>
      </w:r>
      <w:r w:rsidR="00EF6EE1">
        <w:rPr>
          <w:rFonts w:ascii="Times New Roman" w:hAnsi="Times New Roman" w:cs="Times New Roman"/>
          <w:sz w:val="20"/>
          <w:szCs w:val="20"/>
          <w:lang w:val="kk-KZ"/>
        </w:rPr>
        <w:t>-</w:t>
      </w:r>
      <w:r w:rsidR="00EF6EE1" w:rsidRPr="00344340">
        <w:rPr>
          <w:rFonts w:ascii="Times New Roman" w:hAnsi="Times New Roman" w:cs="Times New Roman"/>
          <w:sz w:val="20"/>
          <w:szCs w:val="20"/>
          <w:lang w:val="kk-KZ"/>
        </w:rPr>
        <w:t>келгені болған жағдайда микрокредит беруден бас тартуға құқылы:</w:t>
      </w:r>
    </w:p>
    <w:p w14:paraId="70AA2E4E" w14:textId="6A7EC902" w:rsidR="00CF127F" w:rsidRPr="006D1515" w:rsidRDefault="0017070E" w:rsidP="00475352">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rPr>
      </w:pPr>
      <w:r w:rsidRPr="006D1515">
        <w:rPr>
          <w:rFonts w:ascii="Times New Roman" w:hAnsi="Times New Roman" w:cs="Times New Roman"/>
          <w:sz w:val="20"/>
          <w:szCs w:val="20"/>
        </w:rPr>
        <w:t xml:space="preserve">1) </w:t>
      </w:r>
      <w:r w:rsidR="00EF6EE1">
        <w:rPr>
          <w:rFonts w:ascii="Times New Roman" w:hAnsi="Times New Roman" w:cs="Times New Roman"/>
          <w:sz w:val="20"/>
          <w:szCs w:val="20"/>
          <w:lang w:val="kk-KZ"/>
        </w:rPr>
        <w:t>МҚҰ</w:t>
      </w:r>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белгілеген</w:t>
      </w:r>
      <w:proofErr w:type="spellEnd"/>
      <w:r w:rsidR="00EF6EE1" w:rsidRPr="00EF6EE1">
        <w:rPr>
          <w:rFonts w:ascii="Times New Roman" w:hAnsi="Times New Roman" w:cs="Times New Roman"/>
          <w:sz w:val="20"/>
          <w:szCs w:val="20"/>
        </w:rPr>
        <w:t xml:space="preserve"> микрокредит беру </w:t>
      </w:r>
      <w:proofErr w:type="spellStart"/>
      <w:r w:rsidR="00EF6EE1" w:rsidRPr="00EF6EE1">
        <w:rPr>
          <w:rFonts w:ascii="Times New Roman" w:hAnsi="Times New Roman" w:cs="Times New Roman"/>
          <w:sz w:val="20"/>
          <w:szCs w:val="20"/>
        </w:rPr>
        <w:t>шарттары</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орындалма</w:t>
      </w:r>
      <w:proofErr w:type="spellEnd"/>
      <w:r w:rsidR="00EF6EE1">
        <w:rPr>
          <w:rFonts w:ascii="Times New Roman" w:hAnsi="Times New Roman" w:cs="Times New Roman"/>
          <w:sz w:val="20"/>
          <w:szCs w:val="20"/>
          <w:lang w:val="kk-KZ"/>
        </w:rPr>
        <w:t>са</w:t>
      </w:r>
      <w:r w:rsidR="00EF6EE1" w:rsidRPr="00EF6EE1">
        <w:rPr>
          <w:rFonts w:ascii="Times New Roman" w:hAnsi="Times New Roman" w:cs="Times New Roman"/>
          <w:sz w:val="20"/>
          <w:szCs w:val="20"/>
        </w:rPr>
        <w:t>;</w:t>
      </w:r>
    </w:p>
    <w:p w14:paraId="4BBF669D" w14:textId="1CF24126" w:rsidR="00CF127F" w:rsidRPr="006D1515" w:rsidRDefault="0017070E" w:rsidP="007069FB">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rPr>
      </w:pPr>
      <w:r w:rsidRPr="006D1515">
        <w:rPr>
          <w:rFonts w:ascii="Times New Roman" w:hAnsi="Times New Roman" w:cs="Times New Roman"/>
          <w:sz w:val="20"/>
          <w:szCs w:val="20"/>
        </w:rPr>
        <w:lastRenderedPageBreak/>
        <w:t>2)</w:t>
      </w:r>
      <w:r w:rsidR="00CF127F" w:rsidRPr="006D1515">
        <w:rPr>
          <w:rFonts w:ascii="Times New Roman" w:hAnsi="Times New Roman" w:cs="Times New Roman"/>
          <w:sz w:val="20"/>
          <w:szCs w:val="20"/>
          <w:lang w:val="en-US"/>
        </w:rPr>
        <w:t> </w:t>
      </w:r>
      <w:r w:rsidR="00CF127F" w:rsidRPr="006D1515">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Өтініш</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беруші</w:t>
      </w:r>
      <w:proofErr w:type="spellEnd"/>
      <w:r w:rsidR="00EF6EE1" w:rsidRPr="00EF6EE1">
        <w:rPr>
          <w:rFonts w:ascii="Times New Roman" w:hAnsi="Times New Roman" w:cs="Times New Roman"/>
          <w:sz w:val="20"/>
          <w:szCs w:val="20"/>
        </w:rPr>
        <w:t xml:space="preserve"> осы </w:t>
      </w:r>
      <w:proofErr w:type="spellStart"/>
      <w:r w:rsidR="00EF6EE1" w:rsidRPr="00EF6EE1">
        <w:rPr>
          <w:rFonts w:ascii="Times New Roman" w:hAnsi="Times New Roman" w:cs="Times New Roman"/>
          <w:sz w:val="20"/>
          <w:szCs w:val="20"/>
        </w:rPr>
        <w:t>Ережеде</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белгіленген</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талаптарға</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сәйкес</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келмесе</w:t>
      </w:r>
      <w:proofErr w:type="spellEnd"/>
      <w:r w:rsidR="00EF6EE1" w:rsidRPr="00EF6EE1">
        <w:rPr>
          <w:rFonts w:ascii="Times New Roman" w:hAnsi="Times New Roman" w:cs="Times New Roman"/>
          <w:sz w:val="20"/>
          <w:szCs w:val="20"/>
        </w:rPr>
        <w:t>;</w:t>
      </w:r>
    </w:p>
    <w:p w14:paraId="08D084C2" w14:textId="14BA061B" w:rsidR="00CF127F" w:rsidRPr="006D1515" w:rsidRDefault="0017070E" w:rsidP="007069FB">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rPr>
      </w:pPr>
      <w:r w:rsidRPr="006D1515">
        <w:rPr>
          <w:rFonts w:ascii="Times New Roman" w:hAnsi="Times New Roman" w:cs="Times New Roman"/>
          <w:sz w:val="20"/>
          <w:szCs w:val="20"/>
        </w:rPr>
        <w:t xml:space="preserve">3) </w:t>
      </w:r>
      <w:proofErr w:type="spellStart"/>
      <w:r w:rsidR="00EF6EE1" w:rsidRPr="00EF6EE1">
        <w:rPr>
          <w:rFonts w:ascii="Times New Roman" w:hAnsi="Times New Roman" w:cs="Times New Roman"/>
          <w:sz w:val="20"/>
          <w:szCs w:val="20"/>
        </w:rPr>
        <w:t>Өтініш</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беруші</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қажетті</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құжаттарды</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ұсынба</w:t>
      </w:r>
      <w:proofErr w:type="spellEnd"/>
      <w:r w:rsidR="00EF6EE1">
        <w:rPr>
          <w:rFonts w:ascii="Times New Roman" w:hAnsi="Times New Roman" w:cs="Times New Roman"/>
          <w:sz w:val="20"/>
          <w:szCs w:val="20"/>
          <w:lang w:val="kk-KZ"/>
        </w:rPr>
        <w:t>са</w:t>
      </w:r>
      <w:r w:rsidR="00EF6EE1" w:rsidRPr="00EF6EE1">
        <w:rPr>
          <w:rFonts w:ascii="Times New Roman" w:hAnsi="Times New Roman" w:cs="Times New Roman"/>
          <w:sz w:val="20"/>
          <w:szCs w:val="20"/>
        </w:rPr>
        <w:t>;</w:t>
      </w:r>
    </w:p>
    <w:p w14:paraId="4281B349" w14:textId="4A850CEA" w:rsidR="00CF127F" w:rsidRPr="006D1515" w:rsidRDefault="00A04774" w:rsidP="007069FB">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rPr>
      </w:pPr>
      <w:r w:rsidRPr="006D1515">
        <w:rPr>
          <w:rFonts w:ascii="Times New Roman" w:hAnsi="Times New Roman" w:cs="Times New Roman"/>
          <w:sz w:val="20"/>
          <w:szCs w:val="20"/>
        </w:rPr>
        <w:t xml:space="preserve">4) </w:t>
      </w:r>
      <w:proofErr w:type="spellStart"/>
      <w:r w:rsidR="00EF6EE1" w:rsidRPr="00EF6EE1">
        <w:rPr>
          <w:rFonts w:ascii="Times New Roman" w:hAnsi="Times New Roman" w:cs="Times New Roman"/>
          <w:sz w:val="20"/>
          <w:szCs w:val="20"/>
        </w:rPr>
        <w:t>Өтініш</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беруші</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толық</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емес</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немесе</w:t>
      </w:r>
      <w:proofErr w:type="spellEnd"/>
      <w:r w:rsidR="00EF6EE1" w:rsidRPr="00EF6EE1">
        <w:rPr>
          <w:rFonts w:ascii="Times New Roman" w:hAnsi="Times New Roman" w:cs="Times New Roman"/>
          <w:sz w:val="20"/>
          <w:szCs w:val="20"/>
        </w:rPr>
        <w:t xml:space="preserve"> </w:t>
      </w:r>
      <w:r w:rsidR="00367FE2">
        <w:rPr>
          <w:rFonts w:ascii="Times New Roman" w:hAnsi="Times New Roman" w:cs="Times New Roman"/>
          <w:sz w:val="20"/>
          <w:szCs w:val="20"/>
          <w:lang w:val="kk-KZ"/>
        </w:rPr>
        <w:t>күмәнді</w:t>
      </w:r>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ақпарат</w:t>
      </w:r>
      <w:proofErr w:type="spellEnd"/>
      <w:r w:rsidR="00EF6EE1" w:rsidRPr="00EF6EE1">
        <w:rPr>
          <w:rFonts w:ascii="Times New Roman" w:hAnsi="Times New Roman" w:cs="Times New Roman"/>
          <w:sz w:val="20"/>
          <w:szCs w:val="20"/>
        </w:rPr>
        <w:t xml:space="preserve"> </w:t>
      </w:r>
      <w:proofErr w:type="spellStart"/>
      <w:r w:rsidR="00EF6EE1" w:rsidRPr="00EF6EE1">
        <w:rPr>
          <w:rFonts w:ascii="Times New Roman" w:hAnsi="Times New Roman" w:cs="Times New Roman"/>
          <w:sz w:val="20"/>
          <w:szCs w:val="20"/>
        </w:rPr>
        <w:t>бер</w:t>
      </w:r>
      <w:proofErr w:type="spellEnd"/>
      <w:r w:rsidR="00367FE2">
        <w:rPr>
          <w:rFonts w:ascii="Times New Roman" w:hAnsi="Times New Roman" w:cs="Times New Roman"/>
          <w:sz w:val="20"/>
          <w:szCs w:val="20"/>
          <w:lang w:val="kk-KZ"/>
        </w:rPr>
        <w:t>се</w:t>
      </w:r>
      <w:r w:rsidR="00EF6EE1" w:rsidRPr="00EF6EE1">
        <w:rPr>
          <w:rFonts w:ascii="Times New Roman" w:hAnsi="Times New Roman" w:cs="Times New Roman"/>
          <w:sz w:val="20"/>
          <w:szCs w:val="20"/>
        </w:rPr>
        <w:t>;</w:t>
      </w:r>
    </w:p>
    <w:p w14:paraId="533BEF7E" w14:textId="63CAEFBB" w:rsidR="00CA4398" w:rsidRPr="00367FE2" w:rsidRDefault="009A0C6D" w:rsidP="007069FB">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lang w:val="kk-KZ"/>
        </w:rPr>
      </w:pPr>
      <w:r w:rsidRPr="006D1515">
        <w:rPr>
          <w:rFonts w:ascii="Times New Roman" w:hAnsi="Times New Roman" w:cs="Times New Roman"/>
          <w:sz w:val="20"/>
          <w:szCs w:val="20"/>
        </w:rPr>
        <w:t>5</w:t>
      </w:r>
      <w:r w:rsidR="0017070E" w:rsidRPr="006D1515">
        <w:rPr>
          <w:rFonts w:ascii="Times New Roman" w:hAnsi="Times New Roman" w:cs="Times New Roman"/>
          <w:sz w:val="20"/>
          <w:szCs w:val="20"/>
        </w:rPr>
        <w:t xml:space="preserve">) </w:t>
      </w:r>
      <w:r w:rsidR="00367FE2" w:rsidRPr="00367FE2">
        <w:rPr>
          <w:rFonts w:ascii="Times New Roman" w:hAnsi="Times New Roman" w:cs="Times New Roman"/>
          <w:sz w:val="20"/>
          <w:szCs w:val="20"/>
          <w:lang w:val="kk-KZ"/>
        </w:rPr>
        <w:t>Өтініш берушінің өтелмеген соттылығының болуы (өтініш берген күнгі сот өндірісі);</w:t>
      </w:r>
    </w:p>
    <w:p w14:paraId="3008153D" w14:textId="650AC51A" w:rsidR="00CA4398" w:rsidRPr="00367FE2" w:rsidRDefault="009A0C6D" w:rsidP="007069FB">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lang w:val="kk-KZ"/>
        </w:rPr>
      </w:pPr>
      <w:r w:rsidRPr="00367FE2">
        <w:rPr>
          <w:rFonts w:ascii="Times New Roman" w:hAnsi="Times New Roman" w:cs="Times New Roman"/>
          <w:sz w:val="20"/>
          <w:szCs w:val="20"/>
          <w:lang w:val="kk-KZ"/>
        </w:rPr>
        <w:t>6</w:t>
      </w:r>
      <w:r w:rsidR="00CF127F" w:rsidRPr="00367FE2">
        <w:rPr>
          <w:rFonts w:ascii="Times New Roman" w:hAnsi="Times New Roman" w:cs="Times New Roman"/>
          <w:sz w:val="20"/>
          <w:szCs w:val="20"/>
          <w:lang w:val="kk-KZ"/>
        </w:rPr>
        <w:t>)</w:t>
      </w:r>
      <w:r w:rsidR="00367FE2">
        <w:rPr>
          <w:rFonts w:ascii="Times New Roman" w:hAnsi="Times New Roman" w:cs="Times New Roman"/>
          <w:sz w:val="20"/>
          <w:szCs w:val="20"/>
          <w:lang w:val="kk-KZ"/>
        </w:rPr>
        <w:t xml:space="preserve"> </w:t>
      </w:r>
      <w:r w:rsidR="00367FE2" w:rsidRPr="00367FE2">
        <w:rPr>
          <w:rFonts w:ascii="Times New Roman" w:hAnsi="Times New Roman" w:cs="Times New Roman"/>
          <w:sz w:val="20"/>
          <w:szCs w:val="20"/>
          <w:lang w:val="kk-KZ"/>
        </w:rPr>
        <w:t xml:space="preserve">Өтініш берушінің төлем қабілеттілігі </w:t>
      </w:r>
      <w:r w:rsidR="00367FE2">
        <w:rPr>
          <w:rFonts w:ascii="Times New Roman" w:hAnsi="Times New Roman" w:cs="Times New Roman"/>
          <w:sz w:val="20"/>
          <w:szCs w:val="20"/>
          <w:lang w:val="kk-KZ"/>
        </w:rPr>
        <w:t xml:space="preserve">микрокредитті өтеу </w:t>
      </w:r>
      <w:r w:rsidR="00367FE2" w:rsidRPr="00367FE2">
        <w:rPr>
          <w:rFonts w:ascii="Times New Roman" w:hAnsi="Times New Roman" w:cs="Times New Roman"/>
          <w:sz w:val="20"/>
          <w:szCs w:val="20"/>
          <w:lang w:val="kk-KZ"/>
        </w:rPr>
        <w:t>үшін жеткіліксіз</w:t>
      </w:r>
      <w:r w:rsidR="00367FE2">
        <w:rPr>
          <w:rFonts w:ascii="Times New Roman" w:hAnsi="Times New Roman" w:cs="Times New Roman"/>
          <w:sz w:val="20"/>
          <w:szCs w:val="20"/>
          <w:lang w:val="kk-KZ"/>
        </w:rPr>
        <w:t xml:space="preserve"> болса</w:t>
      </w:r>
      <w:r w:rsidR="00367FE2" w:rsidRPr="00367FE2">
        <w:rPr>
          <w:rFonts w:ascii="Times New Roman" w:hAnsi="Times New Roman" w:cs="Times New Roman"/>
          <w:sz w:val="20"/>
          <w:szCs w:val="20"/>
          <w:lang w:val="kk-KZ"/>
        </w:rPr>
        <w:t>;</w:t>
      </w:r>
    </w:p>
    <w:p w14:paraId="76030A8C" w14:textId="05392A56" w:rsidR="00111D58" w:rsidRPr="00367FE2" w:rsidRDefault="00111D58" w:rsidP="007069FB">
      <w:pPr>
        <w:widowControl w:val="0"/>
        <w:tabs>
          <w:tab w:val="left" w:pos="220"/>
          <w:tab w:val="left" w:pos="284"/>
        </w:tabs>
        <w:autoSpaceDE w:val="0"/>
        <w:autoSpaceDN w:val="0"/>
        <w:adjustRightInd w:val="0"/>
        <w:spacing w:after="240"/>
        <w:ind w:left="567"/>
        <w:jc w:val="both"/>
        <w:rPr>
          <w:rFonts w:ascii="Times New Roman" w:hAnsi="Times New Roman" w:cs="Times New Roman"/>
          <w:sz w:val="20"/>
          <w:szCs w:val="20"/>
          <w:lang w:val="kk-KZ"/>
        </w:rPr>
      </w:pPr>
      <w:r w:rsidRPr="00367FE2">
        <w:rPr>
          <w:rFonts w:ascii="Times New Roman" w:hAnsi="Times New Roman" w:cs="Times New Roman"/>
          <w:sz w:val="20"/>
          <w:szCs w:val="20"/>
          <w:lang w:val="kk-KZ"/>
        </w:rPr>
        <w:t xml:space="preserve">7) </w:t>
      </w:r>
      <w:r w:rsidR="00367FE2" w:rsidRPr="00367FE2">
        <w:rPr>
          <w:rFonts w:ascii="Times New Roman" w:hAnsi="Times New Roman" w:cs="Times New Roman"/>
          <w:sz w:val="20"/>
          <w:szCs w:val="20"/>
          <w:lang w:val="kk-KZ"/>
        </w:rPr>
        <w:t>Несие жобасына сараптама жүргізу барысында несиелік жоба бойынша шешім қабылдауға теріс әсер еткен теріс ақпарат/</w:t>
      </w:r>
      <w:r w:rsidR="00367FE2">
        <w:rPr>
          <w:rFonts w:ascii="Times New Roman" w:hAnsi="Times New Roman" w:cs="Times New Roman"/>
          <w:sz w:val="20"/>
          <w:szCs w:val="20"/>
          <w:lang w:val="kk-KZ"/>
        </w:rPr>
        <w:t>мәлімет</w:t>
      </w:r>
      <w:r w:rsidR="00367FE2" w:rsidRPr="00367FE2">
        <w:rPr>
          <w:rFonts w:ascii="Times New Roman" w:hAnsi="Times New Roman" w:cs="Times New Roman"/>
          <w:sz w:val="20"/>
          <w:szCs w:val="20"/>
          <w:lang w:val="kk-KZ"/>
        </w:rPr>
        <w:t xml:space="preserve"> анықтал</w:t>
      </w:r>
      <w:r w:rsidR="00367FE2">
        <w:rPr>
          <w:rFonts w:ascii="Times New Roman" w:hAnsi="Times New Roman" w:cs="Times New Roman"/>
          <w:sz w:val="20"/>
          <w:szCs w:val="20"/>
          <w:lang w:val="kk-KZ"/>
        </w:rPr>
        <w:t>са</w:t>
      </w:r>
      <w:r w:rsidR="00367FE2" w:rsidRPr="00367FE2">
        <w:rPr>
          <w:rFonts w:ascii="Times New Roman" w:hAnsi="Times New Roman" w:cs="Times New Roman"/>
          <w:sz w:val="20"/>
          <w:szCs w:val="20"/>
          <w:lang w:val="kk-KZ"/>
        </w:rPr>
        <w:t>.</w:t>
      </w:r>
    </w:p>
    <w:p w14:paraId="071FD1C5" w14:textId="07FF0212" w:rsidR="009E4510" w:rsidRPr="00367FE2" w:rsidRDefault="00CB680F" w:rsidP="00CB680F">
      <w:pPr>
        <w:widowControl w:val="0"/>
        <w:tabs>
          <w:tab w:val="left" w:pos="220"/>
          <w:tab w:val="left" w:pos="284"/>
        </w:tabs>
        <w:autoSpaceDE w:val="0"/>
        <w:autoSpaceDN w:val="0"/>
        <w:adjustRightInd w:val="0"/>
        <w:spacing w:after="240"/>
        <w:jc w:val="both"/>
        <w:rPr>
          <w:rFonts w:ascii="Times New Roman" w:hAnsi="Times New Roman" w:cs="Times New Roman"/>
          <w:sz w:val="20"/>
          <w:szCs w:val="20"/>
          <w:lang w:val="kk-KZ"/>
        </w:rPr>
      </w:pPr>
      <w:r w:rsidRPr="00367FE2">
        <w:rPr>
          <w:rFonts w:ascii="Times New Roman" w:hAnsi="Times New Roman" w:cs="Times New Roman"/>
          <w:sz w:val="20"/>
          <w:szCs w:val="20"/>
          <w:lang w:val="kk-KZ"/>
        </w:rPr>
        <w:t xml:space="preserve">2. </w:t>
      </w:r>
      <w:r w:rsidR="00367FE2" w:rsidRPr="00367FE2">
        <w:rPr>
          <w:rFonts w:ascii="Times New Roman" w:hAnsi="Times New Roman" w:cs="Times New Roman"/>
          <w:sz w:val="20"/>
          <w:szCs w:val="20"/>
          <w:lang w:val="kk-KZ"/>
        </w:rPr>
        <w:t>МҚҰ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 беруден бас тартуға міндетті.</w:t>
      </w:r>
    </w:p>
    <w:p w14:paraId="45CF3934" w14:textId="7866E16C" w:rsidR="00984697" w:rsidRPr="00367FE2" w:rsidRDefault="00CB680F" w:rsidP="007069FB">
      <w:pPr>
        <w:widowControl w:val="0"/>
        <w:tabs>
          <w:tab w:val="left" w:pos="0"/>
          <w:tab w:val="left" w:pos="220"/>
        </w:tabs>
        <w:autoSpaceDE w:val="0"/>
        <w:autoSpaceDN w:val="0"/>
        <w:adjustRightInd w:val="0"/>
        <w:spacing w:after="240"/>
        <w:jc w:val="both"/>
        <w:rPr>
          <w:rFonts w:ascii="Times New Roman" w:hAnsi="Times New Roman" w:cs="Times New Roman"/>
          <w:sz w:val="20"/>
          <w:szCs w:val="20"/>
          <w:lang w:val="kk-KZ"/>
        </w:rPr>
      </w:pPr>
      <w:r w:rsidRPr="00367FE2">
        <w:rPr>
          <w:rFonts w:ascii="Times New Roman" w:hAnsi="Times New Roman" w:cs="Times New Roman"/>
          <w:sz w:val="20"/>
          <w:szCs w:val="20"/>
          <w:lang w:val="kk-KZ"/>
        </w:rPr>
        <w:t>3</w:t>
      </w:r>
      <w:r w:rsidR="00CF127F" w:rsidRPr="00367FE2">
        <w:rPr>
          <w:rFonts w:ascii="Times New Roman" w:hAnsi="Times New Roman" w:cs="Times New Roman"/>
          <w:sz w:val="20"/>
          <w:szCs w:val="20"/>
          <w:lang w:val="kk-KZ"/>
        </w:rPr>
        <w:t xml:space="preserve">. </w:t>
      </w:r>
      <w:r w:rsidR="00367FE2" w:rsidRPr="00367FE2">
        <w:rPr>
          <w:rFonts w:ascii="Times New Roman" w:hAnsi="Times New Roman" w:cs="Times New Roman"/>
          <w:sz w:val="20"/>
          <w:szCs w:val="20"/>
          <w:lang w:val="kk-KZ"/>
        </w:rPr>
        <w:t>Бас тарту туралы шешім қабылданған жағдайда МҚҰ-ның Несиелік әкімшісі бұл фактіні себебін көрсете отырып</w:t>
      </w:r>
      <w:r w:rsidR="00367FE2">
        <w:rPr>
          <w:rFonts w:ascii="Times New Roman" w:hAnsi="Times New Roman" w:cs="Times New Roman"/>
          <w:sz w:val="20"/>
          <w:szCs w:val="20"/>
          <w:lang w:val="kk-KZ"/>
        </w:rPr>
        <w:t>, мәлімдемеде</w:t>
      </w:r>
      <w:r w:rsidR="00367FE2" w:rsidRPr="00367FE2">
        <w:rPr>
          <w:rFonts w:ascii="Times New Roman" w:hAnsi="Times New Roman" w:cs="Times New Roman"/>
          <w:sz w:val="20"/>
          <w:szCs w:val="20"/>
          <w:lang w:val="kk-KZ"/>
        </w:rPr>
        <w:t xml:space="preserve"> жазады.</w:t>
      </w:r>
    </w:p>
    <w:p w14:paraId="41680D38" w14:textId="1AA66405" w:rsidR="00CF127F" w:rsidRPr="00367FE2" w:rsidRDefault="00CB680F" w:rsidP="007069FB">
      <w:pPr>
        <w:widowControl w:val="0"/>
        <w:autoSpaceDE w:val="0"/>
        <w:autoSpaceDN w:val="0"/>
        <w:adjustRightInd w:val="0"/>
        <w:spacing w:after="240"/>
        <w:jc w:val="both"/>
        <w:rPr>
          <w:rFonts w:ascii="Times New Roman" w:hAnsi="Times New Roman" w:cs="Times New Roman"/>
          <w:sz w:val="20"/>
          <w:szCs w:val="20"/>
          <w:lang w:val="kk-KZ"/>
        </w:rPr>
      </w:pPr>
      <w:r w:rsidRPr="00367FE2">
        <w:rPr>
          <w:rFonts w:ascii="Times New Roman" w:hAnsi="Times New Roman" w:cs="Times New Roman"/>
          <w:sz w:val="20"/>
          <w:szCs w:val="20"/>
          <w:lang w:val="kk-KZ"/>
        </w:rPr>
        <w:t>4</w:t>
      </w:r>
      <w:r w:rsidR="00504C36" w:rsidRPr="00367FE2">
        <w:rPr>
          <w:rFonts w:ascii="Times New Roman" w:hAnsi="Times New Roman" w:cs="Times New Roman"/>
          <w:sz w:val="20"/>
          <w:szCs w:val="20"/>
          <w:lang w:val="kk-KZ"/>
        </w:rPr>
        <w:t xml:space="preserve">. </w:t>
      </w:r>
      <w:r w:rsidR="00367FE2" w:rsidRPr="00367FE2">
        <w:rPr>
          <w:rFonts w:ascii="Times New Roman" w:hAnsi="Times New Roman" w:cs="Times New Roman"/>
          <w:sz w:val="20"/>
          <w:szCs w:val="20"/>
          <w:lang w:val="kk-KZ"/>
        </w:rPr>
        <w:t>МҚҰ кредиттік әкімшісі Өтініш берушіге микрокредит алуға өтінімді қарау нәтижелері туралы хабарлауға міндетті.</w:t>
      </w:r>
    </w:p>
    <w:p w14:paraId="4FCFEC78" w14:textId="6EEF282F" w:rsidR="00CF127F" w:rsidRPr="00344340" w:rsidRDefault="00CF127F" w:rsidP="00092F2F">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§5. </w:t>
      </w:r>
      <w:r w:rsidR="00367FE2" w:rsidRPr="00344340">
        <w:rPr>
          <w:rFonts w:ascii="Times New Roman" w:hAnsi="Times New Roman" w:cs="Times New Roman"/>
          <w:b/>
          <w:sz w:val="20"/>
          <w:szCs w:val="20"/>
          <w:lang w:val="kk-KZ"/>
        </w:rPr>
        <w:t>Микро</w:t>
      </w:r>
      <w:r w:rsidR="00367FE2">
        <w:rPr>
          <w:rFonts w:ascii="Times New Roman" w:hAnsi="Times New Roman" w:cs="Times New Roman"/>
          <w:b/>
          <w:sz w:val="20"/>
          <w:szCs w:val="20"/>
          <w:lang w:val="kk-KZ"/>
        </w:rPr>
        <w:t>кредит туралы</w:t>
      </w:r>
      <w:r w:rsidR="00367FE2" w:rsidRPr="00344340">
        <w:rPr>
          <w:rFonts w:ascii="Times New Roman" w:hAnsi="Times New Roman" w:cs="Times New Roman"/>
          <w:b/>
          <w:sz w:val="20"/>
          <w:szCs w:val="20"/>
          <w:lang w:val="kk-KZ"/>
        </w:rPr>
        <w:t xml:space="preserve"> </w:t>
      </w:r>
      <w:r w:rsidR="00367FE2">
        <w:rPr>
          <w:rFonts w:ascii="Times New Roman" w:hAnsi="Times New Roman" w:cs="Times New Roman"/>
          <w:b/>
          <w:sz w:val="20"/>
          <w:szCs w:val="20"/>
          <w:lang w:val="kk-KZ"/>
        </w:rPr>
        <w:t>Келісім</w:t>
      </w:r>
      <w:r w:rsidR="00367FE2" w:rsidRPr="00344340">
        <w:rPr>
          <w:rFonts w:ascii="Times New Roman" w:hAnsi="Times New Roman" w:cs="Times New Roman"/>
          <w:b/>
          <w:sz w:val="20"/>
          <w:szCs w:val="20"/>
          <w:lang w:val="kk-KZ"/>
        </w:rPr>
        <w:t>шарт</w:t>
      </w:r>
      <w:r w:rsidR="00367FE2">
        <w:rPr>
          <w:rFonts w:ascii="Times New Roman" w:hAnsi="Times New Roman" w:cs="Times New Roman"/>
          <w:b/>
          <w:sz w:val="20"/>
          <w:szCs w:val="20"/>
          <w:lang w:val="kk-KZ"/>
        </w:rPr>
        <w:t>ты</w:t>
      </w:r>
      <w:r w:rsidR="00367FE2" w:rsidRPr="00344340">
        <w:rPr>
          <w:rFonts w:ascii="Times New Roman" w:hAnsi="Times New Roman" w:cs="Times New Roman"/>
          <w:b/>
          <w:sz w:val="20"/>
          <w:szCs w:val="20"/>
          <w:lang w:val="kk-KZ"/>
        </w:rPr>
        <w:t xml:space="preserve"> жасау тәртібі</w:t>
      </w:r>
    </w:p>
    <w:p w14:paraId="76AF8A3D" w14:textId="5DD3D776" w:rsidR="00CF127F" w:rsidRPr="00344340" w:rsidRDefault="00483E4B"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367FE2">
        <w:rPr>
          <w:rFonts w:ascii="Times New Roman" w:hAnsi="Times New Roman" w:cs="Times New Roman"/>
          <w:sz w:val="20"/>
          <w:szCs w:val="20"/>
          <w:lang w:val="kk-KZ"/>
        </w:rPr>
        <w:t>Келісімш</w:t>
      </w:r>
      <w:r w:rsidR="00367FE2" w:rsidRPr="00344340">
        <w:rPr>
          <w:rFonts w:ascii="Times New Roman" w:hAnsi="Times New Roman" w:cs="Times New Roman"/>
          <w:sz w:val="20"/>
          <w:szCs w:val="20"/>
          <w:lang w:val="kk-KZ"/>
        </w:rPr>
        <w:t>артты жасау кезінде МҚҰ Қазақстан Республикасы заңнамасының нормаларын басшылыққа алады.</w:t>
      </w:r>
    </w:p>
    <w:p w14:paraId="0DFA44D7" w14:textId="7D162702" w:rsidR="00A04774" w:rsidRPr="00344340" w:rsidRDefault="00483E4B"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2</w:t>
      </w:r>
      <w:r w:rsidR="00A04774" w:rsidRPr="00344340">
        <w:rPr>
          <w:rFonts w:ascii="Times New Roman" w:hAnsi="Times New Roman" w:cs="Times New Roman"/>
          <w:sz w:val="20"/>
          <w:szCs w:val="20"/>
          <w:lang w:val="kk-KZ"/>
        </w:rPr>
        <w:t xml:space="preserve">. </w:t>
      </w:r>
      <w:r w:rsidR="00367FE2" w:rsidRPr="00344340">
        <w:rPr>
          <w:rStyle w:val="s0"/>
          <w:color w:val="auto"/>
          <w:sz w:val="20"/>
          <w:szCs w:val="20"/>
          <w:lang w:val="kk-KZ"/>
        </w:rPr>
        <w:t>Келісім</w:t>
      </w:r>
      <w:r w:rsidR="00367FE2">
        <w:rPr>
          <w:rStyle w:val="s0"/>
          <w:color w:val="auto"/>
          <w:sz w:val="20"/>
          <w:szCs w:val="20"/>
          <w:lang w:val="kk-KZ"/>
        </w:rPr>
        <w:t>арт</w:t>
      </w:r>
      <w:r w:rsidR="00367FE2" w:rsidRPr="00344340">
        <w:rPr>
          <w:rStyle w:val="s0"/>
          <w:color w:val="auto"/>
          <w:sz w:val="20"/>
          <w:szCs w:val="20"/>
          <w:lang w:val="kk-KZ"/>
        </w:rPr>
        <w:t xml:space="preserve"> жазбаша түрде жасалады. Микрокредит беру туралы шартты жасасу тәртібі, оның ішінде микрокредит беру туралы шарттың мазмұнына, ресімделуіне, міндетті шарттарына, микрокредитті өтеу кестесінің нысанына қойылатын талаптар азаматтық заңнамада белгіленген талаптарды ескере отырып Қазақстан Республикасының заңнамасы қаржы нарығын және қаржы ұйымдарын мемлекеттік реттеуді, бақылауды және қадағалауды жүзеге асыратын мемлекеттік органның нормативтік құқықтық актісімен бекітіледі.</w:t>
      </w:r>
    </w:p>
    <w:p w14:paraId="3E2110FB" w14:textId="7BC5AFC7" w:rsidR="0078694F" w:rsidRPr="00344340" w:rsidRDefault="00483E4B"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3</w:t>
      </w:r>
      <w:r w:rsidR="00021EC8" w:rsidRPr="00344340">
        <w:rPr>
          <w:rFonts w:ascii="Times New Roman" w:hAnsi="Times New Roman" w:cs="Times New Roman"/>
          <w:sz w:val="20"/>
          <w:szCs w:val="20"/>
          <w:lang w:val="kk-KZ"/>
        </w:rPr>
        <w:t xml:space="preserve">. </w:t>
      </w:r>
      <w:r w:rsidR="00367FE2" w:rsidRPr="00344340">
        <w:rPr>
          <w:rFonts w:ascii="Times New Roman" w:hAnsi="Times New Roman" w:cs="Times New Roman"/>
          <w:sz w:val="20"/>
          <w:szCs w:val="20"/>
          <w:lang w:val="kk-KZ"/>
        </w:rPr>
        <w:t>МҚҰ Қарыз</w:t>
      </w:r>
      <w:r w:rsidR="000176F3">
        <w:rPr>
          <w:rFonts w:ascii="Times New Roman" w:hAnsi="Times New Roman" w:cs="Times New Roman"/>
          <w:sz w:val="20"/>
          <w:szCs w:val="20"/>
          <w:lang w:val="kk-KZ"/>
        </w:rPr>
        <w:t xml:space="preserve">гермен </w:t>
      </w:r>
      <w:r w:rsidR="00367FE2" w:rsidRPr="00344340">
        <w:rPr>
          <w:rFonts w:ascii="Times New Roman" w:hAnsi="Times New Roman" w:cs="Times New Roman"/>
          <w:sz w:val="20"/>
          <w:szCs w:val="20"/>
          <w:lang w:val="kk-KZ"/>
        </w:rPr>
        <w:t xml:space="preserve">жасасқан </w:t>
      </w:r>
      <w:r w:rsidR="000176F3">
        <w:rPr>
          <w:rFonts w:ascii="Times New Roman" w:hAnsi="Times New Roman" w:cs="Times New Roman"/>
          <w:sz w:val="20"/>
          <w:szCs w:val="20"/>
          <w:lang w:val="kk-KZ"/>
        </w:rPr>
        <w:t>Келісімш</w:t>
      </w:r>
      <w:r w:rsidR="00367FE2" w:rsidRPr="00344340">
        <w:rPr>
          <w:rFonts w:ascii="Times New Roman" w:hAnsi="Times New Roman" w:cs="Times New Roman"/>
          <w:sz w:val="20"/>
          <w:szCs w:val="20"/>
          <w:lang w:val="kk-KZ"/>
        </w:rPr>
        <w:t>арт бойынша ақпарат кредиттік бюроға, оның ішінде мемлекет</w:t>
      </w:r>
      <w:r w:rsidR="000176F3">
        <w:rPr>
          <w:rFonts w:ascii="Times New Roman" w:hAnsi="Times New Roman" w:cs="Times New Roman"/>
          <w:sz w:val="20"/>
          <w:szCs w:val="20"/>
          <w:lang w:val="kk-KZ"/>
        </w:rPr>
        <w:t>тің</w:t>
      </w:r>
      <w:r w:rsidR="00367FE2" w:rsidRPr="00344340">
        <w:rPr>
          <w:rFonts w:ascii="Times New Roman" w:hAnsi="Times New Roman" w:cs="Times New Roman"/>
          <w:sz w:val="20"/>
          <w:szCs w:val="20"/>
          <w:lang w:val="kk-KZ"/>
        </w:rPr>
        <w:t xml:space="preserve"> қатыс</w:t>
      </w:r>
      <w:r w:rsidR="000176F3">
        <w:rPr>
          <w:rFonts w:ascii="Times New Roman" w:hAnsi="Times New Roman" w:cs="Times New Roman"/>
          <w:sz w:val="20"/>
          <w:szCs w:val="20"/>
          <w:lang w:val="kk-KZ"/>
        </w:rPr>
        <w:t>уы бар бюроларға,</w:t>
      </w:r>
      <w:r w:rsidR="00367FE2" w:rsidRPr="00344340">
        <w:rPr>
          <w:rFonts w:ascii="Times New Roman" w:hAnsi="Times New Roman" w:cs="Times New Roman"/>
          <w:sz w:val="20"/>
          <w:szCs w:val="20"/>
          <w:lang w:val="kk-KZ"/>
        </w:rPr>
        <w:t xml:space="preserve"> Қазақстан Республикасының кредиттік бюролар және кредиттік тарихты қалыптастыру туралы заңнамасында айқындалған шарттарда беріледі.</w:t>
      </w:r>
    </w:p>
    <w:p w14:paraId="65AC0EF1" w14:textId="21D0BDC4" w:rsidR="00CF127F" w:rsidRPr="00344340" w:rsidRDefault="007C3B4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4</w:t>
      </w:r>
      <w:r w:rsidR="006C0850" w:rsidRPr="00344340">
        <w:rPr>
          <w:rFonts w:ascii="Times New Roman" w:hAnsi="Times New Roman" w:cs="Times New Roman"/>
          <w:sz w:val="20"/>
          <w:szCs w:val="20"/>
          <w:lang w:val="kk-KZ"/>
        </w:rPr>
        <w:t xml:space="preserve">. </w:t>
      </w:r>
      <w:r w:rsidR="000176F3">
        <w:rPr>
          <w:rFonts w:ascii="Times New Roman" w:hAnsi="Times New Roman" w:cs="Times New Roman"/>
          <w:sz w:val="20"/>
          <w:szCs w:val="20"/>
          <w:lang w:val="kk-KZ"/>
        </w:rPr>
        <w:t>Келісімш</w:t>
      </w:r>
      <w:r w:rsidR="000176F3" w:rsidRPr="00344340">
        <w:rPr>
          <w:rFonts w:ascii="Times New Roman" w:hAnsi="Times New Roman" w:cs="Times New Roman"/>
          <w:sz w:val="20"/>
          <w:szCs w:val="20"/>
          <w:lang w:val="kk-KZ"/>
        </w:rPr>
        <w:t xml:space="preserve">артқа көрсетілген микрокредитті өтеу әдісіне, негізгі борышты өтеудің және сыйақы төлеудің белгіленген кезеңділігіне негізделетін, </w:t>
      </w:r>
      <w:r w:rsidR="000176F3">
        <w:rPr>
          <w:rFonts w:ascii="Times New Roman" w:hAnsi="Times New Roman" w:cs="Times New Roman"/>
          <w:sz w:val="20"/>
          <w:szCs w:val="20"/>
          <w:lang w:val="kk-KZ"/>
        </w:rPr>
        <w:t>Келісімш</w:t>
      </w:r>
      <w:r w:rsidR="000176F3" w:rsidRPr="00344340">
        <w:rPr>
          <w:rFonts w:ascii="Times New Roman" w:hAnsi="Times New Roman" w:cs="Times New Roman"/>
          <w:sz w:val="20"/>
          <w:szCs w:val="20"/>
          <w:lang w:val="kk-KZ"/>
        </w:rPr>
        <w:t>арттың екі тарапы қол қойған микрокредитті өтеу кестесі қоса беріледі.</w:t>
      </w:r>
    </w:p>
    <w:p w14:paraId="65755E1F" w14:textId="77777777" w:rsidR="000176F3" w:rsidRPr="00344340" w:rsidRDefault="00CF127F" w:rsidP="000176F3">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§6. </w:t>
      </w:r>
      <w:r w:rsidR="000176F3" w:rsidRPr="00344340">
        <w:rPr>
          <w:rFonts w:ascii="Times New Roman" w:hAnsi="Times New Roman" w:cs="Times New Roman"/>
          <w:b/>
          <w:sz w:val="20"/>
          <w:szCs w:val="20"/>
          <w:lang w:val="kk-KZ"/>
        </w:rPr>
        <w:t>Берілетін микрокредиттер бойынша жылдық тиімді</w:t>
      </w:r>
    </w:p>
    <w:p w14:paraId="14C630D5" w14:textId="732ECCD8" w:rsidR="00CF127F" w:rsidRPr="00344340" w:rsidRDefault="000176F3" w:rsidP="000176F3">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 сыйақы мөлшерлемесін есептеу ережелері</w:t>
      </w:r>
    </w:p>
    <w:p w14:paraId="3EF8057F" w14:textId="128FC667" w:rsidR="00AF7148" w:rsidRPr="00344340" w:rsidRDefault="00483E4B" w:rsidP="00AF7148">
      <w:pPr>
        <w:ind w:firstLine="397"/>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w:t>
      </w:r>
      <w:r w:rsidR="00AF7148" w:rsidRPr="00344340">
        <w:rPr>
          <w:rStyle w:val="s0"/>
          <w:sz w:val="20"/>
          <w:szCs w:val="20"/>
          <w:lang w:val="kk-KZ"/>
        </w:rPr>
        <w:t xml:space="preserve"> </w:t>
      </w:r>
      <w:r w:rsidR="000176F3" w:rsidRPr="00344340">
        <w:rPr>
          <w:rStyle w:val="s0"/>
          <w:sz w:val="20"/>
          <w:szCs w:val="20"/>
          <w:lang w:val="kk-KZ"/>
        </w:rPr>
        <w:t>Жылдық тиімді сыйақы мөлшерлемесі есептеледі:</w:t>
      </w:r>
    </w:p>
    <w:p w14:paraId="4BF7A543" w14:textId="65A10A7D" w:rsidR="00AF7148" w:rsidRPr="000176F3" w:rsidRDefault="00AF7148" w:rsidP="00AF7148">
      <w:pPr>
        <w:ind w:firstLine="397"/>
        <w:jc w:val="both"/>
        <w:rPr>
          <w:rFonts w:ascii="Times New Roman" w:hAnsi="Times New Roman" w:cs="Times New Roman"/>
          <w:sz w:val="20"/>
          <w:szCs w:val="20"/>
          <w:lang w:val="kk-KZ"/>
        </w:rPr>
      </w:pPr>
      <w:r w:rsidRPr="00344340">
        <w:rPr>
          <w:rStyle w:val="s0"/>
          <w:sz w:val="20"/>
          <w:szCs w:val="20"/>
          <w:lang w:val="kk-KZ"/>
        </w:rPr>
        <w:t xml:space="preserve">1) </w:t>
      </w:r>
      <w:r w:rsidR="000176F3" w:rsidRPr="000176F3">
        <w:rPr>
          <w:rStyle w:val="s0"/>
          <w:sz w:val="20"/>
          <w:szCs w:val="20"/>
          <w:lang w:val="kk-KZ"/>
        </w:rPr>
        <w:t xml:space="preserve">микрокредит беру туралы </w:t>
      </w:r>
      <w:r w:rsidR="000176F3">
        <w:rPr>
          <w:rStyle w:val="s0"/>
          <w:sz w:val="20"/>
          <w:szCs w:val="20"/>
          <w:lang w:val="kk-KZ"/>
        </w:rPr>
        <w:t>келісім</w:t>
      </w:r>
      <w:r w:rsidR="000176F3" w:rsidRPr="000176F3">
        <w:rPr>
          <w:rStyle w:val="s0"/>
          <w:sz w:val="20"/>
          <w:szCs w:val="20"/>
          <w:lang w:val="kk-KZ"/>
        </w:rPr>
        <w:t xml:space="preserve">шарт, микрокредит беру туралы </w:t>
      </w:r>
      <w:r w:rsidR="000176F3">
        <w:rPr>
          <w:rStyle w:val="s0"/>
          <w:sz w:val="20"/>
          <w:szCs w:val="20"/>
          <w:lang w:val="kk-KZ"/>
        </w:rPr>
        <w:t>келісім</w:t>
      </w:r>
      <w:r w:rsidR="000176F3" w:rsidRPr="000176F3">
        <w:rPr>
          <w:rStyle w:val="s0"/>
          <w:sz w:val="20"/>
          <w:szCs w:val="20"/>
          <w:lang w:val="kk-KZ"/>
        </w:rPr>
        <w:t>шартқа қосымша шарттар жасалған күн</w:t>
      </w:r>
      <w:r w:rsidR="000176F3">
        <w:rPr>
          <w:rStyle w:val="s0"/>
          <w:sz w:val="20"/>
          <w:szCs w:val="20"/>
          <w:lang w:val="kk-KZ"/>
        </w:rPr>
        <w:t>ге</w:t>
      </w:r>
      <w:r w:rsidR="000176F3" w:rsidRPr="000176F3">
        <w:rPr>
          <w:rStyle w:val="s0"/>
          <w:sz w:val="20"/>
          <w:szCs w:val="20"/>
          <w:lang w:val="kk-KZ"/>
        </w:rPr>
        <w:t>;</w:t>
      </w:r>
    </w:p>
    <w:p w14:paraId="768BEA28" w14:textId="7B4712EC" w:rsidR="00AF7148" w:rsidRPr="000176F3" w:rsidRDefault="00AF7148" w:rsidP="00AF7148">
      <w:pPr>
        <w:ind w:firstLine="397"/>
        <w:jc w:val="both"/>
        <w:rPr>
          <w:rFonts w:ascii="Times New Roman" w:hAnsi="Times New Roman" w:cs="Times New Roman"/>
          <w:sz w:val="20"/>
          <w:szCs w:val="20"/>
          <w:lang w:val="kk-KZ"/>
        </w:rPr>
      </w:pPr>
      <w:r w:rsidRPr="000176F3">
        <w:rPr>
          <w:rStyle w:val="s0"/>
          <w:sz w:val="20"/>
          <w:szCs w:val="20"/>
          <w:lang w:val="kk-KZ"/>
        </w:rPr>
        <w:t xml:space="preserve">2) </w:t>
      </w:r>
      <w:r w:rsidR="000176F3" w:rsidRPr="000176F3">
        <w:rPr>
          <w:rStyle w:val="s0"/>
          <w:sz w:val="20"/>
          <w:szCs w:val="20"/>
          <w:lang w:val="kk-KZ"/>
        </w:rPr>
        <w:t>қарыз</w:t>
      </w:r>
      <w:r w:rsidR="000176F3">
        <w:rPr>
          <w:rStyle w:val="s0"/>
          <w:sz w:val="20"/>
          <w:szCs w:val="20"/>
          <w:lang w:val="kk-KZ"/>
        </w:rPr>
        <w:t>гердің</w:t>
      </w:r>
      <w:r w:rsidR="000176F3" w:rsidRPr="000176F3">
        <w:rPr>
          <w:rStyle w:val="s0"/>
          <w:sz w:val="20"/>
          <w:szCs w:val="20"/>
          <w:lang w:val="kk-KZ"/>
        </w:rPr>
        <w:t xml:space="preserve"> ауызша немесе жазбаша өтініші бойынша;</w:t>
      </w:r>
    </w:p>
    <w:p w14:paraId="70A2F32B" w14:textId="697391B8" w:rsidR="00AF7148" w:rsidRPr="00C80B0C" w:rsidRDefault="00AF7148" w:rsidP="00AF7148">
      <w:pPr>
        <w:ind w:firstLine="397"/>
        <w:jc w:val="both"/>
        <w:rPr>
          <w:rFonts w:ascii="Times New Roman" w:hAnsi="Times New Roman" w:cs="Times New Roman"/>
          <w:sz w:val="20"/>
          <w:szCs w:val="20"/>
          <w:lang w:val="kk-KZ"/>
        </w:rPr>
      </w:pPr>
      <w:r w:rsidRPr="00C80B0C">
        <w:rPr>
          <w:rStyle w:val="s0"/>
          <w:sz w:val="20"/>
          <w:szCs w:val="20"/>
          <w:lang w:val="kk-KZ"/>
        </w:rPr>
        <w:t xml:space="preserve">3) </w:t>
      </w:r>
      <w:r w:rsidR="000176F3" w:rsidRPr="00C80B0C">
        <w:rPr>
          <w:rStyle w:val="s0"/>
          <w:sz w:val="20"/>
          <w:szCs w:val="20"/>
          <w:lang w:val="kk-KZ"/>
        </w:rPr>
        <w:t xml:space="preserve">микрокредит беру туралы </w:t>
      </w:r>
      <w:r w:rsidR="00C80B0C">
        <w:rPr>
          <w:rStyle w:val="s0"/>
          <w:sz w:val="20"/>
          <w:szCs w:val="20"/>
          <w:lang w:val="kk-KZ"/>
        </w:rPr>
        <w:t>келісім</w:t>
      </w:r>
      <w:r w:rsidR="000176F3" w:rsidRPr="00C80B0C">
        <w:rPr>
          <w:rStyle w:val="s0"/>
          <w:sz w:val="20"/>
          <w:szCs w:val="20"/>
          <w:lang w:val="kk-KZ"/>
        </w:rPr>
        <w:t>шартқа қарыз алушының ақшалай міндеттемелерінің</w:t>
      </w:r>
      <w:r w:rsidR="00C80B0C">
        <w:rPr>
          <w:rStyle w:val="s0"/>
          <w:sz w:val="20"/>
          <w:szCs w:val="20"/>
          <w:lang w:val="kk-KZ"/>
        </w:rPr>
        <w:t xml:space="preserve"> сомасын </w:t>
      </w:r>
      <w:r w:rsidR="000176F3" w:rsidRPr="00C80B0C">
        <w:rPr>
          <w:rStyle w:val="s0"/>
          <w:sz w:val="20"/>
          <w:szCs w:val="20"/>
          <w:lang w:val="kk-KZ"/>
        </w:rPr>
        <w:t>(мөлшерін) және (немесе) оларды төлеу мерзімін өзгертуге әкеп соғатын өзгерістер мен толықтырулар енгізілген жағдайда.</w:t>
      </w:r>
    </w:p>
    <w:p w14:paraId="3657B587" w14:textId="6C582216" w:rsidR="00AF7148" w:rsidRPr="008D5152" w:rsidRDefault="00AF7148" w:rsidP="00AF7148">
      <w:pPr>
        <w:ind w:firstLine="397"/>
        <w:jc w:val="both"/>
        <w:rPr>
          <w:rFonts w:ascii="Times New Roman" w:hAnsi="Times New Roman" w:cs="Times New Roman"/>
          <w:sz w:val="20"/>
          <w:szCs w:val="20"/>
          <w:lang w:val="kk-KZ"/>
        </w:rPr>
      </w:pPr>
      <w:bookmarkStart w:id="13" w:name="SUB400"/>
      <w:bookmarkEnd w:id="13"/>
      <w:r w:rsidRPr="008D5152">
        <w:rPr>
          <w:rStyle w:val="s0"/>
          <w:sz w:val="20"/>
          <w:szCs w:val="20"/>
          <w:lang w:val="kk-KZ"/>
        </w:rPr>
        <w:t xml:space="preserve">2. </w:t>
      </w:r>
      <w:r w:rsidR="008D5152" w:rsidRPr="008D5152">
        <w:rPr>
          <w:rStyle w:val="s0"/>
          <w:sz w:val="20"/>
          <w:szCs w:val="20"/>
          <w:lang w:val="kk-KZ"/>
        </w:rPr>
        <w:t xml:space="preserve">Микрокредит туралы </w:t>
      </w:r>
      <w:r w:rsidR="008D5152">
        <w:rPr>
          <w:rStyle w:val="s0"/>
          <w:sz w:val="20"/>
          <w:szCs w:val="20"/>
          <w:lang w:val="kk-KZ"/>
        </w:rPr>
        <w:t>келісім</w:t>
      </w:r>
      <w:r w:rsidR="008D5152" w:rsidRPr="008D5152">
        <w:rPr>
          <w:rStyle w:val="s0"/>
          <w:sz w:val="20"/>
          <w:szCs w:val="20"/>
          <w:lang w:val="kk-KZ"/>
        </w:rPr>
        <w:t xml:space="preserve">шарттың талаптары қарыз алушының ақшалай міндеттемелерінің </w:t>
      </w:r>
      <w:r w:rsidR="008D5152">
        <w:rPr>
          <w:rStyle w:val="s0"/>
          <w:sz w:val="20"/>
          <w:szCs w:val="20"/>
          <w:lang w:val="kk-KZ"/>
        </w:rPr>
        <w:t>сомасының</w:t>
      </w:r>
      <w:r w:rsidR="008D5152" w:rsidRPr="008D5152">
        <w:rPr>
          <w:rStyle w:val="s0"/>
          <w:sz w:val="20"/>
          <w:szCs w:val="20"/>
          <w:lang w:val="kk-KZ"/>
        </w:rPr>
        <w:t xml:space="preserve"> (мөлшерінің) және (немесе) оларды төлеу мерзімінің өзгеруіне әкеп соғатын өзгер</w:t>
      </w:r>
      <w:r w:rsidR="008D5152">
        <w:rPr>
          <w:rStyle w:val="s0"/>
          <w:sz w:val="20"/>
          <w:szCs w:val="20"/>
          <w:lang w:val="kk-KZ"/>
        </w:rPr>
        <w:t>істер енген</w:t>
      </w:r>
      <w:r w:rsidR="008D5152" w:rsidRPr="008D5152">
        <w:rPr>
          <w:rStyle w:val="s0"/>
          <w:sz w:val="20"/>
          <w:szCs w:val="20"/>
          <w:lang w:val="kk-KZ"/>
        </w:rPr>
        <w:t xml:space="preserve"> жағдайда, жылдық тиімді сыйақы мөлшерлемесінің түзетілген мәні микрокредит шартының басынан бастап қарыз алушы жүргізген микрокредит бойынша төлемдерді қоспағанда, шарттар өзгерген күнгі микрокредитті өтеудің қалған мерзімі</w:t>
      </w:r>
      <w:r w:rsidR="008D5152">
        <w:rPr>
          <w:rStyle w:val="s0"/>
          <w:sz w:val="20"/>
          <w:szCs w:val="20"/>
          <w:lang w:val="kk-KZ"/>
        </w:rPr>
        <w:t xml:space="preserve">не </w:t>
      </w:r>
      <w:r w:rsidR="008D5152" w:rsidRPr="008D5152">
        <w:rPr>
          <w:rStyle w:val="s0"/>
          <w:sz w:val="20"/>
          <w:szCs w:val="20"/>
          <w:lang w:val="kk-KZ"/>
        </w:rPr>
        <w:t>борыштық қалдық</w:t>
      </w:r>
      <w:r w:rsidR="008D5152">
        <w:rPr>
          <w:rStyle w:val="s0"/>
          <w:sz w:val="20"/>
          <w:szCs w:val="20"/>
          <w:lang w:val="kk-KZ"/>
        </w:rPr>
        <w:t>ты</w:t>
      </w:r>
      <w:r w:rsidR="008D5152" w:rsidRPr="008D5152">
        <w:rPr>
          <w:rStyle w:val="s0"/>
          <w:sz w:val="20"/>
          <w:szCs w:val="20"/>
          <w:lang w:val="kk-KZ"/>
        </w:rPr>
        <w:t xml:space="preserve"> негізге ала отырып есептеледі.</w:t>
      </w:r>
    </w:p>
    <w:p w14:paraId="0B03C10A" w14:textId="3BBD80A2" w:rsidR="00AF7148" w:rsidRPr="008D5152" w:rsidRDefault="00AF7148" w:rsidP="00AF7148">
      <w:pPr>
        <w:ind w:firstLine="397"/>
        <w:rPr>
          <w:rFonts w:ascii="Times New Roman" w:hAnsi="Times New Roman" w:cs="Times New Roman"/>
          <w:sz w:val="20"/>
          <w:szCs w:val="20"/>
          <w:lang w:val="kk-KZ"/>
        </w:rPr>
      </w:pPr>
      <w:bookmarkStart w:id="14" w:name="SUB500"/>
      <w:bookmarkEnd w:id="14"/>
      <w:r w:rsidRPr="008D5152">
        <w:rPr>
          <w:rStyle w:val="s0"/>
          <w:sz w:val="20"/>
          <w:szCs w:val="20"/>
          <w:lang w:val="kk-KZ"/>
        </w:rPr>
        <w:lastRenderedPageBreak/>
        <w:t> </w:t>
      </w:r>
      <w:bookmarkStart w:id="15" w:name="SUB600"/>
      <w:bookmarkEnd w:id="15"/>
      <w:r w:rsidRPr="008D5152">
        <w:rPr>
          <w:rStyle w:val="s0"/>
          <w:sz w:val="20"/>
          <w:szCs w:val="20"/>
          <w:lang w:val="kk-KZ"/>
        </w:rPr>
        <w:t xml:space="preserve">3. </w:t>
      </w:r>
      <w:r w:rsidR="008D5152" w:rsidRPr="008D5152">
        <w:rPr>
          <w:rStyle w:val="s0"/>
          <w:sz w:val="20"/>
          <w:szCs w:val="20"/>
          <w:lang w:val="kk-KZ"/>
        </w:rPr>
        <w:t>Беріл</w:t>
      </w:r>
      <w:r w:rsidR="008D5152">
        <w:rPr>
          <w:rStyle w:val="s0"/>
          <w:sz w:val="20"/>
          <w:szCs w:val="20"/>
          <w:lang w:val="kk-KZ"/>
        </w:rPr>
        <w:t>етін</w:t>
      </w:r>
      <w:r w:rsidR="008D5152" w:rsidRPr="008D5152">
        <w:rPr>
          <w:rStyle w:val="s0"/>
          <w:sz w:val="20"/>
          <w:szCs w:val="20"/>
          <w:lang w:val="kk-KZ"/>
        </w:rPr>
        <w:t xml:space="preserve"> микрокредиттер бойынша жылдық тиімді сыйақы мөлшерлемесі келесі формула бойынша есептеледі:</w:t>
      </w:r>
    </w:p>
    <w:p w14:paraId="2A115B20" w14:textId="77777777" w:rsidR="00AF7148" w:rsidRPr="006D1515" w:rsidRDefault="00DE7AB0" w:rsidP="00AF7148">
      <w:pPr>
        <w:jc w:val="center"/>
        <w:rPr>
          <w:rFonts w:ascii="Times New Roman" w:hAnsi="Times New Roman" w:cs="Times New Roman"/>
          <w:sz w:val="20"/>
          <w:szCs w:val="20"/>
        </w:rPr>
      </w:pPr>
      <w:r w:rsidRPr="006D1515">
        <w:rPr>
          <w:rFonts w:ascii="Times New Roman" w:hAnsi="Times New Roman" w:cs="Times New Roman"/>
          <w:noProof/>
          <w:sz w:val="20"/>
          <w:szCs w:val="20"/>
        </w:rPr>
        <w:fldChar w:fldCharType="begin"/>
      </w:r>
      <w:r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Pr="006D1515">
        <w:rPr>
          <w:rFonts w:ascii="Times New Roman" w:hAnsi="Times New Roman" w:cs="Times New Roman"/>
          <w:noProof/>
          <w:sz w:val="20"/>
          <w:szCs w:val="20"/>
        </w:rPr>
        <w:fldChar w:fldCharType="separate"/>
      </w:r>
      <w:r w:rsidR="00CE4962" w:rsidRPr="006D1515">
        <w:rPr>
          <w:rFonts w:ascii="Times New Roman" w:hAnsi="Times New Roman" w:cs="Times New Roman"/>
          <w:noProof/>
          <w:sz w:val="20"/>
          <w:szCs w:val="20"/>
        </w:rPr>
        <w:fldChar w:fldCharType="begin"/>
      </w:r>
      <w:r w:rsidR="00CE4962"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CE4962" w:rsidRPr="006D1515">
        <w:rPr>
          <w:rFonts w:ascii="Times New Roman" w:hAnsi="Times New Roman" w:cs="Times New Roman"/>
          <w:noProof/>
          <w:sz w:val="20"/>
          <w:szCs w:val="20"/>
        </w:rPr>
        <w:fldChar w:fldCharType="separate"/>
      </w:r>
      <w:r w:rsidR="00BD58C3" w:rsidRPr="006D1515">
        <w:rPr>
          <w:rFonts w:ascii="Times New Roman" w:hAnsi="Times New Roman" w:cs="Times New Roman"/>
          <w:noProof/>
          <w:sz w:val="20"/>
          <w:szCs w:val="20"/>
        </w:rPr>
        <w:fldChar w:fldCharType="begin"/>
      </w:r>
      <w:r w:rsidR="00BD58C3"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BD58C3" w:rsidRPr="006D1515">
        <w:rPr>
          <w:rFonts w:ascii="Times New Roman" w:hAnsi="Times New Roman" w:cs="Times New Roman"/>
          <w:noProof/>
          <w:sz w:val="20"/>
          <w:szCs w:val="20"/>
        </w:rPr>
        <w:fldChar w:fldCharType="separate"/>
      </w:r>
      <w:r w:rsidR="000B2598" w:rsidRPr="006D1515">
        <w:rPr>
          <w:rFonts w:ascii="Times New Roman" w:hAnsi="Times New Roman" w:cs="Times New Roman"/>
          <w:noProof/>
          <w:sz w:val="20"/>
          <w:szCs w:val="20"/>
        </w:rPr>
        <w:fldChar w:fldCharType="begin"/>
      </w:r>
      <w:r w:rsidR="000B2598"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0B2598" w:rsidRPr="006D1515">
        <w:rPr>
          <w:rFonts w:ascii="Times New Roman" w:hAnsi="Times New Roman" w:cs="Times New Roman"/>
          <w:noProof/>
          <w:sz w:val="20"/>
          <w:szCs w:val="20"/>
        </w:rPr>
        <w:fldChar w:fldCharType="separate"/>
      </w:r>
      <w:r w:rsidR="00824487" w:rsidRPr="006D1515">
        <w:rPr>
          <w:rFonts w:ascii="Times New Roman" w:hAnsi="Times New Roman" w:cs="Times New Roman"/>
          <w:noProof/>
          <w:sz w:val="20"/>
          <w:szCs w:val="20"/>
        </w:rPr>
        <w:fldChar w:fldCharType="begin"/>
      </w:r>
      <w:r w:rsidR="00824487"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824487" w:rsidRPr="006D1515">
        <w:rPr>
          <w:rFonts w:ascii="Times New Roman" w:hAnsi="Times New Roman" w:cs="Times New Roman"/>
          <w:noProof/>
          <w:sz w:val="20"/>
          <w:szCs w:val="20"/>
        </w:rPr>
        <w:fldChar w:fldCharType="separate"/>
      </w:r>
      <w:r w:rsidR="00A6522C" w:rsidRPr="006D1515">
        <w:rPr>
          <w:rFonts w:ascii="Times New Roman" w:hAnsi="Times New Roman" w:cs="Times New Roman"/>
          <w:noProof/>
          <w:sz w:val="20"/>
          <w:szCs w:val="20"/>
        </w:rPr>
        <w:fldChar w:fldCharType="begin"/>
      </w:r>
      <w:r w:rsidR="00A6522C"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A6522C" w:rsidRPr="006D1515">
        <w:rPr>
          <w:rFonts w:ascii="Times New Roman" w:hAnsi="Times New Roman" w:cs="Times New Roman"/>
          <w:noProof/>
          <w:sz w:val="20"/>
          <w:szCs w:val="20"/>
        </w:rPr>
        <w:fldChar w:fldCharType="separate"/>
      </w:r>
      <w:r w:rsidR="006C097B" w:rsidRPr="006D1515">
        <w:rPr>
          <w:rFonts w:ascii="Times New Roman" w:hAnsi="Times New Roman" w:cs="Times New Roman"/>
          <w:noProof/>
          <w:sz w:val="20"/>
          <w:szCs w:val="20"/>
        </w:rPr>
        <w:fldChar w:fldCharType="begin"/>
      </w:r>
      <w:r w:rsidR="006C097B"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6C097B" w:rsidRPr="006D1515">
        <w:rPr>
          <w:rFonts w:ascii="Times New Roman" w:hAnsi="Times New Roman" w:cs="Times New Roman"/>
          <w:noProof/>
          <w:sz w:val="20"/>
          <w:szCs w:val="20"/>
        </w:rPr>
        <w:fldChar w:fldCharType="separate"/>
      </w:r>
      <w:r w:rsidR="009C3956" w:rsidRPr="006D1515">
        <w:rPr>
          <w:rFonts w:ascii="Times New Roman" w:hAnsi="Times New Roman" w:cs="Times New Roman"/>
          <w:noProof/>
          <w:sz w:val="20"/>
          <w:szCs w:val="20"/>
        </w:rPr>
        <w:fldChar w:fldCharType="begin"/>
      </w:r>
      <w:r w:rsidR="009C3956"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9C3956" w:rsidRPr="006D1515">
        <w:rPr>
          <w:rFonts w:ascii="Times New Roman" w:hAnsi="Times New Roman" w:cs="Times New Roman"/>
          <w:noProof/>
          <w:sz w:val="20"/>
          <w:szCs w:val="20"/>
        </w:rPr>
        <w:fldChar w:fldCharType="separate"/>
      </w:r>
      <w:r w:rsidR="009B6B42" w:rsidRPr="006D1515">
        <w:rPr>
          <w:rFonts w:ascii="Times New Roman" w:hAnsi="Times New Roman" w:cs="Times New Roman"/>
          <w:noProof/>
          <w:sz w:val="20"/>
          <w:szCs w:val="20"/>
        </w:rPr>
        <w:fldChar w:fldCharType="begin"/>
      </w:r>
      <w:r w:rsidR="009B6B42"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9B6B42" w:rsidRPr="006D1515">
        <w:rPr>
          <w:rFonts w:ascii="Times New Roman" w:hAnsi="Times New Roman" w:cs="Times New Roman"/>
          <w:noProof/>
          <w:sz w:val="20"/>
          <w:szCs w:val="20"/>
        </w:rPr>
        <w:fldChar w:fldCharType="separate"/>
      </w:r>
      <w:r w:rsidR="00C975FF" w:rsidRPr="006D1515">
        <w:rPr>
          <w:rFonts w:ascii="Times New Roman" w:hAnsi="Times New Roman" w:cs="Times New Roman"/>
          <w:noProof/>
          <w:sz w:val="20"/>
          <w:szCs w:val="20"/>
        </w:rPr>
        <w:fldChar w:fldCharType="begin"/>
      </w:r>
      <w:r w:rsidR="00C975FF"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C975FF" w:rsidRPr="006D1515">
        <w:rPr>
          <w:rFonts w:ascii="Times New Roman" w:hAnsi="Times New Roman" w:cs="Times New Roman"/>
          <w:noProof/>
          <w:sz w:val="20"/>
          <w:szCs w:val="20"/>
        </w:rPr>
        <w:fldChar w:fldCharType="separate"/>
      </w:r>
      <w:r w:rsidR="002F17C4" w:rsidRPr="006D1515">
        <w:rPr>
          <w:rFonts w:ascii="Times New Roman" w:hAnsi="Times New Roman" w:cs="Times New Roman"/>
          <w:noProof/>
          <w:sz w:val="20"/>
          <w:szCs w:val="20"/>
        </w:rPr>
        <w:fldChar w:fldCharType="begin"/>
      </w:r>
      <w:r w:rsidR="002F17C4"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2F17C4" w:rsidRPr="006D1515">
        <w:rPr>
          <w:rFonts w:ascii="Times New Roman" w:hAnsi="Times New Roman" w:cs="Times New Roman"/>
          <w:noProof/>
          <w:sz w:val="20"/>
          <w:szCs w:val="20"/>
        </w:rPr>
        <w:fldChar w:fldCharType="separate"/>
      </w:r>
      <w:r w:rsidR="00963AE4" w:rsidRPr="006D1515">
        <w:rPr>
          <w:rFonts w:ascii="Times New Roman" w:hAnsi="Times New Roman" w:cs="Times New Roman"/>
          <w:noProof/>
          <w:sz w:val="20"/>
          <w:szCs w:val="20"/>
        </w:rPr>
        <w:fldChar w:fldCharType="begin"/>
      </w:r>
      <w:r w:rsidR="00963AE4" w:rsidRPr="006D1515">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963AE4" w:rsidRPr="006D1515">
        <w:rPr>
          <w:rFonts w:ascii="Times New Roman" w:hAnsi="Times New Roman" w:cs="Times New Roman"/>
          <w:noProof/>
          <w:sz w:val="20"/>
          <w:szCs w:val="20"/>
        </w:rPr>
        <w:fldChar w:fldCharType="separate"/>
      </w:r>
      <w:r w:rsidR="00DF4F96">
        <w:rPr>
          <w:rFonts w:ascii="Times New Roman" w:hAnsi="Times New Roman" w:cs="Times New Roman"/>
          <w:noProof/>
          <w:sz w:val="20"/>
          <w:szCs w:val="20"/>
        </w:rPr>
        <w:fldChar w:fldCharType="begin"/>
      </w:r>
      <w:r w:rsidR="00DF4F96">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DF4F96">
        <w:rPr>
          <w:rFonts w:ascii="Times New Roman" w:hAnsi="Times New Roman" w:cs="Times New Roman"/>
          <w:noProof/>
          <w:sz w:val="20"/>
          <w:szCs w:val="20"/>
        </w:rPr>
        <w:fldChar w:fldCharType="separate"/>
      </w:r>
      <w:r w:rsidR="006B23A0">
        <w:rPr>
          <w:rFonts w:ascii="Times New Roman" w:hAnsi="Times New Roman" w:cs="Times New Roman"/>
          <w:noProof/>
          <w:sz w:val="20"/>
          <w:szCs w:val="20"/>
        </w:rPr>
        <w:fldChar w:fldCharType="begin"/>
      </w:r>
      <w:r w:rsidR="006B23A0">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6B23A0">
        <w:rPr>
          <w:rFonts w:ascii="Times New Roman" w:hAnsi="Times New Roman" w:cs="Times New Roman"/>
          <w:noProof/>
          <w:sz w:val="20"/>
          <w:szCs w:val="20"/>
        </w:rPr>
        <w:fldChar w:fldCharType="separate"/>
      </w:r>
      <w:r w:rsidR="00E56D9F">
        <w:rPr>
          <w:rFonts w:ascii="Times New Roman" w:hAnsi="Times New Roman" w:cs="Times New Roman"/>
          <w:noProof/>
          <w:sz w:val="20"/>
          <w:szCs w:val="20"/>
        </w:rPr>
        <w:fldChar w:fldCharType="begin"/>
      </w:r>
      <w:r w:rsidR="00E56D9F">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E56D9F">
        <w:rPr>
          <w:rFonts w:ascii="Times New Roman" w:hAnsi="Times New Roman" w:cs="Times New Roman"/>
          <w:noProof/>
          <w:sz w:val="20"/>
          <w:szCs w:val="20"/>
        </w:rPr>
        <w:fldChar w:fldCharType="separate"/>
      </w:r>
      <w:r w:rsidR="004176BB">
        <w:rPr>
          <w:rFonts w:ascii="Times New Roman" w:hAnsi="Times New Roman" w:cs="Times New Roman"/>
          <w:noProof/>
          <w:sz w:val="20"/>
          <w:szCs w:val="20"/>
        </w:rPr>
        <w:fldChar w:fldCharType="begin"/>
      </w:r>
      <w:r w:rsidR="004176BB">
        <w:rPr>
          <w:rFonts w:ascii="Times New Roman" w:hAnsi="Times New Roman" w:cs="Times New Roman"/>
          <w:noProof/>
          <w:sz w:val="20"/>
          <w:szCs w:val="20"/>
        </w:rPr>
        <w:instrText xml:space="preserve"> INCLUDEPICTURE  "C:\\Users\\1\\AppData\\Local\\Packages\\Microsoft.MicrosoftEdge_8wekyb3d8bbwe\\TempState\\041977\\041977093.PNG" \* MERGEFORMATINET </w:instrText>
      </w:r>
      <w:r w:rsidR="004176BB">
        <w:rPr>
          <w:rFonts w:ascii="Times New Roman" w:hAnsi="Times New Roman" w:cs="Times New Roman"/>
          <w:noProof/>
          <w:sz w:val="20"/>
          <w:szCs w:val="20"/>
        </w:rPr>
        <w:fldChar w:fldCharType="separate"/>
      </w:r>
      <w:r w:rsidR="009717B0">
        <w:rPr>
          <w:rFonts w:ascii="Times New Roman" w:hAnsi="Times New Roman" w:cs="Times New Roman"/>
          <w:noProof/>
          <w:sz w:val="20"/>
          <w:szCs w:val="20"/>
        </w:rPr>
        <w:fldChar w:fldCharType="begin"/>
      </w:r>
      <w:r w:rsidR="009717B0">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9717B0">
        <w:rPr>
          <w:rFonts w:ascii="Times New Roman" w:hAnsi="Times New Roman" w:cs="Times New Roman"/>
          <w:noProof/>
          <w:sz w:val="20"/>
          <w:szCs w:val="20"/>
        </w:rPr>
        <w:fldChar w:fldCharType="separate"/>
      </w:r>
      <w:r w:rsidR="00C7067A">
        <w:rPr>
          <w:rFonts w:ascii="Times New Roman" w:hAnsi="Times New Roman" w:cs="Times New Roman"/>
          <w:noProof/>
          <w:sz w:val="20"/>
          <w:szCs w:val="20"/>
        </w:rPr>
        <w:fldChar w:fldCharType="begin"/>
      </w:r>
      <w:r w:rsidR="00C7067A">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C7067A">
        <w:rPr>
          <w:rFonts w:ascii="Times New Roman" w:hAnsi="Times New Roman" w:cs="Times New Roman"/>
          <w:noProof/>
          <w:sz w:val="20"/>
          <w:szCs w:val="20"/>
        </w:rPr>
        <w:fldChar w:fldCharType="separate"/>
      </w:r>
      <w:r w:rsidR="008517DB">
        <w:rPr>
          <w:rFonts w:ascii="Times New Roman" w:hAnsi="Times New Roman" w:cs="Times New Roman"/>
          <w:noProof/>
          <w:sz w:val="20"/>
          <w:szCs w:val="20"/>
        </w:rPr>
        <w:fldChar w:fldCharType="begin"/>
      </w:r>
      <w:r w:rsidR="008517DB">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8517DB">
        <w:rPr>
          <w:rFonts w:ascii="Times New Roman" w:hAnsi="Times New Roman" w:cs="Times New Roman"/>
          <w:noProof/>
          <w:sz w:val="20"/>
          <w:szCs w:val="20"/>
        </w:rPr>
        <w:fldChar w:fldCharType="separate"/>
      </w:r>
      <w:r w:rsidR="00EA4ED6">
        <w:rPr>
          <w:rFonts w:ascii="Times New Roman" w:hAnsi="Times New Roman" w:cs="Times New Roman"/>
          <w:noProof/>
          <w:sz w:val="20"/>
          <w:szCs w:val="20"/>
        </w:rPr>
        <w:fldChar w:fldCharType="begin"/>
      </w:r>
      <w:r w:rsidR="00EA4ED6">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EA4ED6">
        <w:rPr>
          <w:rFonts w:ascii="Times New Roman" w:hAnsi="Times New Roman" w:cs="Times New Roman"/>
          <w:noProof/>
          <w:sz w:val="20"/>
          <w:szCs w:val="20"/>
        </w:rPr>
        <w:fldChar w:fldCharType="separate"/>
      </w:r>
      <w:r w:rsidR="003B31D3">
        <w:rPr>
          <w:rFonts w:ascii="Times New Roman" w:hAnsi="Times New Roman" w:cs="Times New Roman"/>
          <w:noProof/>
          <w:sz w:val="20"/>
          <w:szCs w:val="20"/>
        </w:rPr>
        <w:fldChar w:fldCharType="begin"/>
      </w:r>
      <w:r w:rsidR="003B31D3">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3B31D3">
        <w:rPr>
          <w:rFonts w:ascii="Times New Roman" w:hAnsi="Times New Roman" w:cs="Times New Roman"/>
          <w:noProof/>
          <w:sz w:val="20"/>
          <w:szCs w:val="20"/>
        </w:rPr>
        <w:fldChar w:fldCharType="separate"/>
      </w:r>
      <w:r w:rsidR="00AB4232">
        <w:rPr>
          <w:rFonts w:ascii="Times New Roman" w:hAnsi="Times New Roman" w:cs="Times New Roman"/>
          <w:noProof/>
          <w:sz w:val="20"/>
          <w:szCs w:val="20"/>
        </w:rPr>
        <w:fldChar w:fldCharType="begin"/>
      </w:r>
      <w:r w:rsidR="00AB4232">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AB4232">
        <w:rPr>
          <w:rFonts w:ascii="Times New Roman" w:hAnsi="Times New Roman" w:cs="Times New Roman"/>
          <w:noProof/>
          <w:sz w:val="20"/>
          <w:szCs w:val="20"/>
        </w:rPr>
        <w:fldChar w:fldCharType="separate"/>
      </w:r>
      <w:r w:rsidR="00BC42C1">
        <w:rPr>
          <w:rFonts w:ascii="Times New Roman" w:hAnsi="Times New Roman" w:cs="Times New Roman"/>
          <w:noProof/>
          <w:sz w:val="20"/>
          <w:szCs w:val="20"/>
        </w:rPr>
        <w:fldChar w:fldCharType="begin"/>
      </w:r>
      <w:r w:rsidR="00BC42C1">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BC42C1">
        <w:rPr>
          <w:rFonts w:ascii="Times New Roman" w:hAnsi="Times New Roman" w:cs="Times New Roman"/>
          <w:noProof/>
          <w:sz w:val="20"/>
          <w:szCs w:val="20"/>
        </w:rPr>
        <w:fldChar w:fldCharType="separate"/>
      </w:r>
      <w:r w:rsidR="00E62F6E">
        <w:rPr>
          <w:rFonts w:ascii="Times New Roman" w:hAnsi="Times New Roman" w:cs="Times New Roman"/>
          <w:noProof/>
          <w:sz w:val="20"/>
          <w:szCs w:val="20"/>
        </w:rPr>
        <w:fldChar w:fldCharType="begin"/>
      </w:r>
      <w:r w:rsidR="00E62F6E">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E62F6E">
        <w:rPr>
          <w:rFonts w:ascii="Times New Roman" w:hAnsi="Times New Roman" w:cs="Times New Roman"/>
          <w:noProof/>
          <w:sz w:val="20"/>
          <w:szCs w:val="20"/>
        </w:rPr>
        <w:fldChar w:fldCharType="separate"/>
      </w:r>
      <w:r w:rsidR="00344340">
        <w:rPr>
          <w:rFonts w:ascii="Times New Roman" w:hAnsi="Times New Roman" w:cs="Times New Roman"/>
          <w:noProof/>
          <w:sz w:val="20"/>
          <w:szCs w:val="20"/>
        </w:rPr>
        <w:fldChar w:fldCharType="begin"/>
      </w:r>
      <w:r w:rsidR="00344340">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344340">
        <w:rPr>
          <w:rFonts w:ascii="Times New Roman" w:hAnsi="Times New Roman" w:cs="Times New Roman"/>
          <w:noProof/>
          <w:sz w:val="20"/>
          <w:szCs w:val="20"/>
        </w:rPr>
        <w:fldChar w:fldCharType="separate"/>
      </w:r>
      <w:r w:rsidR="00B03F53">
        <w:rPr>
          <w:rFonts w:ascii="Times New Roman" w:hAnsi="Times New Roman" w:cs="Times New Roman"/>
          <w:noProof/>
          <w:sz w:val="20"/>
          <w:szCs w:val="20"/>
        </w:rPr>
        <w:fldChar w:fldCharType="begin"/>
      </w:r>
      <w:r w:rsidR="00B03F53">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B03F53">
        <w:rPr>
          <w:rFonts w:ascii="Times New Roman" w:hAnsi="Times New Roman" w:cs="Times New Roman"/>
          <w:noProof/>
          <w:sz w:val="20"/>
          <w:szCs w:val="20"/>
        </w:rPr>
        <w:fldChar w:fldCharType="separate"/>
      </w:r>
      <w:r w:rsidR="00E6690C">
        <w:rPr>
          <w:rFonts w:ascii="Times New Roman" w:hAnsi="Times New Roman" w:cs="Times New Roman"/>
          <w:noProof/>
          <w:sz w:val="20"/>
          <w:szCs w:val="20"/>
        </w:rPr>
        <w:fldChar w:fldCharType="begin"/>
      </w:r>
      <w:r w:rsidR="00E6690C">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E6690C">
        <w:rPr>
          <w:rFonts w:ascii="Times New Roman" w:hAnsi="Times New Roman" w:cs="Times New Roman"/>
          <w:noProof/>
          <w:sz w:val="20"/>
          <w:szCs w:val="20"/>
        </w:rPr>
        <w:fldChar w:fldCharType="separate"/>
      </w:r>
      <w:r w:rsidR="00D263BF">
        <w:rPr>
          <w:rFonts w:ascii="Times New Roman" w:hAnsi="Times New Roman" w:cs="Times New Roman"/>
          <w:noProof/>
          <w:sz w:val="20"/>
          <w:szCs w:val="20"/>
        </w:rPr>
        <w:fldChar w:fldCharType="begin"/>
      </w:r>
      <w:r w:rsidR="00D263BF">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D263BF">
        <w:rPr>
          <w:rFonts w:ascii="Times New Roman" w:hAnsi="Times New Roman" w:cs="Times New Roman"/>
          <w:noProof/>
          <w:sz w:val="20"/>
          <w:szCs w:val="20"/>
        </w:rPr>
        <w:fldChar w:fldCharType="separate"/>
      </w:r>
      <w:r w:rsidR="00000000">
        <w:rPr>
          <w:rFonts w:ascii="Times New Roman" w:hAnsi="Times New Roman" w:cs="Times New Roman"/>
          <w:noProof/>
          <w:sz w:val="20"/>
          <w:szCs w:val="20"/>
        </w:rPr>
        <w:fldChar w:fldCharType="begin"/>
      </w:r>
      <w:r w:rsidR="00000000">
        <w:rPr>
          <w:rFonts w:ascii="Times New Roman" w:hAnsi="Times New Roman" w:cs="Times New Roman"/>
          <w:noProof/>
          <w:sz w:val="20"/>
          <w:szCs w:val="20"/>
        </w:rPr>
        <w:instrText xml:space="preserve"> INCLUDEPICTURE  "\\\\dcsrv2\\AppData\\Local\\Packages\\Microsoft.MicrosoftEdge_8wekyb3d8bbwe\\TempState\\041977\\041977093.PNG" \* MERGEFORMATINET </w:instrText>
      </w:r>
      <w:r w:rsidR="00000000">
        <w:rPr>
          <w:rFonts w:ascii="Times New Roman" w:hAnsi="Times New Roman" w:cs="Times New Roman"/>
          <w:noProof/>
          <w:sz w:val="20"/>
          <w:szCs w:val="20"/>
        </w:rPr>
        <w:fldChar w:fldCharType="separate"/>
      </w:r>
      <w:r w:rsidR="00D9390D">
        <w:rPr>
          <w:rFonts w:ascii="Times New Roman" w:hAnsi="Times New Roman" w:cs="Times New Roman"/>
          <w:noProof/>
          <w:sz w:val="20"/>
          <w:szCs w:val="20"/>
        </w:rPr>
        <w:pict w14:anchorId="11492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5pt;height:53pt;visibility:visible">
            <v:imagedata r:id="rId8" r:href="rId9"/>
          </v:shape>
        </w:pict>
      </w:r>
      <w:r w:rsidR="00000000">
        <w:rPr>
          <w:rFonts w:ascii="Times New Roman" w:hAnsi="Times New Roman" w:cs="Times New Roman"/>
          <w:noProof/>
          <w:sz w:val="20"/>
          <w:szCs w:val="20"/>
        </w:rPr>
        <w:fldChar w:fldCharType="end"/>
      </w:r>
      <w:r w:rsidR="00D263BF">
        <w:rPr>
          <w:rFonts w:ascii="Times New Roman" w:hAnsi="Times New Roman" w:cs="Times New Roman"/>
          <w:noProof/>
          <w:sz w:val="20"/>
          <w:szCs w:val="20"/>
        </w:rPr>
        <w:fldChar w:fldCharType="end"/>
      </w:r>
      <w:r w:rsidR="00E6690C">
        <w:rPr>
          <w:rFonts w:ascii="Times New Roman" w:hAnsi="Times New Roman" w:cs="Times New Roman"/>
          <w:noProof/>
          <w:sz w:val="20"/>
          <w:szCs w:val="20"/>
        </w:rPr>
        <w:fldChar w:fldCharType="end"/>
      </w:r>
      <w:r w:rsidR="00B03F53">
        <w:rPr>
          <w:rFonts w:ascii="Times New Roman" w:hAnsi="Times New Roman" w:cs="Times New Roman"/>
          <w:noProof/>
          <w:sz w:val="20"/>
          <w:szCs w:val="20"/>
        </w:rPr>
        <w:fldChar w:fldCharType="end"/>
      </w:r>
      <w:r w:rsidR="00344340">
        <w:rPr>
          <w:rFonts w:ascii="Times New Roman" w:hAnsi="Times New Roman" w:cs="Times New Roman"/>
          <w:noProof/>
          <w:sz w:val="20"/>
          <w:szCs w:val="20"/>
        </w:rPr>
        <w:fldChar w:fldCharType="end"/>
      </w:r>
      <w:r w:rsidR="00E62F6E">
        <w:rPr>
          <w:rFonts w:ascii="Times New Roman" w:hAnsi="Times New Roman" w:cs="Times New Roman"/>
          <w:noProof/>
          <w:sz w:val="20"/>
          <w:szCs w:val="20"/>
        </w:rPr>
        <w:fldChar w:fldCharType="end"/>
      </w:r>
      <w:r w:rsidR="00BC42C1">
        <w:rPr>
          <w:rFonts w:ascii="Times New Roman" w:hAnsi="Times New Roman" w:cs="Times New Roman"/>
          <w:noProof/>
          <w:sz w:val="20"/>
          <w:szCs w:val="20"/>
        </w:rPr>
        <w:fldChar w:fldCharType="end"/>
      </w:r>
      <w:r w:rsidR="00AB4232">
        <w:rPr>
          <w:rFonts w:ascii="Times New Roman" w:hAnsi="Times New Roman" w:cs="Times New Roman"/>
          <w:noProof/>
          <w:sz w:val="20"/>
          <w:szCs w:val="20"/>
        </w:rPr>
        <w:fldChar w:fldCharType="end"/>
      </w:r>
      <w:r w:rsidR="003B31D3">
        <w:rPr>
          <w:rFonts w:ascii="Times New Roman" w:hAnsi="Times New Roman" w:cs="Times New Roman"/>
          <w:noProof/>
          <w:sz w:val="20"/>
          <w:szCs w:val="20"/>
        </w:rPr>
        <w:fldChar w:fldCharType="end"/>
      </w:r>
      <w:r w:rsidR="00EA4ED6">
        <w:rPr>
          <w:rFonts w:ascii="Times New Roman" w:hAnsi="Times New Roman" w:cs="Times New Roman"/>
          <w:noProof/>
          <w:sz w:val="20"/>
          <w:szCs w:val="20"/>
        </w:rPr>
        <w:fldChar w:fldCharType="end"/>
      </w:r>
      <w:r w:rsidR="008517DB">
        <w:rPr>
          <w:rFonts w:ascii="Times New Roman" w:hAnsi="Times New Roman" w:cs="Times New Roman"/>
          <w:noProof/>
          <w:sz w:val="20"/>
          <w:szCs w:val="20"/>
        </w:rPr>
        <w:fldChar w:fldCharType="end"/>
      </w:r>
      <w:r w:rsidR="00C7067A">
        <w:rPr>
          <w:rFonts w:ascii="Times New Roman" w:hAnsi="Times New Roman" w:cs="Times New Roman"/>
          <w:noProof/>
          <w:sz w:val="20"/>
          <w:szCs w:val="20"/>
        </w:rPr>
        <w:fldChar w:fldCharType="end"/>
      </w:r>
      <w:r w:rsidR="009717B0">
        <w:rPr>
          <w:rFonts w:ascii="Times New Roman" w:hAnsi="Times New Roman" w:cs="Times New Roman"/>
          <w:noProof/>
          <w:sz w:val="20"/>
          <w:szCs w:val="20"/>
        </w:rPr>
        <w:fldChar w:fldCharType="end"/>
      </w:r>
      <w:r w:rsidR="004176BB">
        <w:rPr>
          <w:rFonts w:ascii="Times New Roman" w:hAnsi="Times New Roman" w:cs="Times New Roman"/>
          <w:noProof/>
          <w:sz w:val="20"/>
          <w:szCs w:val="20"/>
        </w:rPr>
        <w:fldChar w:fldCharType="end"/>
      </w:r>
      <w:r w:rsidR="00E56D9F">
        <w:rPr>
          <w:rFonts w:ascii="Times New Roman" w:hAnsi="Times New Roman" w:cs="Times New Roman"/>
          <w:noProof/>
          <w:sz w:val="20"/>
          <w:szCs w:val="20"/>
        </w:rPr>
        <w:fldChar w:fldCharType="end"/>
      </w:r>
      <w:r w:rsidR="006B23A0">
        <w:rPr>
          <w:rFonts w:ascii="Times New Roman" w:hAnsi="Times New Roman" w:cs="Times New Roman"/>
          <w:noProof/>
          <w:sz w:val="20"/>
          <w:szCs w:val="20"/>
        </w:rPr>
        <w:fldChar w:fldCharType="end"/>
      </w:r>
      <w:r w:rsidR="00DF4F96">
        <w:rPr>
          <w:rFonts w:ascii="Times New Roman" w:hAnsi="Times New Roman" w:cs="Times New Roman"/>
          <w:noProof/>
          <w:sz w:val="20"/>
          <w:szCs w:val="20"/>
        </w:rPr>
        <w:fldChar w:fldCharType="end"/>
      </w:r>
      <w:r w:rsidR="00963AE4" w:rsidRPr="006D1515">
        <w:rPr>
          <w:rFonts w:ascii="Times New Roman" w:hAnsi="Times New Roman" w:cs="Times New Roman"/>
          <w:noProof/>
          <w:sz w:val="20"/>
          <w:szCs w:val="20"/>
        </w:rPr>
        <w:fldChar w:fldCharType="end"/>
      </w:r>
      <w:r w:rsidR="002F17C4" w:rsidRPr="006D1515">
        <w:rPr>
          <w:rFonts w:ascii="Times New Roman" w:hAnsi="Times New Roman" w:cs="Times New Roman"/>
          <w:noProof/>
          <w:sz w:val="20"/>
          <w:szCs w:val="20"/>
        </w:rPr>
        <w:fldChar w:fldCharType="end"/>
      </w:r>
      <w:r w:rsidR="00C975FF" w:rsidRPr="006D1515">
        <w:rPr>
          <w:rFonts w:ascii="Times New Roman" w:hAnsi="Times New Roman" w:cs="Times New Roman"/>
          <w:noProof/>
          <w:sz w:val="20"/>
          <w:szCs w:val="20"/>
        </w:rPr>
        <w:fldChar w:fldCharType="end"/>
      </w:r>
      <w:r w:rsidR="009B6B42" w:rsidRPr="006D1515">
        <w:rPr>
          <w:rFonts w:ascii="Times New Roman" w:hAnsi="Times New Roman" w:cs="Times New Roman"/>
          <w:noProof/>
          <w:sz w:val="20"/>
          <w:szCs w:val="20"/>
        </w:rPr>
        <w:fldChar w:fldCharType="end"/>
      </w:r>
      <w:r w:rsidR="009C3956" w:rsidRPr="006D1515">
        <w:rPr>
          <w:rFonts w:ascii="Times New Roman" w:hAnsi="Times New Roman" w:cs="Times New Roman"/>
          <w:noProof/>
          <w:sz w:val="20"/>
          <w:szCs w:val="20"/>
        </w:rPr>
        <w:fldChar w:fldCharType="end"/>
      </w:r>
      <w:r w:rsidR="006C097B" w:rsidRPr="006D1515">
        <w:rPr>
          <w:rFonts w:ascii="Times New Roman" w:hAnsi="Times New Roman" w:cs="Times New Roman"/>
          <w:noProof/>
          <w:sz w:val="20"/>
          <w:szCs w:val="20"/>
        </w:rPr>
        <w:fldChar w:fldCharType="end"/>
      </w:r>
      <w:r w:rsidR="00A6522C" w:rsidRPr="006D1515">
        <w:rPr>
          <w:rFonts w:ascii="Times New Roman" w:hAnsi="Times New Roman" w:cs="Times New Roman"/>
          <w:noProof/>
          <w:sz w:val="20"/>
          <w:szCs w:val="20"/>
        </w:rPr>
        <w:fldChar w:fldCharType="end"/>
      </w:r>
      <w:r w:rsidR="00824487" w:rsidRPr="006D1515">
        <w:rPr>
          <w:rFonts w:ascii="Times New Roman" w:hAnsi="Times New Roman" w:cs="Times New Roman"/>
          <w:noProof/>
          <w:sz w:val="20"/>
          <w:szCs w:val="20"/>
        </w:rPr>
        <w:fldChar w:fldCharType="end"/>
      </w:r>
      <w:r w:rsidR="000B2598" w:rsidRPr="006D1515">
        <w:rPr>
          <w:rFonts w:ascii="Times New Roman" w:hAnsi="Times New Roman" w:cs="Times New Roman"/>
          <w:noProof/>
          <w:sz w:val="20"/>
          <w:szCs w:val="20"/>
        </w:rPr>
        <w:fldChar w:fldCharType="end"/>
      </w:r>
      <w:r w:rsidR="00BD58C3" w:rsidRPr="006D1515">
        <w:rPr>
          <w:rFonts w:ascii="Times New Roman" w:hAnsi="Times New Roman" w:cs="Times New Roman"/>
          <w:noProof/>
          <w:sz w:val="20"/>
          <w:szCs w:val="20"/>
        </w:rPr>
        <w:fldChar w:fldCharType="end"/>
      </w:r>
      <w:r w:rsidR="00CE4962" w:rsidRPr="006D1515">
        <w:rPr>
          <w:rFonts w:ascii="Times New Roman" w:hAnsi="Times New Roman" w:cs="Times New Roman"/>
          <w:noProof/>
          <w:sz w:val="20"/>
          <w:szCs w:val="20"/>
        </w:rPr>
        <w:fldChar w:fldCharType="end"/>
      </w:r>
      <w:r w:rsidRPr="006D1515">
        <w:rPr>
          <w:rFonts w:ascii="Times New Roman" w:hAnsi="Times New Roman" w:cs="Times New Roman"/>
          <w:noProof/>
          <w:sz w:val="20"/>
          <w:szCs w:val="20"/>
        </w:rPr>
        <w:fldChar w:fldCharType="end"/>
      </w:r>
    </w:p>
    <w:p w14:paraId="76E1A0D4" w14:textId="02618AD1" w:rsidR="00AF7148" w:rsidRPr="006D1515" w:rsidRDefault="008D5152" w:rsidP="00AF7148">
      <w:pPr>
        <w:ind w:firstLine="397"/>
        <w:jc w:val="both"/>
        <w:rPr>
          <w:rFonts w:ascii="Times New Roman" w:hAnsi="Times New Roman" w:cs="Times New Roman"/>
          <w:sz w:val="20"/>
          <w:szCs w:val="20"/>
        </w:rPr>
      </w:pPr>
      <w:r>
        <w:rPr>
          <w:rStyle w:val="s0"/>
          <w:sz w:val="20"/>
          <w:szCs w:val="20"/>
          <w:lang w:val="kk-KZ"/>
        </w:rPr>
        <w:t>мұндағы</w:t>
      </w:r>
      <w:r w:rsidR="00AF7148" w:rsidRPr="006D1515">
        <w:rPr>
          <w:rStyle w:val="s0"/>
          <w:sz w:val="20"/>
          <w:szCs w:val="20"/>
        </w:rPr>
        <w:t>:</w:t>
      </w:r>
    </w:p>
    <w:p w14:paraId="48E3ECC9" w14:textId="070F3A8B" w:rsidR="00AF7148" w:rsidRPr="008D5152" w:rsidRDefault="00AF7148" w:rsidP="00AF7148">
      <w:pPr>
        <w:ind w:firstLine="397"/>
        <w:jc w:val="both"/>
        <w:rPr>
          <w:rFonts w:ascii="Times New Roman" w:hAnsi="Times New Roman" w:cs="Times New Roman"/>
          <w:sz w:val="20"/>
          <w:szCs w:val="20"/>
          <w:lang w:val="kk-KZ"/>
        </w:rPr>
      </w:pPr>
      <w:r w:rsidRPr="006D1515">
        <w:rPr>
          <w:rStyle w:val="s0"/>
          <w:sz w:val="20"/>
          <w:szCs w:val="20"/>
        </w:rPr>
        <w:t xml:space="preserve">n - </w:t>
      </w:r>
      <w:r w:rsidR="008D5152" w:rsidRPr="008D5152">
        <w:rPr>
          <w:rStyle w:val="s0"/>
          <w:sz w:val="20"/>
          <w:szCs w:val="20"/>
          <w:lang w:val="kk-KZ"/>
        </w:rPr>
        <w:t>қарыз алушыға соңғы төлемнің реттік нөмірі;</w:t>
      </w:r>
    </w:p>
    <w:p w14:paraId="6AFFB9F4" w14:textId="6E459F11" w:rsidR="00AF7148" w:rsidRPr="008D5152" w:rsidRDefault="00AF7148" w:rsidP="00AF7148">
      <w:pPr>
        <w:ind w:firstLine="397"/>
        <w:jc w:val="both"/>
        <w:rPr>
          <w:rFonts w:ascii="Times New Roman" w:hAnsi="Times New Roman" w:cs="Times New Roman"/>
          <w:sz w:val="20"/>
          <w:szCs w:val="20"/>
          <w:lang w:val="kk-KZ"/>
        </w:rPr>
      </w:pPr>
      <w:r w:rsidRPr="008D5152">
        <w:rPr>
          <w:rStyle w:val="s0"/>
          <w:sz w:val="20"/>
          <w:szCs w:val="20"/>
          <w:lang w:val="kk-KZ"/>
        </w:rPr>
        <w:t xml:space="preserve">j - </w:t>
      </w:r>
      <w:r w:rsidR="008D5152" w:rsidRPr="008D5152">
        <w:rPr>
          <w:rStyle w:val="s0"/>
          <w:sz w:val="20"/>
          <w:szCs w:val="20"/>
          <w:lang w:val="kk-KZ"/>
        </w:rPr>
        <w:t>қарыз алушыға төлемнің реттік нөмірі;</w:t>
      </w:r>
    </w:p>
    <w:p w14:paraId="6F8DA4CC" w14:textId="4540F1C9" w:rsidR="00AF7148" w:rsidRPr="008D5152" w:rsidRDefault="00AF7148" w:rsidP="00AF7148">
      <w:pPr>
        <w:ind w:firstLine="397"/>
        <w:jc w:val="both"/>
        <w:rPr>
          <w:rFonts w:ascii="Times New Roman" w:hAnsi="Times New Roman" w:cs="Times New Roman"/>
          <w:sz w:val="20"/>
          <w:szCs w:val="20"/>
          <w:lang w:val="kk-KZ"/>
        </w:rPr>
      </w:pPr>
      <w:r w:rsidRPr="008D5152">
        <w:rPr>
          <w:rStyle w:val="s0"/>
          <w:sz w:val="20"/>
          <w:szCs w:val="20"/>
          <w:lang w:val="kk-KZ"/>
        </w:rPr>
        <w:t xml:space="preserve">Sj - </w:t>
      </w:r>
      <w:r w:rsidR="008D5152" w:rsidRPr="008D5152">
        <w:rPr>
          <w:rStyle w:val="s0"/>
          <w:sz w:val="20"/>
          <w:szCs w:val="20"/>
          <w:lang w:val="kk-KZ"/>
        </w:rPr>
        <w:t>қарыз алушыға j-ші төлемнің сомасы;</w:t>
      </w:r>
    </w:p>
    <w:p w14:paraId="27F81A53" w14:textId="2099777E" w:rsidR="00AF7148" w:rsidRPr="008D5152" w:rsidRDefault="00AF7148" w:rsidP="00AF7148">
      <w:pPr>
        <w:ind w:firstLine="397"/>
        <w:jc w:val="both"/>
        <w:rPr>
          <w:rFonts w:ascii="Times New Roman" w:hAnsi="Times New Roman" w:cs="Times New Roman"/>
          <w:sz w:val="20"/>
          <w:szCs w:val="20"/>
          <w:lang w:val="kk-KZ"/>
        </w:rPr>
      </w:pPr>
      <w:r w:rsidRPr="008D5152">
        <w:rPr>
          <w:rStyle w:val="s0"/>
          <w:sz w:val="20"/>
          <w:szCs w:val="20"/>
          <w:lang w:val="kk-KZ"/>
        </w:rPr>
        <w:t xml:space="preserve">APR - </w:t>
      </w:r>
      <w:r w:rsidR="008D5152" w:rsidRPr="008D5152">
        <w:rPr>
          <w:rStyle w:val="s0"/>
          <w:sz w:val="20"/>
          <w:szCs w:val="20"/>
          <w:lang w:val="kk-KZ"/>
        </w:rPr>
        <w:t>жылдық тиімді сыйақы мөлшерлемесі;</w:t>
      </w:r>
    </w:p>
    <w:p w14:paraId="7416B180" w14:textId="2C5524E0" w:rsidR="00AF7148" w:rsidRPr="008D5152" w:rsidRDefault="00AF7148" w:rsidP="00AF7148">
      <w:pPr>
        <w:ind w:firstLine="397"/>
        <w:jc w:val="both"/>
        <w:rPr>
          <w:rFonts w:ascii="Times New Roman" w:hAnsi="Times New Roman" w:cs="Times New Roman"/>
          <w:sz w:val="20"/>
          <w:szCs w:val="20"/>
          <w:lang w:val="kk-KZ"/>
        </w:rPr>
      </w:pPr>
      <w:r w:rsidRPr="008D5152">
        <w:rPr>
          <w:rStyle w:val="s0"/>
          <w:sz w:val="20"/>
          <w:szCs w:val="20"/>
          <w:lang w:val="kk-KZ"/>
        </w:rPr>
        <w:t xml:space="preserve">tj - </w:t>
      </w:r>
      <w:r w:rsidR="008D5152" w:rsidRPr="008D5152">
        <w:rPr>
          <w:rStyle w:val="s0"/>
          <w:sz w:val="20"/>
          <w:szCs w:val="20"/>
          <w:lang w:val="kk-KZ"/>
        </w:rPr>
        <w:t>микрокредит берілген күннен бастап қарыз алушыға j-ші төлемге дейінгі уақыт кезеңі (күнмен);</w:t>
      </w:r>
    </w:p>
    <w:p w14:paraId="25A4630E" w14:textId="5738ED4A" w:rsidR="00AF7148" w:rsidRPr="008D5152" w:rsidRDefault="00AF7148" w:rsidP="00AF7148">
      <w:pPr>
        <w:ind w:firstLine="397"/>
        <w:jc w:val="both"/>
        <w:rPr>
          <w:rFonts w:ascii="Times New Roman" w:hAnsi="Times New Roman" w:cs="Times New Roman"/>
          <w:sz w:val="20"/>
          <w:szCs w:val="20"/>
          <w:lang w:val="kk-KZ"/>
        </w:rPr>
      </w:pPr>
      <w:r w:rsidRPr="008D5152">
        <w:rPr>
          <w:rStyle w:val="s0"/>
          <w:sz w:val="20"/>
          <w:szCs w:val="20"/>
          <w:lang w:val="kk-KZ"/>
        </w:rPr>
        <w:t xml:space="preserve">m - </w:t>
      </w:r>
      <w:r w:rsidR="008D5152" w:rsidRPr="008D5152">
        <w:rPr>
          <w:rStyle w:val="s0"/>
          <w:sz w:val="20"/>
          <w:szCs w:val="20"/>
          <w:lang w:val="kk-KZ"/>
        </w:rPr>
        <w:t>қарыз алушының соңғы төлемінің реттік нөмірі;</w:t>
      </w:r>
    </w:p>
    <w:p w14:paraId="2E78C4C3" w14:textId="1347C69F" w:rsidR="00AF7148" w:rsidRPr="008D5152" w:rsidRDefault="00AF7148" w:rsidP="00AF7148">
      <w:pPr>
        <w:ind w:firstLine="397"/>
        <w:jc w:val="both"/>
        <w:rPr>
          <w:rFonts w:ascii="Times New Roman" w:hAnsi="Times New Roman" w:cs="Times New Roman"/>
          <w:sz w:val="20"/>
          <w:szCs w:val="20"/>
          <w:lang w:val="kk-KZ"/>
        </w:rPr>
      </w:pPr>
      <w:r w:rsidRPr="008D5152">
        <w:rPr>
          <w:rStyle w:val="s0"/>
          <w:sz w:val="20"/>
          <w:szCs w:val="20"/>
          <w:lang w:val="kk-KZ"/>
        </w:rPr>
        <w:t xml:space="preserve">і - </w:t>
      </w:r>
      <w:r w:rsidR="008D5152" w:rsidRPr="008D5152">
        <w:rPr>
          <w:rStyle w:val="s0"/>
          <w:sz w:val="20"/>
          <w:szCs w:val="20"/>
          <w:lang w:val="kk-KZ"/>
        </w:rPr>
        <w:t>қарыз алушы төлемінің реттік нөмірі;</w:t>
      </w:r>
    </w:p>
    <w:p w14:paraId="6A213AEA" w14:textId="014004BA" w:rsidR="00AF7148" w:rsidRPr="0027754B" w:rsidRDefault="00AF7148" w:rsidP="00AF7148">
      <w:pPr>
        <w:ind w:firstLine="397"/>
        <w:jc w:val="both"/>
        <w:rPr>
          <w:rFonts w:ascii="Times New Roman" w:hAnsi="Times New Roman" w:cs="Times New Roman"/>
          <w:sz w:val="20"/>
          <w:szCs w:val="20"/>
          <w:lang w:val="kk-KZ"/>
        </w:rPr>
      </w:pPr>
      <w:r w:rsidRPr="0027754B">
        <w:rPr>
          <w:rStyle w:val="s0"/>
          <w:sz w:val="20"/>
          <w:szCs w:val="20"/>
          <w:lang w:val="kk-KZ"/>
        </w:rPr>
        <w:t xml:space="preserve">Pi - </w:t>
      </w:r>
      <w:r w:rsidR="0027754B" w:rsidRPr="0027754B">
        <w:rPr>
          <w:rStyle w:val="s0"/>
          <w:sz w:val="20"/>
          <w:szCs w:val="20"/>
          <w:lang w:val="kk-KZ"/>
        </w:rPr>
        <w:t>қарыз алушының i-ші төлем сомасы;</w:t>
      </w:r>
    </w:p>
    <w:p w14:paraId="17DE0731" w14:textId="2661E85E" w:rsidR="00AF7148" w:rsidRPr="0027754B" w:rsidRDefault="00AF7148" w:rsidP="00AF7148">
      <w:pPr>
        <w:ind w:firstLine="397"/>
        <w:jc w:val="both"/>
        <w:rPr>
          <w:rFonts w:ascii="Times New Roman" w:hAnsi="Times New Roman" w:cs="Times New Roman"/>
          <w:sz w:val="20"/>
          <w:szCs w:val="20"/>
          <w:lang w:val="kk-KZ"/>
        </w:rPr>
      </w:pPr>
      <w:r w:rsidRPr="0027754B">
        <w:rPr>
          <w:rStyle w:val="s0"/>
          <w:sz w:val="20"/>
          <w:szCs w:val="20"/>
          <w:lang w:val="kk-KZ"/>
        </w:rPr>
        <w:t xml:space="preserve">ti - </w:t>
      </w:r>
      <w:r w:rsidR="0027754B" w:rsidRPr="0027754B">
        <w:rPr>
          <w:rStyle w:val="s0"/>
          <w:sz w:val="20"/>
          <w:szCs w:val="20"/>
          <w:lang w:val="kk-KZ"/>
        </w:rPr>
        <w:t>микрокредит берілген күннен бастап қарыз алушы i-ші төлемді жүзеге асырғанға дейінгі уақыт кезеңі (күнмен).</w:t>
      </w:r>
    </w:p>
    <w:p w14:paraId="3BC690A8" w14:textId="7A9A9F0C" w:rsidR="00AF7148" w:rsidRPr="0027754B" w:rsidRDefault="00AF7148" w:rsidP="00AF7148">
      <w:pPr>
        <w:ind w:firstLine="397"/>
        <w:jc w:val="both"/>
        <w:rPr>
          <w:rFonts w:ascii="Times New Roman" w:hAnsi="Times New Roman" w:cs="Times New Roman"/>
          <w:sz w:val="20"/>
          <w:szCs w:val="20"/>
          <w:lang w:val="kk-KZ"/>
        </w:rPr>
      </w:pPr>
      <w:bookmarkStart w:id="16" w:name="SUB700"/>
      <w:bookmarkEnd w:id="16"/>
      <w:r w:rsidRPr="0027754B">
        <w:rPr>
          <w:rStyle w:val="s0"/>
          <w:sz w:val="20"/>
          <w:szCs w:val="20"/>
          <w:lang w:val="kk-KZ"/>
        </w:rPr>
        <w:t xml:space="preserve">4. </w:t>
      </w:r>
      <w:r w:rsidR="0027754B" w:rsidRPr="0027754B">
        <w:rPr>
          <w:rStyle w:val="s0"/>
          <w:sz w:val="20"/>
          <w:szCs w:val="20"/>
          <w:lang w:val="kk-KZ"/>
        </w:rPr>
        <w:t>Егер жылдық тиімді пайыздық мөлшерлемені есептеу кезінде алынған санның ондық таңбасынан көп болса, оны келесідей ондық дәлдікке дейін дөңгелектеу керек:</w:t>
      </w:r>
    </w:p>
    <w:p w14:paraId="4BA85D2A" w14:textId="0D667800" w:rsidR="00AF7148" w:rsidRPr="0027754B" w:rsidRDefault="00AF7148" w:rsidP="00AF7148">
      <w:pPr>
        <w:ind w:firstLine="397"/>
        <w:jc w:val="both"/>
        <w:rPr>
          <w:rFonts w:ascii="Times New Roman" w:hAnsi="Times New Roman" w:cs="Times New Roman"/>
          <w:sz w:val="20"/>
          <w:szCs w:val="20"/>
          <w:lang w:val="kk-KZ"/>
        </w:rPr>
      </w:pPr>
      <w:r w:rsidRPr="0027754B">
        <w:rPr>
          <w:rStyle w:val="s0"/>
          <w:sz w:val="20"/>
          <w:szCs w:val="20"/>
          <w:lang w:val="kk-KZ"/>
        </w:rPr>
        <w:t xml:space="preserve">1) </w:t>
      </w:r>
      <w:r w:rsidR="0027754B" w:rsidRPr="0027754B">
        <w:rPr>
          <w:rStyle w:val="s0"/>
          <w:sz w:val="20"/>
          <w:szCs w:val="20"/>
          <w:lang w:val="kk-KZ"/>
        </w:rPr>
        <w:t>егер жүздік бөлігі 5-тен артық немесе оған тең болса, ондық бөлігі 1-ге көбей</w:t>
      </w:r>
      <w:r w:rsidR="0027754B">
        <w:rPr>
          <w:rStyle w:val="s0"/>
          <w:sz w:val="20"/>
          <w:szCs w:val="20"/>
          <w:lang w:val="kk-KZ"/>
        </w:rPr>
        <w:t>е</w:t>
      </w:r>
      <w:r w:rsidR="0027754B" w:rsidRPr="0027754B">
        <w:rPr>
          <w:rStyle w:val="s0"/>
          <w:sz w:val="20"/>
          <w:szCs w:val="20"/>
          <w:lang w:val="kk-KZ"/>
        </w:rPr>
        <w:t>ді, одан кейінгі барлық цифрлар алып тасталады;</w:t>
      </w:r>
    </w:p>
    <w:p w14:paraId="150AEFD3" w14:textId="5DB2115E" w:rsidR="00AF7148" w:rsidRPr="0027754B" w:rsidRDefault="00AF7148" w:rsidP="00AF7148">
      <w:pPr>
        <w:ind w:firstLine="397"/>
        <w:jc w:val="both"/>
        <w:rPr>
          <w:rFonts w:ascii="Times New Roman" w:hAnsi="Times New Roman" w:cs="Times New Roman"/>
          <w:sz w:val="20"/>
          <w:szCs w:val="20"/>
          <w:lang w:val="kk-KZ"/>
        </w:rPr>
      </w:pPr>
      <w:r w:rsidRPr="0027754B">
        <w:rPr>
          <w:rStyle w:val="s0"/>
          <w:sz w:val="20"/>
          <w:szCs w:val="20"/>
          <w:lang w:val="kk-KZ"/>
        </w:rPr>
        <w:t xml:space="preserve">2) </w:t>
      </w:r>
      <w:r w:rsidR="0027754B" w:rsidRPr="0027754B">
        <w:rPr>
          <w:rStyle w:val="s0"/>
          <w:sz w:val="20"/>
          <w:szCs w:val="20"/>
          <w:lang w:val="kk-KZ"/>
        </w:rPr>
        <w:t>егер жүздік бөлігі 5-тен аз болса, ондық бөлігі өзгеріссіз қалады, барлық кейінгі таңбалар алынып тасталады.</w:t>
      </w:r>
    </w:p>
    <w:p w14:paraId="5F9F23C7" w14:textId="1A707415" w:rsidR="00AF7148" w:rsidRPr="0027754B" w:rsidRDefault="00AF7148" w:rsidP="00AF7148">
      <w:pPr>
        <w:ind w:firstLine="397"/>
        <w:jc w:val="both"/>
        <w:rPr>
          <w:rFonts w:ascii="Times New Roman" w:hAnsi="Times New Roman" w:cs="Times New Roman"/>
          <w:sz w:val="20"/>
          <w:szCs w:val="20"/>
          <w:lang w:val="kk-KZ"/>
        </w:rPr>
      </w:pPr>
      <w:bookmarkStart w:id="17" w:name="SUB800"/>
      <w:bookmarkEnd w:id="17"/>
      <w:r w:rsidRPr="0027754B">
        <w:rPr>
          <w:rStyle w:val="s0"/>
          <w:sz w:val="20"/>
          <w:szCs w:val="20"/>
          <w:lang w:val="kk-KZ"/>
        </w:rPr>
        <w:t xml:space="preserve">5. </w:t>
      </w:r>
      <w:r w:rsidR="0027754B" w:rsidRPr="0027754B">
        <w:rPr>
          <w:rStyle w:val="s0"/>
          <w:sz w:val="20"/>
          <w:szCs w:val="20"/>
          <w:lang w:val="kk-KZ"/>
        </w:rPr>
        <w:t>Микрокредит бойынша жылдық тиімді сыйақы мөлшерлемесін есептеу қарыз алушының несие беру туралы шарттың талаптарын орындамауына байланысты туындаған төлемдерін (айыппұлдарды, өсімпұлдарды) қоспағанда, қарыз алушының барлық төлемдерін қамтиды.</w:t>
      </w:r>
    </w:p>
    <w:p w14:paraId="54F67FBA" w14:textId="560FD001" w:rsidR="00CF127F" w:rsidRPr="0027754B" w:rsidRDefault="00CF127F" w:rsidP="00A46598">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§7. </w:t>
      </w:r>
      <w:r w:rsidR="0027754B" w:rsidRPr="0027754B">
        <w:rPr>
          <w:rFonts w:ascii="Times New Roman" w:hAnsi="Times New Roman" w:cs="Times New Roman"/>
          <w:b/>
          <w:sz w:val="20"/>
          <w:szCs w:val="20"/>
          <w:lang w:val="kk-KZ"/>
        </w:rPr>
        <w:t>Микр</w:t>
      </w:r>
      <w:r w:rsidR="0027754B">
        <w:rPr>
          <w:rFonts w:ascii="Times New Roman" w:hAnsi="Times New Roman" w:cs="Times New Roman"/>
          <w:b/>
          <w:sz w:val="20"/>
          <w:szCs w:val="20"/>
          <w:lang w:val="kk-KZ"/>
        </w:rPr>
        <w:t>окредитті</w:t>
      </w:r>
      <w:r w:rsidR="0027754B" w:rsidRPr="0027754B">
        <w:rPr>
          <w:rFonts w:ascii="Times New Roman" w:hAnsi="Times New Roman" w:cs="Times New Roman"/>
          <w:b/>
          <w:sz w:val="20"/>
          <w:szCs w:val="20"/>
          <w:lang w:val="kk-KZ"/>
        </w:rPr>
        <w:t xml:space="preserve"> беру</w:t>
      </w:r>
    </w:p>
    <w:p w14:paraId="789F6755" w14:textId="10635A34" w:rsidR="006F63C5" w:rsidRPr="00344340" w:rsidRDefault="00FB5627" w:rsidP="00FB5627">
      <w:pPr>
        <w:widowControl w:val="0"/>
        <w:autoSpaceDE w:val="0"/>
        <w:autoSpaceDN w:val="0"/>
        <w:adjustRightInd w:val="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 xml:space="preserve">       </w:t>
      </w:r>
      <w:r w:rsidR="00483E4B"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B7420E" w:rsidRPr="00344340">
        <w:rPr>
          <w:rFonts w:ascii="Times New Roman" w:hAnsi="Times New Roman" w:cs="Times New Roman"/>
          <w:sz w:val="20"/>
          <w:szCs w:val="20"/>
          <w:lang w:val="kk-KZ"/>
        </w:rPr>
        <w:t>Микрокредит беруді МҚҰ-ның бухгалтериясы МҚҰ уәкілетті органы айқындайтын шарттарда Қарыз</w:t>
      </w:r>
      <w:r w:rsidR="00B7420E">
        <w:rPr>
          <w:rFonts w:ascii="Times New Roman" w:hAnsi="Times New Roman" w:cs="Times New Roman"/>
          <w:sz w:val="20"/>
          <w:szCs w:val="20"/>
          <w:lang w:val="kk-KZ"/>
        </w:rPr>
        <w:t>гермен</w:t>
      </w:r>
      <w:r w:rsidR="00B7420E" w:rsidRPr="00344340">
        <w:rPr>
          <w:rFonts w:ascii="Times New Roman" w:hAnsi="Times New Roman" w:cs="Times New Roman"/>
          <w:sz w:val="20"/>
          <w:szCs w:val="20"/>
          <w:lang w:val="kk-KZ"/>
        </w:rPr>
        <w:t xml:space="preserve"> </w:t>
      </w:r>
      <w:r w:rsidR="00B7420E">
        <w:rPr>
          <w:rFonts w:ascii="Times New Roman" w:hAnsi="Times New Roman" w:cs="Times New Roman"/>
          <w:sz w:val="20"/>
          <w:szCs w:val="20"/>
          <w:lang w:val="kk-KZ"/>
        </w:rPr>
        <w:t>Келісімш</w:t>
      </w:r>
      <w:r w:rsidR="00B7420E" w:rsidRPr="00344340">
        <w:rPr>
          <w:rFonts w:ascii="Times New Roman" w:hAnsi="Times New Roman" w:cs="Times New Roman"/>
          <w:sz w:val="20"/>
          <w:szCs w:val="20"/>
          <w:lang w:val="kk-KZ"/>
        </w:rPr>
        <w:t>арт жасасқаннан кейін ғана жүзеге асырады:</w:t>
      </w:r>
    </w:p>
    <w:p w14:paraId="4834497D" w14:textId="3F71D5BB" w:rsidR="006F63C5" w:rsidRPr="00344340" w:rsidRDefault="006F63C5" w:rsidP="00FB5627">
      <w:pPr>
        <w:widowControl w:val="0"/>
        <w:autoSpaceDE w:val="0"/>
        <w:autoSpaceDN w:val="0"/>
        <w:adjustRightInd w:val="0"/>
        <w:ind w:firstLine="708"/>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B7420E" w:rsidRPr="00344340">
        <w:rPr>
          <w:rFonts w:ascii="Times New Roman" w:hAnsi="Times New Roman" w:cs="Times New Roman"/>
          <w:sz w:val="20"/>
          <w:szCs w:val="20"/>
          <w:lang w:val="kk-KZ"/>
        </w:rPr>
        <w:t>қолма-қол ақшасыз Қарыз</w:t>
      </w:r>
      <w:r w:rsidR="00B7420E">
        <w:rPr>
          <w:rFonts w:ascii="Times New Roman" w:hAnsi="Times New Roman" w:cs="Times New Roman"/>
          <w:sz w:val="20"/>
          <w:szCs w:val="20"/>
          <w:lang w:val="kk-KZ"/>
        </w:rPr>
        <w:t xml:space="preserve">гердің </w:t>
      </w:r>
      <w:r w:rsidR="00B7420E" w:rsidRPr="00344340">
        <w:rPr>
          <w:rFonts w:ascii="Times New Roman" w:hAnsi="Times New Roman" w:cs="Times New Roman"/>
          <w:sz w:val="20"/>
          <w:szCs w:val="20"/>
          <w:lang w:val="kk-KZ"/>
        </w:rPr>
        <w:t xml:space="preserve">жеке банктік шотына/картасына аудару арқылы </w:t>
      </w:r>
    </w:p>
    <w:p w14:paraId="38372705" w14:textId="04C22E9C" w:rsidR="006F63C5" w:rsidRPr="00B7420E" w:rsidRDefault="00B7420E" w:rsidP="00FB5627">
      <w:pPr>
        <w:widowControl w:val="0"/>
        <w:autoSpaceDE w:val="0"/>
        <w:autoSpaceDN w:val="0"/>
        <w:adjustRightInd w:val="0"/>
        <w:ind w:firstLine="708"/>
        <w:jc w:val="both"/>
        <w:rPr>
          <w:rFonts w:ascii="Times New Roman" w:hAnsi="Times New Roman" w:cs="Times New Roman"/>
          <w:sz w:val="20"/>
          <w:szCs w:val="20"/>
          <w:lang w:val="kk-KZ"/>
        </w:rPr>
      </w:pPr>
      <w:r>
        <w:rPr>
          <w:rFonts w:ascii="Times New Roman" w:hAnsi="Times New Roman" w:cs="Times New Roman"/>
          <w:sz w:val="20"/>
          <w:szCs w:val="20"/>
          <w:lang w:val="kk-KZ"/>
        </w:rPr>
        <w:t>немесе</w:t>
      </w:r>
    </w:p>
    <w:p w14:paraId="77C9ECE1" w14:textId="67B6640F" w:rsidR="00CF127F" w:rsidRPr="00253DBA" w:rsidRDefault="006F63C5" w:rsidP="00FB5627">
      <w:pPr>
        <w:widowControl w:val="0"/>
        <w:autoSpaceDE w:val="0"/>
        <w:autoSpaceDN w:val="0"/>
        <w:adjustRightInd w:val="0"/>
        <w:ind w:firstLine="708"/>
        <w:jc w:val="both"/>
        <w:rPr>
          <w:rFonts w:ascii="Times New Roman" w:hAnsi="Times New Roman" w:cs="Times New Roman"/>
          <w:sz w:val="20"/>
          <w:szCs w:val="20"/>
          <w:lang w:val="kk-KZ"/>
        </w:rPr>
      </w:pPr>
      <w:r w:rsidRPr="00253DBA">
        <w:rPr>
          <w:rFonts w:ascii="Times New Roman" w:hAnsi="Times New Roman" w:cs="Times New Roman"/>
          <w:sz w:val="20"/>
          <w:szCs w:val="20"/>
          <w:lang w:val="kk-KZ"/>
        </w:rPr>
        <w:t>2)</w:t>
      </w:r>
      <w:r w:rsidR="008B2782" w:rsidRPr="00253DBA">
        <w:rPr>
          <w:rFonts w:ascii="Times New Roman" w:hAnsi="Times New Roman" w:cs="Times New Roman"/>
          <w:sz w:val="20"/>
          <w:szCs w:val="20"/>
          <w:lang w:val="kk-KZ"/>
        </w:rPr>
        <w:t xml:space="preserve"> </w:t>
      </w:r>
      <w:r w:rsidR="00253DBA" w:rsidRPr="00253DBA">
        <w:rPr>
          <w:rFonts w:ascii="Times New Roman" w:hAnsi="Times New Roman" w:cs="Times New Roman"/>
          <w:sz w:val="20"/>
          <w:szCs w:val="20"/>
          <w:lang w:val="kk-KZ"/>
        </w:rPr>
        <w:t>қарыз алушының өтініші бойынша тауарларды, жұмыстарды немесе қызметтерді төлеу үшін екінші деңгейдегі банктер арқылы үшінші тұлғаға микрокредитті қолма-қол ақшасыз аудару арқылы.</w:t>
      </w:r>
    </w:p>
    <w:p w14:paraId="10BA2E52" w14:textId="77777777" w:rsidR="00FB5627" w:rsidRPr="00253DBA" w:rsidRDefault="00FB5627" w:rsidP="00FB5627">
      <w:pPr>
        <w:widowControl w:val="0"/>
        <w:autoSpaceDE w:val="0"/>
        <w:autoSpaceDN w:val="0"/>
        <w:adjustRightInd w:val="0"/>
        <w:ind w:firstLine="708"/>
        <w:jc w:val="both"/>
        <w:rPr>
          <w:rFonts w:ascii="Times New Roman" w:hAnsi="Times New Roman" w:cs="Times New Roman"/>
          <w:sz w:val="20"/>
          <w:szCs w:val="20"/>
          <w:lang w:val="kk-KZ"/>
        </w:rPr>
      </w:pPr>
    </w:p>
    <w:p w14:paraId="2855F9C0" w14:textId="64DF0C75" w:rsidR="00CF127F" w:rsidRPr="00344340" w:rsidRDefault="00CF127F" w:rsidP="001E7698">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4</w:t>
      </w:r>
      <w:r w:rsidR="00253DBA">
        <w:rPr>
          <w:rFonts w:ascii="Times New Roman" w:hAnsi="Times New Roman" w:cs="Times New Roman"/>
          <w:b/>
          <w:sz w:val="20"/>
          <w:szCs w:val="20"/>
          <w:lang w:val="kk-KZ"/>
        </w:rPr>
        <w:t xml:space="preserve"> Бөлім</w:t>
      </w:r>
      <w:r w:rsidRPr="00344340">
        <w:rPr>
          <w:rFonts w:ascii="Times New Roman" w:hAnsi="Times New Roman" w:cs="Times New Roman"/>
          <w:b/>
          <w:sz w:val="20"/>
          <w:szCs w:val="20"/>
          <w:lang w:val="kk-KZ"/>
        </w:rPr>
        <w:t xml:space="preserve">. </w:t>
      </w:r>
      <w:r w:rsidR="00253DBA">
        <w:rPr>
          <w:rFonts w:ascii="Times New Roman" w:hAnsi="Times New Roman" w:cs="Times New Roman"/>
          <w:b/>
          <w:sz w:val="20"/>
          <w:szCs w:val="20"/>
          <w:lang w:val="kk-KZ"/>
        </w:rPr>
        <w:t>Мониторинг</w:t>
      </w:r>
      <w:r w:rsidR="00253DBA" w:rsidRPr="00344340">
        <w:rPr>
          <w:rFonts w:ascii="Times New Roman" w:hAnsi="Times New Roman" w:cs="Times New Roman"/>
          <w:b/>
          <w:sz w:val="20"/>
          <w:szCs w:val="20"/>
          <w:lang w:val="kk-KZ"/>
        </w:rPr>
        <w:t xml:space="preserve">. </w:t>
      </w:r>
      <w:r w:rsidR="00253DBA">
        <w:rPr>
          <w:rFonts w:ascii="Times New Roman" w:hAnsi="Times New Roman" w:cs="Times New Roman"/>
          <w:b/>
          <w:sz w:val="20"/>
          <w:szCs w:val="20"/>
          <w:lang w:val="kk-KZ"/>
        </w:rPr>
        <w:t>Келісімш</w:t>
      </w:r>
      <w:r w:rsidR="00253DBA" w:rsidRPr="00344340">
        <w:rPr>
          <w:rFonts w:ascii="Times New Roman" w:hAnsi="Times New Roman" w:cs="Times New Roman"/>
          <w:b/>
          <w:sz w:val="20"/>
          <w:szCs w:val="20"/>
          <w:lang w:val="kk-KZ"/>
        </w:rPr>
        <w:t>арт талаптарының сақталуын бақылау</w:t>
      </w:r>
    </w:p>
    <w:p w14:paraId="055B114C" w14:textId="247BBD9F" w:rsidR="00CF127F" w:rsidRPr="00253DBA"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253DBA">
        <w:rPr>
          <w:rFonts w:ascii="Times New Roman" w:hAnsi="Times New Roman" w:cs="Times New Roman"/>
          <w:sz w:val="20"/>
          <w:szCs w:val="20"/>
          <w:lang w:val="kk-KZ"/>
        </w:rPr>
        <w:t>Микрокредитті</w:t>
      </w:r>
      <w:r w:rsidR="00253DBA" w:rsidRPr="00253DBA">
        <w:rPr>
          <w:rFonts w:ascii="Times New Roman" w:hAnsi="Times New Roman" w:cs="Times New Roman"/>
          <w:sz w:val="20"/>
          <w:szCs w:val="20"/>
          <w:lang w:val="kk-KZ"/>
        </w:rPr>
        <w:t xml:space="preserve"> бергеннен кейін және Қарыз</w:t>
      </w:r>
      <w:r w:rsidR="00253DBA">
        <w:rPr>
          <w:rFonts w:ascii="Times New Roman" w:hAnsi="Times New Roman" w:cs="Times New Roman"/>
          <w:sz w:val="20"/>
          <w:szCs w:val="20"/>
          <w:lang w:val="kk-KZ"/>
        </w:rPr>
        <w:t>гер</w:t>
      </w:r>
      <w:r w:rsidR="00253DBA" w:rsidRPr="00253DBA">
        <w:rPr>
          <w:rFonts w:ascii="Times New Roman" w:hAnsi="Times New Roman" w:cs="Times New Roman"/>
          <w:sz w:val="20"/>
          <w:szCs w:val="20"/>
          <w:lang w:val="kk-KZ"/>
        </w:rPr>
        <w:t xml:space="preserve"> </w:t>
      </w:r>
      <w:r w:rsidR="00253DBA">
        <w:rPr>
          <w:rFonts w:ascii="Times New Roman" w:hAnsi="Times New Roman" w:cs="Times New Roman"/>
          <w:sz w:val="20"/>
          <w:szCs w:val="20"/>
          <w:lang w:val="kk-KZ"/>
        </w:rPr>
        <w:t>Келісімш</w:t>
      </w:r>
      <w:r w:rsidR="00253DBA" w:rsidRPr="00253DBA">
        <w:rPr>
          <w:rFonts w:ascii="Times New Roman" w:hAnsi="Times New Roman" w:cs="Times New Roman"/>
          <w:sz w:val="20"/>
          <w:szCs w:val="20"/>
          <w:lang w:val="kk-KZ"/>
        </w:rPr>
        <w:t>арт бойынша міндеттемелерді толық орындағанға дейін жедел шешімдер қабылдау және ықтимал шығындарды жою бойынша қажетті шараларды ұйымдастыру арқылы микрокредиттер бойынша тәуекелдерді анықтау және азайту мақсатында МҚҰ жүйелі түрде мониторинг</w:t>
      </w:r>
      <w:r w:rsidR="00253DBA">
        <w:rPr>
          <w:rFonts w:ascii="Times New Roman" w:hAnsi="Times New Roman" w:cs="Times New Roman"/>
          <w:sz w:val="20"/>
          <w:szCs w:val="20"/>
          <w:lang w:val="kk-KZ"/>
        </w:rPr>
        <w:t xml:space="preserve">, </w:t>
      </w:r>
      <w:r w:rsidR="00253DBA" w:rsidRPr="00253DBA">
        <w:rPr>
          <w:rFonts w:ascii="Times New Roman" w:hAnsi="Times New Roman" w:cs="Times New Roman"/>
          <w:sz w:val="20"/>
          <w:szCs w:val="20"/>
          <w:lang w:val="kk-KZ"/>
        </w:rPr>
        <w:t>оның ішінде</w:t>
      </w:r>
      <w:r w:rsidR="00253DBA">
        <w:rPr>
          <w:rFonts w:ascii="Times New Roman" w:hAnsi="Times New Roman" w:cs="Times New Roman"/>
          <w:sz w:val="20"/>
          <w:szCs w:val="20"/>
          <w:lang w:val="kk-KZ"/>
        </w:rPr>
        <w:t xml:space="preserve"> Келісімш</w:t>
      </w:r>
      <w:r w:rsidR="00253DBA" w:rsidRPr="00253DBA">
        <w:rPr>
          <w:rFonts w:ascii="Times New Roman" w:hAnsi="Times New Roman" w:cs="Times New Roman"/>
          <w:sz w:val="20"/>
          <w:szCs w:val="20"/>
          <w:lang w:val="kk-KZ"/>
        </w:rPr>
        <w:t>арт талаптарының сақталуын</w:t>
      </w:r>
      <w:r w:rsidR="00253DBA">
        <w:rPr>
          <w:rFonts w:ascii="Times New Roman" w:hAnsi="Times New Roman" w:cs="Times New Roman"/>
          <w:sz w:val="20"/>
          <w:szCs w:val="20"/>
          <w:lang w:val="kk-KZ"/>
        </w:rPr>
        <w:t>а</w:t>
      </w:r>
      <w:r w:rsidR="00253DBA" w:rsidRPr="00253DBA">
        <w:rPr>
          <w:rFonts w:ascii="Times New Roman" w:hAnsi="Times New Roman" w:cs="Times New Roman"/>
          <w:sz w:val="20"/>
          <w:szCs w:val="20"/>
          <w:lang w:val="kk-KZ"/>
        </w:rPr>
        <w:t xml:space="preserve"> бақылау жүргізеді.</w:t>
      </w:r>
    </w:p>
    <w:p w14:paraId="11B33C39" w14:textId="5BB3EED3" w:rsidR="00CF127F" w:rsidRPr="00253DBA"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r w:rsidRPr="00253DBA">
        <w:rPr>
          <w:rFonts w:ascii="Times New Roman" w:hAnsi="Times New Roman" w:cs="Times New Roman"/>
          <w:sz w:val="20"/>
          <w:szCs w:val="20"/>
          <w:lang w:val="kk-KZ"/>
        </w:rPr>
        <w:t>2</w:t>
      </w:r>
      <w:r w:rsidR="00CF127F" w:rsidRPr="00253DBA">
        <w:rPr>
          <w:rFonts w:ascii="Times New Roman" w:hAnsi="Times New Roman" w:cs="Times New Roman"/>
          <w:sz w:val="20"/>
          <w:szCs w:val="20"/>
          <w:lang w:val="kk-KZ"/>
        </w:rPr>
        <w:t xml:space="preserve">. </w:t>
      </w:r>
      <w:r w:rsidR="00253DBA" w:rsidRPr="00253DBA">
        <w:rPr>
          <w:rFonts w:ascii="Times New Roman" w:hAnsi="Times New Roman" w:cs="Times New Roman"/>
          <w:sz w:val="20"/>
          <w:szCs w:val="20"/>
          <w:lang w:val="kk-KZ"/>
        </w:rPr>
        <w:t>Бақылау процесі келесі бағыттарды қамтуы мүмкін:</w:t>
      </w:r>
    </w:p>
    <w:p w14:paraId="2419FF3F" w14:textId="17991AC5" w:rsidR="00CF127F" w:rsidRPr="00253DBA"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253DBA">
        <w:rPr>
          <w:rFonts w:ascii="Times New Roman" w:hAnsi="Times New Roman" w:cs="Times New Roman"/>
          <w:sz w:val="20"/>
          <w:szCs w:val="20"/>
          <w:lang w:val="kk-KZ"/>
        </w:rPr>
        <w:t>1)  </w:t>
      </w:r>
      <w:r w:rsidR="0064668A" w:rsidRPr="00253DBA">
        <w:rPr>
          <w:rFonts w:ascii="Times New Roman" w:hAnsi="Times New Roman" w:cs="Times New Roman"/>
          <w:sz w:val="20"/>
          <w:szCs w:val="20"/>
          <w:lang w:val="kk-KZ"/>
        </w:rPr>
        <w:t xml:space="preserve"> </w:t>
      </w:r>
      <w:r w:rsidR="00253DBA" w:rsidRPr="00253DBA">
        <w:rPr>
          <w:rFonts w:ascii="Times New Roman" w:hAnsi="Times New Roman" w:cs="Times New Roman"/>
          <w:sz w:val="20"/>
          <w:szCs w:val="20"/>
          <w:lang w:val="kk-KZ"/>
        </w:rPr>
        <w:t>Қарыз</w:t>
      </w:r>
      <w:r w:rsidR="00253DBA">
        <w:rPr>
          <w:rFonts w:ascii="Times New Roman" w:hAnsi="Times New Roman" w:cs="Times New Roman"/>
          <w:sz w:val="20"/>
          <w:szCs w:val="20"/>
          <w:lang w:val="kk-KZ"/>
        </w:rPr>
        <w:t xml:space="preserve">гердің </w:t>
      </w:r>
      <w:r w:rsidR="00253DBA" w:rsidRPr="00253DBA">
        <w:rPr>
          <w:rFonts w:ascii="Times New Roman" w:hAnsi="Times New Roman" w:cs="Times New Roman"/>
          <w:sz w:val="20"/>
          <w:szCs w:val="20"/>
          <w:lang w:val="kk-KZ"/>
        </w:rPr>
        <w:t>қаржылық жағдайын бақылау;</w:t>
      </w:r>
    </w:p>
    <w:p w14:paraId="1461D1A1" w14:textId="55947BD2" w:rsidR="00CF127F" w:rsidRPr="00253DBA"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253DBA">
        <w:rPr>
          <w:rFonts w:ascii="Times New Roman" w:hAnsi="Times New Roman" w:cs="Times New Roman"/>
          <w:sz w:val="20"/>
          <w:szCs w:val="20"/>
          <w:lang w:val="kk-KZ"/>
        </w:rPr>
        <w:t>2)  </w:t>
      </w:r>
      <w:r w:rsidR="0064668A" w:rsidRPr="00253DBA">
        <w:rPr>
          <w:rFonts w:ascii="Times New Roman" w:hAnsi="Times New Roman" w:cs="Times New Roman"/>
          <w:sz w:val="20"/>
          <w:szCs w:val="20"/>
          <w:lang w:val="kk-KZ"/>
        </w:rPr>
        <w:t xml:space="preserve"> </w:t>
      </w:r>
      <w:r w:rsidR="00253DBA" w:rsidRPr="00253DBA">
        <w:rPr>
          <w:rFonts w:ascii="Times New Roman" w:hAnsi="Times New Roman" w:cs="Times New Roman"/>
          <w:sz w:val="20"/>
          <w:szCs w:val="20"/>
          <w:lang w:val="kk-KZ"/>
        </w:rPr>
        <w:t>микрокредиттердің мақсатты пайдаланылуына мониторинг жүргізу;</w:t>
      </w:r>
    </w:p>
    <w:p w14:paraId="07B3DABE" w14:textId="71E2C084" w:rsidR="00CF127F" w:rsidRPr="00144B99" w:rsidRDefault="0064668A"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 xml:space="preserve">3) </w:t>
      </w:r>
      <w:r w:rsidR="00AB7316" w:rsidRPr="00144B99">
        <w:rPr>
          <w:rFonts w:ascii="Times New Roman" w:hAnsi="Times New Roman" w:cs="Times New Roman"/>
          <w:sz w:val="20"/>
          <w:szCs w:val="20"/>
          <w:lang w:val="kk-KZ"/>
        </w:rPr>
        <w:t xml:space="preserve"> </w:t>
      </w:r>
      <w:r w:rsidR="00253DBA" w:rsidRPr="00144B99">
        <w:rPr>
          <w:rFonts w:ascii="Times New Roman" w:hAnsi="Times New Roman" w:cs="Times New Roman"/>
          <w:sz w:val="20"/>
          <w:szCs w:val="20"/>
          <w:lang w:val="kk-KZ"/>
        </w:rPr>
        <w:t>микрокредиттер бойынша қамтамасыз ету және кепілді сақтандыру мониторингі;</w:t>
      </w:r>
    </w:p>
    <w:p w14:paraId="19DB68EB" w14:textId="7109A010" w:rsidR="00CF127F" w:rsidRPr="00144B99"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4)  </w:t>
      </w:r>
      <w:r w:rsidR="00144B99" w:rsidRPr="00144B99">
        <w:rPr>
          <w:lang w:val="kk-KZ"/>
        </w:rPr>
        <w:t xml:space="preserve"> </w:t>
      </w:r>
      <w:r w:rsidR="00144B99" w:rsidRPr="00144B99">
        <w:rPr>
          <w:rFonts w:ascii="Times New Roman" w:hAnsi="Times New Roman" w:cs="Times New Roman"/>
          <w:sz w:val="20"/>
          <w:szCs w:val="20"/>
          <w:lang w:val="kk-KZ"/>
        </w:rPr>
        <w:t>мерзімі өткен төлемдердің өтелуін бақылау;</w:t>
      </w:r>
    </w:p>
    <w:p w14:paraId="24C134A5" w14:textId="5C7B9495" w:rsidR="00F500B1" w:rsidRPr="00144B99" w:rsidRDefault="00F500B1"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 xml:space="preserve">5) </w:t>
      </w:r>
      <w:r w:rsidR="00144B99" w:rsidRPr="00144B99">
        <w:rPr>
          <w:rFonts w:ascii="Times New Roman" w:hAnsi="Times New Roman" w:cs="Times New Roman"/>
          <w:sz w:val="20"/>
          <w:szCs w:val="20"/>
          <w:lang w:val="kk-KZ"/>
        </w:rPr>
        <w:t>МҚҰ уәкілетті органының шешімі бойынша және Қазақстан Республикасының заңнамасына сәйкес мониторингтің өзге де түрлері.</w:t>
      </w:r>
    </w:p>
    <w:p w14:paraId="1154B433" w14:textId="08DA2EDF" w:rsidR="00CF127F" w:rsidRPr="00144B99"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bookmarkStart w:id="18" w:name="_Hlk165306036"/>
      <w:r w:rsidRPr="00144B99">
        <w:rPr>
          <w:rFonts w:ascii="Times New Roman" w:hAnsi="Times New Roman" w:cs="Times New Roman"/>
          <w:sz w:val="20"/>
          <w:szCs w:val="20"/>
          <w:lang w:val="kk-KZ"/>
        </w:rPr>
        <w:t>3</w:t>
      </w:r>
      <w:r w:rsidR="00CF127F" w:rsidRPr="00144B99">
        <w:rPr>
          <w:rFonts w:ascii="Times New Roman" w:hAnsi="Times New Roman" w:cs="Times New Roman"/>
          <w:sz w:val="20"/>
          <w:szCs w:val="20"/>
          <w:lang w:val="kk-KZ"/>
        </w:rPr>
        <w:t xml:space="preserve">. </w:t>
      </w:r>
      <w:r w:rsidR="00144B99" w:rsidRPr="00144B99">
        <w:rPr>
          <w:rFonts w:ascii="Times New Roman" w:hAnsi="Times New Roman" w:cs="Times New Roman"/>
          <w:sz w:val="20"/>
          <w:szCs w:val="20"/>
          <w:lang w:val="kk-KZ"/>
        </w:rPr>
        <w:t>Микрокредит</w:t>
      </w:r>
      <w:r w:rsidR="00D263BF">
        <w:rPr>
          <w:rFonts w:ascii="Times New Roman" w:hAnsi="Times New Roman" w:cs="Times New Roman"/>
          <w:sz w:val="20"/>
          <w:szCs w:val="20"/>
          <w:lang w:val="kk-KZ"/>
        </w:rPr>
        <w:t>ке</w:t>
      </w:r>
      <w:r w:rsidR="00144B99" w:rsidRPr="00144B99">
        <w:rPr>
          <w:rFonts w:ascii="Times New Roman" w:hAnsi="Times New Roman" w:cs="Times New Roman"/>
          <w:sz w:val="20"/>
          <w:szCs w:val="20"/>
          <w:lang w:val="kk-KZ"/>
        </w:rPr>
        <w:t xml:space="preserve"> </w:t>
      </w:r>
      <w:r w:rsidR="00144B99">
        <w:rPr>
          <w:rFonts w:ascii="Times New Roman" w:hAnsi="Times New Roman" w:cs="Times New Roman"/>
          <w:sz w:val="20"/>
          <w:szCs w:val="20"/>
          <w:lang w:val="kk-KZ"/>
        </w:rPr>
        <w:t>бақылау</w:t>
      </w:r>
      <w:r w:rsidR="00D263BF">
        <w:rPr>
          <w:rFonts w:ascii="Times New Roman" w:hAnsi="Times New Roman" w:cs="Times New Roman"/>
          <w:sz w:val="20"/>
          <w:szCs w:val="20"/>
          <w:lang w:val="kk-KZ"/>
        </w:rPr>
        <w:t xml:space="preserve"> жүргізу</w:t>
      </w:r>
      <w:r w:rsidR="00144B99" w:rsidRPr="00144B99">
        <w:rPr>
          <w:rFonts w:ascii="Times New Roman" w:hAnsi="Times New Roman" w:cs="Times New Roman"/>
          <w:sz w:val="20"/>
          <w:szCs w:val="20"/>
          <w:lang w:val="kk-KZ"/>
        </w:rPr>
        <w:t xml:space="preserve"> </w:t>
      </w:r>
      <w:r w:rsidR="00144B99">
        <w:rPr>
          <w:rFonts w:ascii="Times New Roman" w:hAnsi="Times New Roman" w:cs="Times New Roman"/>
          <w:sz w:val="20"/>
          <w:szCs w:val="20"/>
          <w:lang w:val="kk-KZ"/>
        </w:rPr>
        <w:t>Бақылау бойынша</w:t>
      </w:r>
      <w:r w:rsidR="00144B99" w:rsidRPr="00144B99">
        <w:rPr>
          <w:rFonts w:ascii="Times New Roman" w:hAnsi="Times New Roman" w:cs="Times New Roman"/>
          <w:sz w:val="20"/>
          <w:szCs w:val="20"/>
          <w:lang w:val="kk-KZ"/>
        </w:rPr>
        <w:t xml:space="preserve"> менеджер</w:t>
      </w:r>
      <w:r w:rsidR="00144B99">
        <w:rPr>
          <w:rFonts w:ascii="Times New Roman" w:hAnsi="Times New Roman" w:cs="Times New Roman"/>
          <w:sz w:val="20"/>
          <w:szCs w:val="20"/>
          <w:lang w:val="kk-KZ"/>
        </w:rPr>
        <w:t>д</w:t>
      </w:r>
      <w:r w:rsidR="00144B99" w:rsidRPr="00144B99">
        <w:rPr>
          <w:rFonts w:ascii="Times New Roman" w:hAnsi="Times New Roman" w:cs="Times New Roman"/>
          <w:sz w:val="20"/>
          <w:szCs w:val="20"/>
          <w:lang w:val="kk-KZ"/>
        </w:rPr>
        <w:t>ің келесі әрекеттерін қамтуы мүмкін:</w:t>
      </w:r>
    </w:p>
    <w:p w14:paraId="7991BE2C" w14:textId="05DB8D6B" w:rsidR="00CF127F" w:rsidRPr="00144B99" w:rsidRDefault="00C67B4E" w:rsidP="007069FB">
      <w:pPr>
        <w:widowControl w:val="0"/>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lastRenderedPageBreak/>
        <w:t xml:space="preserve">1) </w:t>
      </w:r>
      <w:r w:rsidR="00144B99" w:rsidRPr="00144B99">
        <w:rPr>
          <w:rFonts w:ascii="Times New Roman" w:hAnsi="Times New Roman" w:cs="Times New Roman"/>
          <w:sz w:val="20"/>
          <w:szCs w:val="20"/>
          <w:lang w:val="kk-KZ"/>
        </w:rPr>
        <w:t>ағымдағы микро- және макроэкономикалық жағдайды, заңнамалық базаны, нарықтың дамуын және Қары</w:t>
      </w:r>
      <w:r w:rsidR="00144B99">
        <w:rPr>
          <w:rFonts w:ascii="Times New Roman" w:hAnsi="Times New Roman" w:cs="Times New Roman"/>
          <w:sz w:val="20"/>
          <w:szCs w:val="20"/>
          <w:lang w:val="kk-KZ"/>
        </w:rPr>
        <w:t>згердің</w:t>
      </w:r>
      <w:r w:rsidR="00144B99" w:rsidRPr="00144B99">
        <w:rPr>
          <w:rFonts w:ascii="Times New Roman" w:hAnsi="Times New Roman" w:cs="Times New Roman"/>
          <w:sz w:val="20"/>
          <w:szCs w:val="20"/>
          <w:lang w:val="kk-KZ"/>
        </w:rPr>
        <w:t xml:space="preserve"> міндеттемелерін орындауға әсер ететін басқа да факторларды ескере отырып, Қарыз</w:t>
      </w:r>
      <w:r w:rsidR="00144B99">
        <w:rPr>
          <w:rFonts w:ascii="Times New Roman" w:hAnsi="Times New Roman" w:cs="Times New Roman"/>
          <w:sz w:val="20"/>
          <w:szCs w:val="20"/>
          <w:lang w:val="kk-KZ"/>
        </w:rPr>
        <w:t>гердің</w:t>
      </w:r>
      <w:r w:rsidR="00144B99" w:rsidRPr="00144B99">
        <w:rPr>
          <w:rFonts w:ascii="Times New Roman" w:hAnsi="Times New Roman" w:cs="Times New Roman"/>
          <w:sz w:val="20"/>
          <w:szCs w:val="20"/>
          <w:lang w:val="kk-KZ"/>
        </w:rPr>
        <w:t xml:space="preserve"> қызметіне мониторинг жүргізу;</w:t>
      </w:r>
    </w:p>
    <w:p w14:paraId="6739A048" w14:textId="49A74020" w:rsidR="00CF127F" w:rsidRPr="00144B99"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2)  </w:t>
      </w:r>
      <w:r w:rsidR="00C67B4E" w:rsidRPr="00144B99">
        <w:rPr>
          <w:rFonts w:ascii="Times New Roman" w:hAnsi="Times New Roman" w:cs="Times New Roman"/>
          <w:sz w:val="20"/>
          <w:szCs w:val="20"/>
          <w:lang w:val="kk-KZ"/>
        </w:rPr>
        <w:t xml:space="preserve"> </w:t>
      </w:r>
      <w:r w:rsidR="00144B99" w:rsidRPr="00144B99">
        <w:rPr>
          <w:rFonts w:ascii="Times New Roman" w:hAnsi="Times New Roman" w:cs="Times New Roman"/>
          <w:sz w:val="20"/>
          <w:szCs w:val="20"/>
          <w:lang w:val="kk-KZ"/>
        </w:rPr>
        <w:t>Қарыз</w:t>
      </w:r>
      <w:r w:rsidR="00144B99">
        <w:rPr>
          <w:rFonts w:ascii="Times New Roman" w:hAnsi="Times New Roman" w:cs="Times New Roman"/>
          <w:sz w:val="20"/>
          <w:szCs w:val="20"/>
          <w:lang w:val="kk-KZ"/>
        </w:rPr>
        <w:t>гермен</w:t>
      </w:r>
      <w:r w:rsidR="00144B99" w:rsidRPr="00144B99">
        <w:rPr>
          <w:rFonts w:ascii="Times New Roman" w:hAnsi="Times New Roman" w:cs="Times New Roman"/>
          <w:sz w:val="20"/>
          <w:szCs w:val="20"/>
          <w:lang w:val="kk-KZ"/>
        </w:rPr>
        <w:t xml:space="preserve"> байланыста болу, оның ішінде жобаның немесе кәсіпкерлік қызметтің орындалу орнына бару;</w:t>
      </w:r>
    </w:p>
    <w:p w14:paraId="28C6E591" w14:textId="689A5F8C" w:rsidR="00CF127F" w:rsidRPr="00144B99"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3)  </w:t>
      </w:r>
      <w:r w:rsidR="00D05994" w:rsidRPr="00144B99">
        <w:rPr>
          <w:rFonts w:ascii="Times New Roman" w:hAnsi="Times New Roman" w:cs="Times New Roman"/>
          <w:sz w:val="20"/>
          <w:szCs w:val="20"/>
          <w:lang w:val="kk-KZ"/>
        </w:rPr>
        <w:t xml:space="preserve">  </w:t>
      </w:r>
      <w:r w:rsidR="00144B99" w:rsidRPr="00144B99">
        <w:rPr>
          <w:rFonts w:ascii="Times New Roman" w:hAnsi="Times New Roman" w:cs="Times New Roman"/>
          <w:sz w:val="20"/>
          <w:szCs w:val="20"/>
          <w:lang w:val="kk-KZ"/>
        </w:rPr>
        <w:t>Қарыз</w:t>
      </w:r>
      <w:r w:rsidR="00144B99">
        <w:rPr>
          <w:rFonts w:ascii="Times New Roman" w:hAnsi="Times New Roman" w:cs="Times New Roman"/>
          <w:sz w:val="20"/>
          <w:szCs w:val="20"/>
          <w:lang w:val="kk-KZ"/>
        </w:rPr>
        <w:t xml:space="preserve">гердің </w:t>
      </w:r>
      <w:r w:rsidR="00144B99" w:rsidRPr="00144B99">
        <w:rPr>
          <w:rFonts w:ascii="Times New Roman" w:hAnsi="Times New Roman" w:cs="Times New Roman"/>
          <w:sz w:val="20"/>
          <w:szCs w:val="20"/>
          <w:lang w:val="kk-KZ"/>
        </w:rPr>
        <w:t>қаржылық жағдайын бақылау;</w:t>
      </w:r>
    </w:p>
    <w:p w14:paraId="4A12021B" w14:textId="1B3C59D7" w:rsidR="00CF127F" w:rsidRPr="00144B99" w:rsidRDefault="00D05994"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 xml:space="preserve">4) </w:t>
      </w:r>
      <w:r w:rsidR="00C67B4E" w:rsidRPr="00144B99">
        <w:rPr>
          <w:rFonts w:ascii="Times New Roman" w:hAnsi="Times New Roman" w:cs="Times New Roman"/>
          <w:sz w:val="20"/>
          <w:szCs w:val="20"/>
          <w:lang w:val="kk-KZ"/>
        </w:rPr>
        <w:t xml:space="preserve">   </w:t>
      </w:r>
      <w:r w:rsidR="00144B99" w:rsidRPr="00144B99">
        <w:rPr>
          <w:rFonts w:ascii="Times New Roman" w:hAnsi="Times New Roman" w:cs="Times New Roman"/>
          <w:sz w:val="20"/>
          <w:szCs w:val="20"/>
          <w:lang w:val="kk-KZ"/>
        </w:rPr>
        <w:t>қаржыландырылатын жобаның іске асырылуын, несие қаражатының мақсатты пайдаланылуын талдау;</w:t>
      </w:r>
    </w:p>
    <w:p w14:paraId="2FE7A27F" w14:textId="195DA1C4" w:rsidR="00CF127F" w:rsidRPr="00144B99"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5)  </w:t>
      </w:r>
      <w:r w:rsidR="00005AA3" w:rsidRPr="00144B99">
        <w:rPr>
          <w:rFonts w:ascii="Times New Roman" w:hAnsi="Times New Roman" w:cs="Times New Roman"/>
          <w:sz w:val="20"/>
          <w:szCs w:val="20"/>
          <w:lang w:val="kk-KZ"/>
        </w:rPr>
        <w:t xml:space="preserve">  </w:t>
      </w:r>
      <w:r w:rsidR="00144B99" w:rsidRPr="00144B99">
        <w:rPr>
          <w:rFonts w:ascii="Times New Roman" w:hAnsi="Times New Roman" w:cs="Times New Roman"/>
          <w:sz w:val="20"/>
          <w:szCs w:val="20"/>
          <w:lang w:val="kk-KZ"/>
        </w:rPr>
        <w:t>маңызды қаржылық ақпарат пен құжаттарды жинау;</w:t>
      </w:r>
    </w:p>
    <w:p w14:paraId="6451B00F" w14:textId="53066638" w:rsidR="00CF127F" w:rsidRPr="00144B99"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144B99">
        <w:rPr>
          <w:rFonts w:ascii="Times New Roman" w:hAnsi="Times New Roman" w:cs="Times New Roman"/>
          <w:sz w:val="20"/>
          <w:szCs w:val="20"/>
          <w:lang w:val="kk-KZ"/>
        </w:rPr>
        <w:t>6)  </w:t>
      </w:r>
      <w:r w:rsidR="00005AA3" w:rsidRPr="00144B99">
        <w:rPr>
          <w:rFonts w:ascii="Times New Roman" w:hAnsi="Times New Roman" w:cs="Times New Roman"/>
          <w:sz w:val="20"/>
          <w:szCs w:val="20"/>
          <w:lang w:val="kk-KZ"/>
        </w:rPr>
        <w:t xml:space="preserve"> </w:t>
      </w:r>
      <w:r w:rsidR="00144B99" w:rsidRPr="00144B99">
        <w:rPr>
          <w:rFonts w:ascii="Times New Roman" w:hAnsi="Times New Roman" w:cs="Times New Roman"/>
          <w:sz w:val="20"/>
          <w:szCs w:val="20"/>
          <w:lang w:val="kk-KZ"/>
        </w:rPr>
        <w:t>Қарыз алушы кездескен кез-келген қате есептеулерді, қателерді және проблемаларды анықтау;</w:t>
      </w:r>
    </w:p>
    <w:p w14:paraId="38C07BFE" w14:textId="0049E7FD" w:rsidR="00540050" w:rsidRPr="00344340" w:rsidRDefault="00CF127F" w:rsidP="007069FB">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7)  </w:t>
      </w:r>
      <w:r w:rsidR="00005AA3" w:rsidRPr="00344340">
        <w:rPr>
          <w:rFonts w:ascii="Times New Roman" w:hAnsi="Times New Roman" w:cs="Times New Roman"/>
          <w:sz w:val="20"/>
          <w:szCs w:val="20"/>
          <w:lang w:val="kk-KZ"/>
        </w:rPr>
        <w:t xml:space="preserve"> </w:t>
      </w:r>
      <w:r w:rsidR="00144B99">
        <w:rPr>
          <w:rFonts w:ascii="Times New Roman" w:hAnsi="Times New Roman" w:cs="Times New Roman"/>
          <w:sz w:val="20"/>
          <w:szCs w:val="20"/>
          <w:lang w:val="kk-KZ"/>
        </w:rPr>
        <w:t xml:space="preserve">Мәселелерді шешу </w:t>
      </w:r>
      <w:r w:rsidR="00144B99" w:rsidRPr="00344340">
        <w:rPr>
          <w:rFonts w:ascii="Times New Roman" w:hAnsi="Times New Roman" w:cs="Times New Roman"/>
          <w:sz w:val="20"/>
          <w:szCs w:val="20"/>
          <w:lang w:val="kk-KZ"/>
        </w:rPr>
        <w:t>жолдарын табу.</w:t>
      </w:r>
    </w:p>
    <w:p w14:paraId="4149673E" w14:textId="6EE4CE9D" w:rsidR="00CF127F" w:rsidRPr="00344340"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bookmarkStart w:id="19" w:name="_Hlk165306132"/>
      <w:bookmarkEnd w:id="18"/>
      <w:r w:rsidRPr="00344340">
        <w:rPr>
          <w:rFonts w:ascii="Times New Roman" w:hAnsi="Times New Roman" w:cs="Times New Roman"/>
          <w:sz w:val="20"/>
          <w:szCs w:val="20"/>
          <w:lang w:val="kk-KZ"/>
        </w:rPr>
        <w:t>4</w:t>
      </w:r>
      <w:r w:rsidR="00CF127F" w:rsidRPr="00344340">
        <w:rPr>
          <w:rFonts w:ascii="Times New Roman" w:hAnsi="Times New Roman" w:cs="Times New Roman"/>
          <w:sz w:val="20"/>
          <w:szCs w:val="20"/>
          <w:lang w:val="kk-KZ"/>
        </w:rPr>
        <w:t xml:space="preserve">. </w:t>
      </w:r>
      <w:r w:rsidR="00A8358F" w:rsidRPr="00344340">
        <w:rPr>
          <w:rFonts w:ascii="Times New Roman" w:hAnsi="Times New Roman" w:cs="Times New Roman"/>
          <w:sz w:val="20"/>
          <w:szCs w:val="20"/>
          <w:lang w:val="kk-KZ"/>
        </w:rPr>
        <w:t>Қарыз алушының қаржылық жағдайын бақылау оның ағымдағы төлем қабілеттілігі мен несиелік қабілетін талдау негізінде микрокредит бойынша төлемдерді жүйелі, уақтылы және толық көлемде жүзеге асыру мүмкіндігін бағалаудан тұрады.</w:t>
      </w:r>
    </w:p>
    <w:p w14:paraId="380A9821" w14:textId="10D45295" w:rsidR="00CF127F" w:rsidRPr="00F850E7"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5</w:t>
      </w:r>
      <w:r w:rsidR="00CF127F" w:rsidRPr="006D1515">
        <w:rPr>
          <w:rFonts w:ascii="Times New Roman" w:hAnsi="Times New Roman" w:cs="Times New Roman"/>
          <w:sz w:val="20"/>
          <w:szCs w:val="20"/>
        </w:rPr>
        <w:t>. Мониторинг целевого использования микрокредита проводится:</w:t>
      </w:r>
      <w:r w:rsidR="00F850E7">
        <w:rPr>
          <w:rFonts w:ascii="Times New Roman" w:hAnsi="Times New Roman" w:cs="Times New Roman"/>
          <w:sz w:val="20"/>
          <w:szCs w:val="20"/>
          <w:lang w:val="kk-KZ"/>
        </w:rPr>
        <w:t xml:space="preserve"> </w:t>
      </w:r>
      <w:r w:rsidR="00F850E7" w:rsidRPr="00F850E7">
        <w:rPr>
          <w:rFonts w:ascii="Times New Roman" w:hAnsi="Times New Roman" w:cs="Times New Roman"/>
          <w:sz w:val="20"/>
          <w:szCs w:val="20"/>
          <w:lang w:val="kk-KZ"/>
        </w:rPr>
        <w:t>Микрокредиттің мақсатты пайдаланылуына мониторинг жүргіз</w:t>
      </w:r>
      <w:r w:rsidR="00F850E7">
        <w:rPr>
          <w:rFonts w:ascii="Times New Roman" w:hAnsi="Times New Roman" w:cs="Times New Roman"/>
          <w:sz w:val="20"/>
          <w:szCs w:val="20"/>
          <w:lang w:val="kk-KZ"/>
        </w:rPr>
        <w:t>у</w:t>
      </w:r>
      <w:r w:rsidR="00F850E7" w:rsidRPr="00F850E7">
        <w:rPr>
          <w:rFonts w:ascii="Times New Roman" w:hAnsi="Times New Roman" w:cs="Times New Roman"/>
          <w:sz w:val="20"/>
          <w:szCs w:val="20"/>
          <w:lang w:val="kk-KZ"/>
        </w:rPr>
        <w:t>:</w:t>
      </w:r>
    </w:p>
    <w:p w14:paraId="097B0554" w14:textId="4E2FFCEC" w:rsidR="00CF127F" w:rsidRPr="00F850E7"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F850E7">
        <w:rPr>
          <w:rFonts w:ascii="Times New Roman" w:hAnsi="Times New Roman" w:cs="Times New Roman"/>
          <w:sz w:val="20"/>
          <w:szCs w:val="20"/>
          <w:lang w:val="kk-KZ"/>
        </w:rPr>
        <w:t xml:space="preserve">1) </w:t>
      </w:r>
      <w:r w:rsidR="00F850E7" w:rsidRPr="00F850E7">
        <w:rPr>
          <w:rFonts w:ascii="Times New Roman" w:hAnsi="Times New Roman" w:cs="Times New Roman"/>
          <w:sz w:val="20"/>
          <w:szCs w:val="20"/>
          <w:lang w:val="kk-KZ"/>
        </w:rPr>
        <w:t xml:space="preserve">несие алу үшін ұсынылған құжаттарды, қаражатты пайдалану туралы есептерді және </w:t>
      </w:r>
      <w:r w:rsidR="00F850E7">
        <w:rPr>
          <w:rFonts w:ascii="Times New Roman" w:hAnsi="Times New Roman" w:cs="Times New Roman"/>
          <w:sz w:val="20"/>
          <w:szCs w:val="20"/>
          <w:lang w:val="kk-KZ"/>
        </w:rPr>
        <w:t>Келісімш</w:t>
      </w:r>
      <w:r w:rsidR="00F850E7" w:rsidRPr="00F850E7">
        <w:rPr>
          <w:rFonts w:ascii="Times New Roman" w:hAnsi="Times New Roman" w:cs="Times New Roman"/>
          <w:sz w:val="20"/>
          <w:szCs w:val="20"/>
          <w:lang w:val="kk-KZ"/>
        </w:rPr>
        <w:t>артта көзделген басқа да құжаттарды тексеру арқылы;</w:t>
      </w:r>
    </w:p>
    <w:p w14:paraId="4F882B1A" w14:textId="4C7B4230" w:rsidR="00CF127F" w:rsidRPr="00F850E7"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F850E7">
        <w:rPr>
          <w:rFonts w:ascii="Times New Roman" w:hAnsi="Times New Roman" w:cs="Times New Roman"/>
          <w:sz w:val="20"/>
          <w:szCs w:val="20"/>
          <w:lang w:val="kk-KZ"/>
        </w:rPr>
        <w:t xml:space="preserve">2) </w:t>
      </w:r>
      <w:r w:rsidR="00F850E7" w:rsidRPr="00F850E7">
        <w:rPr>
          <w:rFonts w:ascii="Times New Roman" w:hAnsi="Times New Roman" w:cs="Times New Roman"/>
          <w:sz w:val="20"/>
          <w:szCs w:val="20"/>
          <w:lang w:val="kk-KZ"/>
        </w:rPr>
        <w:t>микрокредиттің мақсатын орындау шеңберінде сатып алу үшін қарыз қаражаты пайдаланылған объектілерді сатып алу және орналасқан жерлерінде тексеру жүргізу арқылы жүзеге асырылады.</w:t>
      </w:r>
    </w:p>
    <w:p w14:paraId="35EA5824" w14:textId="3A9077CC" w:rsidR="00CF127F" w:rsidRPr="00F850E7"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bookmarkStart w:id="20" w:name="_Hlk165306275"/>
      <w:bookmarkEnd w:id="19"/>
      <w:r w:rsidRPr="00F850E7">
        <w:rPr>
          <w:rFonts w:ascii="Times New Roman" w:hAnsi="Times New Roman" w:cs="Times New Roman"/>
          <w:sz w:val="20"/>
          <w:szCs w:val="20"/>
          <w:lang w:val="kk-KZ"/>
        </w:rPr>
        <w:t>6</w:t>
      </w:r>
      <w:r w:rsidR="00CF127F" w:rsidRPr="00F850E7">
        <w:rPr>
          <w:rFonts w:ascii="Times New Roman" w:hAnsi="Times New Roman" w:cs="Times New Roman"/>
          <w:sz w:val="20"/>
          <w:szCs w:val="20"/>
          <w:lang w:val="kk-KZ"/>
        </w:rPr>
        <w:t xml:space="preserve">. </w:t>
      </w:r>
      <w:r w:rsidR="00F850E7" w:rsidRPr="00F850E7">
        <w:rPr>
          <w:rFonts w:ascii="Times New Roman" w:hAnsi="Times New Roman" w:cs="Times New Roman"/>
          <w:sz w:val="20"/>
          <w:szCs w:val="20"/>
          <w:lang w:val="kk-KZ"/>
        </w:rPr>
        <w:t>Микрокредит бойынша қамтамасыз етуге қатысты тұрақты мониторинг жүргізіледі, ол қамтамасыз етудің болуы мен ағымдағы жағдайын бақылаудан тұрады.</w:t>
      </w:r>
    </w:p>
    <w:p w14:paraId="7A4432CB" w14:textId="2DE11869" w:rsidR="00CF127F" w:rsidRPr="00344340"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r w:rsidRPr="00220B7C">
        <w:rPr>
          <w:rFonts w:ascii="Times New Roman" w:hAnsi="Times New Roman" w:cs="Times New Roman"/>
          <w:sz w:val="20"/>
          <w:szCs w:val="20"/>
          <w:lang w:val="kk-KZ"/>
        </w:rPr>
        <w:t>7</w:t>
      </w:r>
      <w:r w:rsidR="00CF127F" w:rsidRPr="00220B7C">
        <w:rPr>
          <w:rFonts w:ascii="Times New Roman" w:hAnsi="Times New Roman" w:cs="Times New Roman"/>
          <w:sz w:val="20"/>
          <w:szCs w:val="20"/>
          <w:lang w:val="kk-KZ"/>
        </w:rPr>
        <w:t xml:space="preserve">. </w:t>
      </w:r>
      <w:r w:rsidR="00220B7C">
        <w:rPr>
          <w:rFonts w:ascii="Times New Roman" w:hAnsi="Times New Roman" w:cs="Times New Roman"/>
          <w:sz w:val="20"/>
          <w:szCs w:val="20"/>
          <w:lang w:val="kk-KZ"/>
        </w:rPr>
        <w:t>Қамтамасыз етуге мониторинг к</w:t>
      </w:r>
      <w:r w:rsidR="00F850E7" w:rsidRPr="00220B7C">
        <w:rPr>
          <w:rFonts w:ascii="Times New Roman" w:hAnsi="Times New Roman" w:cs="Times New Roman"/>
          <w:sz w:val="20"/>
          <w:szCs w:val="20"/>
          <w:lang w:val="kk-KZ"/>
        </w:rPr>
        <w:t xml:space="preserve">епілге қойылған мүліктің болуын анықтау, сондай-ақ қамтамасыз етудің өтімділігі мен құнының өзгеруі мүмкін факторларды белгілеу мақсатында қамтамасыз ету мониторингі жүргізіледі. </w:t>
      </w:r>
      <w:r w:rsidR="00F850E7" w:rsidRPr="00344340">
        <w:rPr>
          <w:rFonts w:ascii="Times New Roman" w:hAnsi="Times New Roman" w:cs="Times New Roman"/>
          <w:sz w:val="20"/>
          <w:szCs w:val="20"/>
          <w:lang w:val="kk-KZ"/>
        </w:rPr>
        <w:t>Мұндай факторларға, мысалы, қамтамасыз ету жағдайының нашарлауы және оның өтімділігінің төмендеуі жатады.</w:t>
      </w:r>
    </w:p>
    <w:p w14:paraId="255D8E28" w14:textId="2B6575D2" w:rsidR="00CF127F" w:rsidRPr="00344340"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8</w:t>
      </w:r>
      <w:r w:rsidR="00CF127F" w:rsidRPr="00344340">
        <w:rPr>
          <w:rFonts w:ascii="Times New Roman" w:hAnsi="Times New Roman" w:cs="Times New Roman"/>
          <w:sz w:val="20"/>
          <w:szCs w:val="20"/>
          <w:lang w:val="kk-KZ"/>
        </w:rPr>
        <w:t xml:space="preserve">. </w:t>
      </w:r>
      <w:r w:rsidR="00220B7C" w:rsidRPr="00344340">
        <w:rPr>
          <w:rFonts w:ascii="Times New Roman" w:hAnsi="Times New Roman" w:cs="Times New Roman"/>
          <w:sz w:val="20"/>
          <w:szCs w:val="20"/>
          <w:lang w:val="kk-KZ"/>
        </w:rPr>
        <w:t>Қамтамасыз ету мониторингі микрокредит бойынша қамтамасыз ету қабылданған сәттен бастап осы микрокредит бойынша міндеттемелер тоқтатылғанға дейін жүзеге асырылады.</w:t>
      </w:r>
    </w:p>
    <w:p w14:paraId="11236A7A" w14:textId="7EB2D77E" w:rsidR="00CF127F" w:rsidRPr="00344340" w:rsidRDefault="00765AED"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9</w:t>
      </w:r>
      <w:r w:rsidR="000934AE" w:rsidRPr="00344340">
        <w:rPr>
          <w:rFonts w:ascii="Times New Roman" w:hAnsi="Times New Roman" w:cs="Times New Roman"/>
          <w:sz w:val="20"/>
          <w:szCs w:val="20"/>
          <w:lang w:val="kk-KZ"/>
        </w:rPr>
        <w:t xml:space="preserve">. </w:t>
      </w:r>
      <w:r w:rsidR="00220B7C" w:rsidRPr="00344340">
        <w:rPr>
          <w:rFonts w:ascii="Times New Roman" w:hAnsi="Times New Roman" w:cs="Times New Roman"/>
          <w:sz w:val="20"/>
          <w:szCs w:val="20"/>
          <w:lang w:val="kk-KZ"/>
        </w:rPr>
        <w:t xml:space="preserve">Мерзімі өткен берешектің мониторингі осы </w:t>
      </w:r>
      <w:r w:rsidR="00220B7C">
        <w:rPr>
          <w:rFonts w:ascii="Times New Roman" w:hAnsi="Times New Roman" w:cs="Times New Roman"/>
          <w:sz w:val="20"/>
          <w:szCs w:val="20"/>
          <w:lang w:val="kk-KZ"/>
        </w:rPr>
        <w:t>Ереженің</w:t>
      </w:r>
      <w:r w:rsidR="00220B7C" w:rsidRPr="00344340">
        <w:rPr>
          <w:rFonts w:ascii="Times New Roman" w:hAnsi="Times New Roman" w:cs="Times New Roman"/>
          <w:sz w:val="20"/>
          <w:szCs w:val="20"/>
          <w:lang w:val="kk-KZ"/>
        </w:rPr>
        <w:t xml:space="preserve"> 6</w:t>
      </w:r>
      <w:r w:rsidR="00220B7C">
        <w:rPr>
          <w:rFonts w:ascii="Times New Roman" w:hAnsi="Times New Roman" w:cs="Times New Roman"/>
          <w:sz w:val="20"/>
          <w:szCs w:val="20"/>
          <w:lang w:val="kk-KZ"/>
        </w:rPr>
        <w:t xml:space="preserve"> Бөлімімен</w:t>
      </w:r>
      <w:r w:rsidR="00220B7C" w:rsidRPr="00344340">
        <w:rPr>
          <w:rFonts w:ascii="Times New Roman" w:hAnsi="Times New Roman" w:cs="Times New Roman"/>
          <w:sz w:val="20"/>
          <w:szCs w:val="20"/>
          <w:lang w:val="kk-KZ"/>
        </w:rPr>
        <w:t xml:space="preserve"> реттелетін мерзімі өткен берешекті өтеу жөніндегі іс-шараларды іске асырудан тұрады.</w:t>
      </w:r>
    </w:p>
    <w:p w14:paraId="16B88AE9" w14:textId="5A87C1D8" w:rsidR="00CF127F" w:rsidRPr="00344340" w:rsidRDefault="00C579F6" w:rsidP="001E7698">
      <w:pPr>
        <w:widowControl w:val="0"/>
        <w:autoSpaceDE w:val="0"/>
        <w:autoSpaceDN w:val="0"/>
        <w:adjustRightInd w:val="0"/>
        <w:spacing w:after="240"/>
        <w:jc w:val="center"/>
        <w:rPr>
          <w:rFonts w:ascii="Times New Roman" w:hAnsi="Times New Roman" w:cs="Times New Roman"/>
          <w:b/>
          <w:sz w:val="20"/>
          <w:szCs w:val="20"/>
          <w:lang w:val="kk-KZ"/>
        </w:rPr>
      </w:pPr>
      <w:bookmarkStart w:id="21" w:name="_Hlk165306296"/>
      <w:bookmarkEnd w:id="20"/>
      <w:r w:rsidRPr="00344340">
        <w:rPr>
          <w:rFonts w:ascii="Times New Roman" w:hAnsi="Times New Roman" w:cs="Times New Roman"/>
          <w:b/>
          <w:sz w:val="20"/>
          <w:szCs w:val="20"/>
          <w:lang w:val="kk-KZ"/>
        </w:rPr>
        <w:t>5</w:t>
      </w:r>
      <w:r w:rsidR="00220B7C">
        <w:rPr>
          <w:rFonts w:ascii="Times New Roman" w:hAnsi="Times New Roman" w:cs="Times New Roman"/>
          <w:b/>
          <w:sz w:val="20"/>
          <w:szCs w:val="20"/>
          <w:lang w:val="kk-KZ"/>
        </w:rPr>
        <w:t xml:space="preserve"> Бөлім</w:t>
      </w:r>
      <w:r w:rsidRPr="00344340">
        <w:rPr>
          <w:rFonts w:ascii="Times New Roman" w:hAnsi="Times New Roman" w:cs="Times New Roman"/>
          <w:b/>
          <w:sz w:val="20"/>
          <w:szCs w:val="20"/>
          <w:lang w:val="kk-KZ"/>
        </w:rPr>
        <w:t xml:space="preserve">. </w:t>
      </w:r>
      <w:r w:rsidR="00220B7C" w:rsidRPr="00344340">
        <w:rPr>
          <w:rFonts w:ascii="Times New Roman" w:hAnsi="Times New Roman" w:cs="Times New Roman"/>
          <w:b/>
          <w:sz w:val="20"/>
          <w:szCs w:val="20"/>
          <w:lang w:val="kk-KZ"/>
        </w:rPr>
        <w:t>Микрокредит берудің ағымдағы шарттарына өзгерістер енгізу тәртібі</w:t>
      </w:r>
    </w:p>
    <w:p w14:paraId="2D19F77E" w14:textId="1BEE09AF" w:rsidR="00CF127F" w:rsidRPr="00220B7C"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bookmarkStart w:id="22" w:name="_Hlk165306340"/>
      <w:bookmarkEnd w:id="21"/>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220B7C" w:rsidRPr="00220B7C">
        <w:rPr>
          <w:rFonts w:ascii="Times New Roman" w:hAnsi="Times New Roman" w:cs="Times New Roman"/>
          <w:sz w:val="20"/>
          <w:szCs w:val="20"/>
          <w:lang w:val="kk-KZ"/>
        </w:rPr>
        <w:t xml:space="preserve">Микрокредит туралы </w:t>
      </w:r>
      <w:r w:rsidR="00220B7C">
        <w:rPr>
          <w:rFonts w:ascii="Times New Roman" w:hAnsi="Times New Roman" w:cs="Times New Roman"/>
          <w:sz w:val="20"/>
          <w:szCs w:val="20"/>
          <w:lang w:val="kk-KZ"/>
        </w:rPr>
        <w:t>Келісім</w:t>
      </w:r>
      <w:r w:rsidR="00220B7C" w:rsidRPr="00220B7C">
        <w:rPr>
          <w:rFonts w:ascii="Times New Roman" w:hAnsi="Times New Roman" w:cs="Times New Roman"/>
          <w:sz w:val="20"/>
          <w:szCs w:val="20"/>
          <w:lang w:val="kk-KZ"/>
        </w:rPr>
        <w:t>шарттың қолданыстағы талаптары мен шарттарына өзгертулер сұратылған өзгерістер мен олардың себептерін міндетті түрде көрсете отырып, Қарыз</w:t>
      </w:r>
      <w:r w:rsidR="00220B7C">
        <w:rPr>
          <w:rFonts w:ascii="Times New Roman" w:hAnsi="Times New Roman" w:cs="Times New Roman"/>
          <w:sz w:val="20"/>
          <w:szCs w:val="20"/>
          <w:lang w:val="kk-KZ"/>
        </w:rPr>
        <w:t>гердің</w:t>
      </w:r>
      <w:r w:rsidR="00220B7C" w:rsidRPr="00220B7C">
        <w:rPr>
          <w:rFonts w:ascii="Times New Roman" w:hAnsi="Times New Roman" w:cs="Times New Roman"/>
          <w:sz w:val="20"/>
          <w:szCs w:val="20"/>
          <w:lang w:val="kk-KZ"/>
        </w:rPr>
        <w:t xml:space="preserve"> еркін нысандағы жазбаша сұрау салуы негізінде жүзеге асырылады.</w:t>
      </w:r>
    </w:p>
    <w:p w14:paraId="58386C32" w14:textId="40047731" w:rsidR="00CF127F" w:rsidRPr="00220B7C"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220B7C">
        <w:rPr>
          <w:rFonts w:ascii="Times New Roman" w:hAnsi="Times New Roman" w:cs="Times New Roman"/>
          <w:sz w:val="20"/>
          <w:szCs w:val="20"/>
          <w:lang w:val="kk-KZ"/>
        </w:rPr>
        <w:t>2</w:t>
      </w:r>
      <w:r w:rsidR="00CF127F" w:rsidRPr="00220B7C">
        <w:rPr>
          <w:rFonts w:ascii="Times New Roman" w:hAnsi="Times New Roman" w:cs="Times New Roman"/>
          <w:sz w:val="20"/>
          <w:szCs w:val="20"/>
          <w:lang w:val="kk-KZ"/>
        </w:rPr>
        <w:t xml:space="preserve">. </w:t>
      </w:r>
      <w:r w:rsidR="00220B7C" w:rsidRPr="00220B7C">
        <w:rPr>
          <w:rFonts w:ascii="Times New Roman" w:hAnsi="Times New Roman" w:cs="Times New Roman"/>
          <w:sz w:val="20"/>
          <w:szCs w:val="20"/>
          <w:lang w:val="kk-KZ"/>
        </w:rPr>
        <w:t>Қарыз алушы МҚҰ-ға қарыз шарттарын өзгерту туралы өтінішпен жүгінген кезде, осы мәселе бойынша шешімді МҚҰ-ның ішкі құжаттарына сәйкес осы мәселені қарау өкілеттіктеріне кіретін МҚҰ уәкілетті органы қабылдайды.</w:t>
      </w:r>
    </w:p>
    <w:p w14:paraId="079BA8B0" w14:textId="21812593" w:rsidR="00CF127F" w:rsidRPr="00220B7C"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220B7C">
        <w:rPr>
          <w:rFonts w:ascii="Times New Roman" w:hAnsi="Times New Roman" w:cs="Times New Roman"/>
          <w:sz w:val="20"/>
          <w:szCs w:val="20"/>
          <w:lang w:val="kk-KZ"/>
        </w:rPr>
        <w:t>3</w:t>
      </w:r>
      <w:r w:rsidR="00CF127F" w:rsidRPr="00220B7C">
        <w:rPr>
          <w:rFonts w:ascii="Times New Roman" w:hAnsi="Times New Roman" w:cs="Times New Roman"/>
          <w:sz w:val="20"/>
          <w:szCs w:val="20"/>
          <w:lang w:val="kk-KZ"/>
        </w:rPr>
        <w:t xml:space="preserve">. </w:t>
      </w:r>
      <w:r w:rsidR="00220B7C">
        <w:rPr>
          <w:rFonts w:ascii="Times New Roman" w:hAnsi="Times New Roman" w:cs="Times New Roman"/>
          <w:sz w:val="20"/>
          <w:szCs w:val="20"/>
          <w:lang w:val="kk-KZ"/>
        </w:rPr>
        <w:t>Келісімш</w:t>
      </w:r>
      <w:r w:rsidR="00220B7C" w:rsidRPr="00220B7C">
        <w:rPr>
          <w:rFonts w:ascii="Times New Roman" w:hAnsi="Times New Roman" w:cs="Times New Roman"/>
          <w:sz w:val="20"/>
          <w:szCs w:val="20"/>
          <w:lang w:val="kk-KZ"/>
        </w:rPr>
        <w:t xml:space="preserve">артқа өзгертулер мен толықтырулар </w:t>
      </w:r>
      <w:r w:rsidR="00220B7C">
        <w:rPr>
          <w:rFonts w:ascii="Times New Roman" w:hAnsi="Times New Roman" w:cs="Times New Roman"/>
          <w:sz w:val="20"/>
          <w:szCs w:val="20"/>
          <w:lang w:val="kk-KZ"/>
        </w:rPr>
        <w:t>Келісімш</w:t>
      </w:r>
      <w:r w:rsidR="00220B7C" w:rsidRPr="00220B7C">
        <w:rPr>
          <w:rFonts w:ascii="Times New Roman" w:hAnsi="Times New Roman" w:cs="Times New Roman"/>
          <w:sz w:val="20"/>
          <w:szCs w:val="20"/>
          <w:lang w:val="kk-KZ"/>
        </w:rPr>
        <w:t>артта белгіленген тәртіппен жүзеге асырылады.</w:t>
      </w:r>
    </w:p>
    <w:p w14:paraId="6D36C7CB" w14:textId="30417D49" w:rsidR="00CD6252" w:rsidRPr="00220B7C" w:rsidRDefault="00CD6252" w:rsidP="001E7698">
      <w:pPr>
        <w:widowControl w:val="0"/>
        <w:autoSpaceDE w:val="0"/>
        <w:autoSpaceDN w:val="0"/>
        <w:adjustRightInd w:val="0"/>
        <w:spacing w:after="240"/>
        <w:jc w:val="center"/>
        <w:rPr>
          <w:rFonts w:ascii="Times New Roman" w:hAnsi="Times New Roman" w:cs="Times New Roman"/>
          <w:b/>
          <w:sz w:val="20"/>
          <w:szCs w:val="20"/>
          <w:lang w:val="kk-KZ"/>
        </w:rPr>
      </w:pPr>
      <w:bookmarkStart w:id="23" w:name="_Hlk165306359"/>
      <w:bookmarkEnd w:id="22"/>
      <w:r w:rsidRPr="00220B7C">
        <w:rPr>
          <w:rFonts w:ascii="Times New Roman" w:hAnsi="Times New Roman" w:cs="Times New Roman"/>
          <w:b/>
          <w:sz w:val="20"/>
          <w:szCs w:val="20"/>
          <w:lang w:val="kk-KZ"/>
        </w:rPr>
        <w:t>6</w:t>
      </w:r>
      <w:r w:rsidR="00220B7C">
        <w:rPr>
          <w:rFonts w:ascii="Times New Roman" w:hAnsi="Times New Roman" w:cs="Times New Roman"/>
          <w:b/>
          <w:sz w:val="20"/>
          <w:szCs w:val="20"/>
          <w:lang w:val="kk-KZ"/>
        </w:rPr>
        <w:t xml:space="preserve"> Бөлім</w:t>
      </w:r>
      <w:r w:rsidRPr="00220B7C">
        <w:rPr>
          <w:rFonts w:ascii="Times New Roman" w:hAnsi="Times New Roman" w:cs="Times New Roman"/>
          <w:b/>
          <w:sz w:val="20"/>
          <w:szCs w:val="20"/>
          <w:lang w:val="kk-KZ"/>
        </w:rPr>
        <w:t xml:space="preserve">. </w:t>
      </w:r>
      <w:r w:rsidR="00220B7C" w:rsidRPr="00220B7C">
        <w:rPr>
          <w:rFonts w:ascii="Times New Roman" w:hAnsi="Times New Roman" w:cs="Times New Roman"/>
          <w:b/>
          <w:sz w:val="20"/>
          <w:szCs w:val="20"/>
          <w:lang w:val="kk-KZ"/>
        </w:rPr>
        <w:t xml:space="preserve">Мерзімі өткен қарыздармен жұмыс, </w:t>
      </w:r>
      <w:r w:rsidR="00220B7C">
        <w:rPr>
          <w:rFonts w:ascii="Times New Roman" w:hAnsi="Times New Roman" w:cs="Times New Roman"/>
          <w:b/>
          <w:sz w:val="20"/>
          <w:szCs w:val="20"/>
          <w:lang w:val="kk-KZ"/>
        </w:rPr>
        <w:t>микрокредиттерді</w:t>
      </w:r>
      <w:r w:rsidR="00220B7C" w:rsidRPr="00220B7C">
        <w:rPr>
          <w:rFonts w:ascii="Times New Roman" w:hAnsi="Times New Roman" w:cs="Times New Roman"/>
          <w:b/>
          <w:sz w:val="20"/>
          <w:szCs w:val="20"/>
          <w:lang w:val="kk-KZ"/>
        </w:rPr>
        <w:t xml:space="preserve"> жіктеу және олар бойынша мүмкін болатын шығындарды анықтау</w:t>
      </w:r>
      <w:r w:rsidR="00220B7C">
        <w:rPr>
          <w:rFonts w:ascii="Times New Roman" w:hAnsi="Times New Roman" w:cs="Times New Roman"/>
          <w:b/>
          <w:sz w:val="20"/>
          <w:szCs w:val="20"/>
          <w:lang w:val="kk-KZ"/>
        </w:rPr>
        <w:t xml:space="preserve"> </w:t>
      </w:r>
      <w:r w:rsidR="00220B7C" w:rsidRPr="00220B7C">
        <w:rPr>
          <w:rFonts w:ascii="Times New Roman" w:hAnsi="Times New Roman" w:cs="Times New Roman"/>
          <w:b/>
          <w:sz w:val="20"/>
          <w:szCs w:val="20"/>
          <w:lang w:val="kk-KZ"/>
        </w:rPr>
        <w:t>(провизияла</w:t>
      </w:r>
      <w:r w:rsidR="00220B7C">
        <w:rPr>
          <w:rFonts w:ascii="Times New Roman" w:hAnsi="Times New Roman" w:cs="Times New Roman"/>
          <w:b/>
          <w:sz w:val="20"/>
          <w:szCs w:val="20"/>
          <w:lang w:val="kk-KZ"/>
        </w:rPr>
        <w:t>р</w:t>
      </w:r>
      <w:r w:rsidR="00220B7C" w:rsidRPr="00220B7C">
        <w:rPr>
          <w:rFonts w:ascii="Times New Roman" w:hAnsi="Times New Roman" w:cs="Times New Roman"/>
          <w:b/>
          <w:sz w:val="20"/>
          <w:szCs w:val="20"/>
          <w:lang w:val="kk-KZ"/>
        </w:rPr>
        <w:t>).</w:t>
      </w:r>
    </w:p>
    <w:p w14:paraId="00E9A87C" w14:textId="5956A411" w:rsidR="00CF127F" w:rsidRPr="00220B7C"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bookmarkStart w:id="24" w:name="_Hlk165306416"/>
      <w:bookmarkEnd w:id="23"/>
      <w:r w:rsidRPr="00427616">
        <w:rPr>
          <w:rFonts w:ascii="Times New Roman" w:hAnsi="Times New Roman" w:cs="Times New Roman"/>
          <w:sz w:val="20"/>
          <w:szCs w:val="20"/>
          <w:lang w:val="kk-KZ"/>
        </w:rPr>
        <w:lastRenderedPageBreak/>
        <w:t>1</w:t>
      </w:r>
      <w:r w:rsidR="00CF127F" w:rsidRPr="00427616">
        <w:rPr>
          <w:rFonts w:ascii="Times New Roman" w:hAnsi="Times New Roman" w:cs="Times New Roman"/>
          <w:sz w:val="20"/>
          <w:szCs w:val="20"/>
          <w:lang w:val="kk-KZ"/>
        </w:rPr>
        <w:t xml:space="preserve">. </w:t>
      </w:r>
      <w:r w:rsidR="00220B7C" w:rsidRPr="00220B7C">
        <w:rPr>
          <w:rFonts w:ascii="Times New Roman" w:hAnsi="Times New Roman" w:cs="Times New Roman"/>
          <w:sz w:val="20"/>
          <w:szCs w:val="20"/>
          <w:lang w:val="kk-KZ"/>
        </w:rPr>
        <w:t>Қарыз</w:t>
      </w:r>
      <w:r w:rsidR="00220B7C">
        <w:rPr>
          <w:rFonts w:ascii="Times New Roman" w:hAnsi="Times New Roman" w:cs="Times New Roman"/>
          <w:sz w:val="20"/>
          <w:szCs w:val="20"/>
          <w:lang w:val="kk-KZ"/>
        </w:rPr>
        <w:t>гер</w:t>
      </w:r>
      <w:r w:rsidR="00220B7C" w:rsidRPr="00220B7C">
        <w:rPr>
          <w:rFonts w:ascii="Times New Roman" w:hAnsi="Times New Roman" w:cs="Times New Roman"/>
          <w:sz w:val="20"/>
          <w:szCs w:val="20"/>
          <w:lang w:val="kk-KZ"/>
        </w:rPr>
        <w:t xml:space="preserve"> микрокредитті өтеу кестесін</w:t>
      </w:r>
      <w:r w:rsidR="00220B7C">
        <w:rPr>
          <w:rFonts w:ascii="Times New Roman" w:hAnsi="Times New Roman" w:cs="Times New Roman"/>
          <w:sz w:val="20"/>
          <w:szCs w:val="20"/>
          <w:lang w:val="kk-KZ"/>
        </w:rPr>
        <w:t>ің тәртібін</w:t>
      </w:r>
      <w:r w:rsidR="00220B7C" w:rsidRPr="00220B7C">
        <w:rPr>
          <w:rFonts w:ascii="Times New Roman" w:hAnsi="Times New Roman" w:cs="Times New Roman"/>
          <w:sz w:val="20"/>
          <w:szCs w:val="20"/>
          <w:lang w:val="kk-KZ"/>
        </w:rPr>
        <w:t xml:space="preserve"> сақтамаған жағдайда, оған микрокредитті өтеу кестесіне сәйкес </w:t>
      </w:r>
      <w:r w:rsidR="00220B7C">
        <w:rPr>
          <w:rFonts w:ascii="Times New Roman" w:hAnsi="Times New Roman" w:cs="Times New Roman"/>
          <w:sz w:val="20"/>
          <w:szCs w:val="20"/>
          <w:lang w:val="kk-KZ"/>
        </w:rPr>
        <w:t>төлем</w:t>
      </w:r>
      <w:r w:rsidR="00220B7C" w:rsidRPr="00220B7C">
        <w:rPr>
          <w:rFonts w:ascii="Times New Roman" w:hAnsi="Times New Roman" w:cs="Times New Roman"/>
          <w:sz w:val="20"/>
          <w:szCs w:val="20"/>
          <w:lang w:val="kk-KZ"/>
        </w:rPr>
        <w:t xml:space="preserve"> күнін</w:t>
      </w:r>
      <w:r w:rsidR="00220B7C">
        <w:rPr>
          <w:rFonts w:ascii="Times New Roman" w:hAnsi="Times New Roman" w:cs="Times New Roman"/>
          <w:sz w:val="20"/>
          <w:szCs w:val="20"/>
          <w:lang w:val="kk-KZ"/>
        </w:rPr>
        <w:t>ің</w:t>
      </w:r>
      <w:r w:rsidR="00220B7C" w:rsidRPr="00220B7C">
        <w:rPr>
          <w:rFonts w:ascii="Times New Roman" w:hAnsi="Times New Roman" w:cs="Times New Roman"/>
          <w:sz w:val="20"/>
          <w:szCs w:val="20"/>
          <w:lang w:val="kk-KZ"/>
        </w:rPr>
        <w:t xml:space="preserve"> бірінші күннен бастап кешіктірілген әрбір күн үшін </w:t>
      </w:r>
      <w:r w:rsidR="00220B7C">
        <w:rPr>
          <w:rFonts w:ascii="Times New Roman" w:hAnsi="Times New Roman" w:cs="Times New Roman"/>
          <w:sz w:val="20"/>
          <w:szCs w:val="20"/>
          <w:lang w:val="kk-KZ"/>
        </w:rPr>
        <w:t>Келісімш</w:t>
      </w:r>
      <w:r w:rsidR="00220B7C" w:rsidRPr="00220B7C">
        <w:rPr>
          <w:rFonts w:ascii="Times New Roman" w:hAnsi="Times New Roman" w:cs="Times New Roman"/>
          <w:sz w:val="20"/>
          <w:szCs w:val="20"/>
          <w:lang w:val="kk-KZ"/>
        </w:rPr>
        <w:t>арт талаптарына сәйкес тұрақсыздық айыбы</w:t>
      </w:r>
      <w:r w:rsidR="00220B7C">
        <w:rPr>
          <w:rFonts w:ascii="Times New Roman" w:hAnsi="Times New Roman" w:cs="Times New Roman"/>
          <w:sz w:val="20"/>
          <w:szCs w:val="20"/>
          <w:lang w:val="kk-KZ"/>
        </w:rPr>
        <w:t xml:space="preserve"> есептеледі</w:t>
      </w:r>
      <w:r w:rsidR="00220B7C" w:rsidRPr="00220B7C">
        <w:rPr>
          <w:rFonts w:ascii="Times New Roman" w:hAnsi="Times New Roman" w:cs="Times New Roman"/>
          <w:sz w:val="20"/>
          <w:szCs w:val="20"/>
          <w:lang w:val="kk-KZ"/>
        </w:rPr>
        <w:t>.</w:t>
      </w:r>
      <w:r w:rsidR="00427616" w:rsidRPr="00427616">
        <w:rPr>
          <w:lang w:val="kk-KZ"/>
        </w:rPr>
        <w:t xml:space="preserve"> </w:t>
      </w:r>
      <w:r w:rsidR="00427616" w:rsidRPr="00427616">
        <w:rPr>
          <w:rFonts w:ascii="Times New Roman" w:hAnsi="Times New Roman" w:cs="Times New Roman"/>
          <w:sz w:val="20"/>
          <w:szCs w:val="20"/>
          <w:lang w:val="kk-KZ"/>
        </w:rPr>
        <w:t>Егер негізгі борышты және (немесе) сыйақыны өтеу күні демалыс немесе мереке күндеріне сәйкес келсе, Қарыз</w:t>
      </w:r>
      <w:r w:rsidR="00427616">
        <w:rPr>
          <w:rFonts w:ascii="Times New Roman" w:hAnsi="Times New Roman" w:cs="Times New Roman"/>
          <w:sz w:val="20"/>
          <w:szCs w:val="20"/>
          <w:lang w:val="kk-KZ"/>
        </w:rPr>
        <w:t>гер</w:t>
      </w:r>
      <w:r w:rsidR="00427616" w:rsidRPr="00427616">
        <w:rPr>
          <w:rFonts w:ascii="Times New Roman" w:hAnsi="Times New Roman" w:cs="Times New Roman"/>
          <w:sz w:val="20"/>
          <w:szCs w:val="20"/>
          <w:lang w:val="kk-KZ"/>
        </w:rPr>
        <w:t xml:space="preserve"> тұрақсыздық айыбын немесе өсімпұлдың өзге де түрлерін төлемей келесі жұмыс күні негізгі борышты және (немесе) сыйақыны төлеуге құқылы.</w:t>
      </w:r>
    </w:p>
    <w:p w14:paraId="2CEF9C3B" w14:textId="69B0739F" w:rsidR="00CF127F" w:rsidRPr="00427616"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427616">
        <w:rPr>
          <w:rFonts w:ascii="Times New Roman" w:hAnsi="Times New Roman" w:cs="Times New Roman"/>
          <w:sz w:val="20"/>
          <w:szCs w:val="20"/>
          <w:lang w:val="kk-KZ"/>
        </w:rPr>
        <w:t>2</w:t>
      </w:r>
      <w:r w:rsidR="00CF127F" w:rsidRPr="00427616">
        <w:rPr>
          <w:rFonts w:ascii="Times New Roman" w:hAnsi="Times New Roman" w:cs="Times New Roman"/>
          <w:sz w:val="20"/>
          <w:szCs w:val="20"/>
          <w:lang w:val="kk-KZ"/>
        </w:rPr>
        <w:t xml:space="preserve">. </w:t>
      </w:r>
      <w:r w:rsidR="00427616" w:rsidRPr="00427616">
        <w:rPr>
          <w:rFonts w:ascii="Times New Roman" w:hAnsi="Times New Roman" w:cs="Times New Roman"/>
          <w:sz w:val="20"/>
          <w:szCs w:val="20"/>
          <w:lang w:val="kk-KZ"/>
        </w:rPr>
        <w:t>Қарыз алушының микрокредит бойынша мерзімі өткен төлемдері болған жағдайда, МҚҰ берешекті өтеу бойынша жұмыстар</w:t>
      </w:r>
      <w:r w:rsidR="00427616">
        <w:rPr>
          <w:rFonts w:ascii="Times New Roman" w:hAnsi="Times New Roman" w:cs="Times New Roman"/>
          <w:sz w:val="20"/>
          <w:szCs w:val="20"/>
          <w:lang w:val="kk-KZ"/>
        </w:rPr>
        <w:t xml:space="preserve"> жүргізуде келесі әдістерді қолдана алады</w:t>
      </w:r>
      <w:r w:rsidR="00427616" w:rsidRPr="00427616">
        <w:rPr>
          <w:rFonts w:ascii="Times New Roman" w:hAnsi="Times New Roman" w:cs="Times New Roman"/>
          <w:sz w:val="20"/>
          <w:szCs w:val="20"/>
          <w:lang w:val="kk-KZ"/>
        </w:rPr>
        <w:t>:</w:t>
      </w:r>
    </w:p>
    <w:p w14:paraId="7F494D7F" w14:textId="7CF6559B" w:rsidR="00CF127F" w:rsidRPr="006D1515" w:rsidRDefault="00CF127F"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1) </w:t>
      </w:r>
      <w:r w:rsidRPr="006D1515">
        <w:rPr>
          <w:rFonts w:ascii="Times New Roman" w:hAnsi="Times New Roman" w:cs="Times New Roman"/>
          <w:sz w:val="20"/>
          <w:szCs w:val="20"/>
          <w:lang w:val="en-US"/>
        </w:rPr>
        <w:t> </w:t>
      </w:r>
      <w:r w:rsidRPr="006D1515">
        <w:rPr>
          <w:rFonts w:ascii="Times New Roman" w:hAnsi="Times New Roman" w:cs="Times New Roman"/>
          <w:sz w:val="20"/>
          <w:szCs w:val="20"/>
        </w:rPr>
        <w:t xml:space="preserve"> </w:t>
      </w:r>
      <w:r w:rsidR="00427616" w:rsidRPr="00427616">
        <w:rPr>
          <w:rFonts w:ascii="Times New Roman" w:hAnsi="Times New Roman" w:cs="Times New Roman"/>
          <w:sz w:val="20"/>
          <w:szCs w:val="20"/>
        </w:rPr>
        <w:t xml:space="preserve">SMS </w:t>
      </w:r>
      <w:proofErr w:type="spellStart"/>
      <w:r w:rsidR="00427616" w:rsidRPr="00427616">
        <w:rPr>
          <w:rFonts w:ascii="Times New Roman" w:hAnsi="Times New Roman" w:cs="Times New Roman"/>
          <w:sz w:val="20"/>
          <w:szCs w:val="20"/>
        </w:rPr>
        <w:t>хабарлама</w:t>
      </w:r>
      <w:proofErr w:type="spellEnd"/>
      <w:r w:rsidR="00427616" w:rsidRPr="00427616">
        <w:rPr>
          <w:rFonts w:ascii="Times New Roman" w:hAnsi="Times New Roman" w:cs="Times New Roman"/>
          <w:sz w:val="20"/>
          <w:szCs w:val="20"/>
        </w:rPr>
        <w:t>;</w:t>
      </w:r>
    </w:p>
    <w:p w14:paraId="3A2F0353" w14:textId="04398B48" w:rsidR="00CF127F" w:rsidRPr="006D1515" w:rsidRDefault="00CF127F"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2) </w:t>
      </w:r>
      <w:r w:rsidRPr="006D1515">
        <w:rPr>
          <w:rFonts w:ascii="Times New Roman" w:hAnsi="Times New Roman" w:cs="Times New Roman"/>
          <w:sz w:val="20"/>
          <w:szCs w:val="20"/>
          <w:lang w:val="en-US"/>
        </w:rPr>
        <w:t> </w:t>
      </w:r>
      <w:r w:rsidRPr="006D1515">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электрондық</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пошта</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арқылы</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хабарламалар</w:t>
      </w:r>
      <w:proofErr w:type="spellEnd"/>
      <w:r w:rsidR="00427616" w:rsidRPr="00427616">
        <w:rPr>
          <w:rFonts w:ascii="Times New Roman" w:hAnsi="Times New Roman" w:cs="Times New Roman"/>
          <w:sz w:val="20"/>
          <w:szCs w:val="20"/>
        </w:rPr>
        <w:t>;</w:t>
      </w:r>
    </w:p>
    <w:p w14:paraId="389F64E3" w14:textId="111C42C0" w:rsidR="00CF127F" w:rsidRPr="006D1515" w:rsidRDefault="00CF127F"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3) </w:t>
      </w:r>
      <w:r w:rsidRPr="006D1515">
        <w:rPr>
          <w:rFonts w:ascii="Times New Roman" w:hAnsi="Times New Roman" w:cs="Times New Roman"/>
          <w:sz w:val="20"/>
          <w:szCs w:val="20"/>
          <w:lang w:val="en-US"/>
        </w:rPr>
        <w:t> </w:t>
      </w:r>
      <w:r w:rsidRPr="006D1515">
        <w:rPr>
          <w:rFonts w:ascii="Times New Roman" w:hAnsi="Times New Roman" w:cs="Times New Roman"/>
          <w:sz w:val="20"/>
          <w:szCs w:val="20"/>
        </w:rPr>
        <w:t xml:space="preserve"> </w:t>
      </w:r>
      <w:r w:rsidR="00427616" w:rsidRPr="00427616">
        <w:rPr>
          <w:rFonts w:ascii="Times New Roman" w:hAnsi="Times New Roman" w:cs="Times New Roman"/>
          <w:sz w:val="20"/>
          <w:szCs w:val="20"/>
        </w:rPr>
        <w:t xml:space="preserve">телефон </w:t>
      </w:r>
      <w:r w:rsidR="00427616">
        <w:rPr>
          <w:rFonts w:ascii="Times New Roman" w:hAnsi="Times New Roman" w:cs="Times New Roman"/>
          <w:sz w:val="20"/>
          <w:szCs w:val="20"/>
          <w:lang w:val="kk-KZ"/>
        </w:rPr>
        <w:t xml:space="preserve">арқылы </w:t>
      </w:r>
      <w:proofErr w:type="spellStart"/>
      <w:r w:rsidR="00427616" w:rsidRPr="00427616">
        <w:rPr>
          <w:rFonts w:ascii="Times New Roman" w:hAnsi="Times New Roman" w:cs="Times New Roman"/>
          <w:sz w:val="20"/>
          <w:szCs w:val="20"/>
        </w:rPr>
        <w:t>қоңырау</w:t>
      </w:r>
      <w:proofErr w:type="spellEnd"/>
      <w:r w:rsidR="00427616">
        <w:rPr>
          <w:rFonts w:ascii="Times New Roman" w:hAnsi="Times New Roman" w:cs="Times New Roman"/>
          <w:sz w:val="20"/>
          <w:szCs w:val="20"/>
          <w:lang w:val="kk-KZ"/>
        </w:rPr>
        <w:t xml:space="preserve"> шалу</w:t>
      </w:r>
      <w:r w:rsidR="00427616" w:rsidRPr="00427616">
        <w:rPr>
          <w:rFonts w:ascii="Times New Roman" w:hAnsi="Times New Roman" w:cs="Times New Roman"/>
          <w:sz w:val="20"/>
          <w:szCs w:val="20"/>
        </w:rPr>
        <w:t>;</w:t>
      </w:r>
    </w:p>
    <w:bookmarkEnd w:id="24"/>
    <w:p w14:paraId="55EE3B38" w14:textId="69426726" w:rsidR="00CF127F" w:rsidRPr="006D1515" w:rsidRDefault="00CF127F"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 xml:space="preserve">4) </w:t>
      </w:r>
      <w:r w:rsidRPr="006D1515">
        <w:rPr>
          <w:rFonts w:ascii="Times New Roman" w:hAnsi="Times New Roman" w:cs="Times New Roman"/>
          <w:sz w:val="20"/>
          <w:szCs w:val="20"/>
          <w:lang w:val="en-US"/>
        </w:rPr>
        <w:t> </w:t>
      </w:r>
      <w:r w:rsidRPr="006D1515">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Қарыз</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алушымен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байланыстар</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және</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кәсіби</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әңгімелер</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жүргізу</w:t>
      </w:r>
      <w:proofErr w:type="spellEnd"/>
      <w:r w:rsidR="00427616" w:rsidRPr="00427616">
        <w:rPr>
          <w:rFonts w:ascii="Times New Roman" w:hAnsi="Times New Roman" w:cs="Times New Roman"/>
          <w:sz w:val="20"/>
          <w:szCs w:val="20"/>
        </w:rPr>
        <w:t>;</w:t>
      </w:r>
    </w:p>
    <w:p w14:paraId="79EADB1A" w14:textId="69F070BC" w:rsidR="00CF127F" w:rsidRPr="006D1515" w:rsidRDefault="00143476"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5</w:t>
      </w:r>
      <w:r w:rsidR="00CF127F" w:rsidRPr="006D1515">
        <w:rPr>
          <w:rFonts w:ascii="Times New Roman" w:hAnsi="Times New Roman" w:cs="Times New Roman"/>
          <w:sz w:val="20"/>
          <w:szCs w:val="20"/>
        </w:rPr>
        <w:t xml:space="preserve">) </w:t>
      </w:r>
      <w:r w:rsidR="00CF127F" w:rsidRPr="006D1515">
        <w:rPr>
          <w:rFonts w:ascii="Times New Roman" w:hAnsi="Times New Roman" w:cs="Times New Roman"/>
          <w:sz w:val="20"/>
          <w:szCs w:val="20"/>
          <w:lang w:val="en-US"/>
        </w:rPr>
        <w:t> </w:t>
      </w:r>
      <w:r w:rsidR="00CF127F" w:rsidRPr="006D1515">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несиелік</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қарызды</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қайта</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құрылымдау</w:t>
      </w:r>
      <w:proofErr w:type="spellEnd"/>
      <w:r w:rsidR="00427616" w:rsidRPr="00427616">
        <w:rPr>
          <w:rFonts w:ascii="Times New Roman" w:hAnsi="Times New Roman" w:cs="Times New Roman"/>
          <w:sz w:val="20"/>
          <w:szCs w:val="20"/>
        </w:rPr>
        <w:t>;</w:t>
      </w:r>
    </w:p>
    <w:p w14:paraId="41E46F41" w14:textId="21A5EB62" w:rsidR="00CF127F" w:rsidRPr="006D1515" w:rsidRDefault="00143476"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6</w:t>
      </w:r>
      <w:r w:rsidR="00CF127F" w:rsidRPr="006D1515">
        <w:rPr>
          <w:rFonts w:ascii="Times New Roman" w:hAnsi="Times New Roman" w:cs="Times New Roman"/>
          <w:sz w:val="20"/>
          <w:szCs w:val="20"/>
        </w:rPr>
        <w:t xml:space="preserve">) </w:t>
      </w:r>
      <w:r w:rsidR="00CF127F" w:rsidRPr="006D1515">
        <w:rPr>
          <w:rFonts w:ascii="Times New Roman" w:hAnsi="Times New Roman" w:cs="Times New Roman"/>
          <w:sz w:val="20"/>
          <w:szCs w:val="20"/>
          <w:lang w:val="en-US"/>
        </w:rPr>
        <w:t> </w:t>
      </w:r>
      <w:r w:rsidR="00CF127F" w:rsidRPr="006D1515">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кепілді</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соттан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тыс</w:t>
      </w:r>
      <w:proofErr w:type="spellEnd"/>
      <w:r w:rsidR="00427616" w:rsidRPr="00427616">
        <w:rPr>
          <w:rFonts w:ascii="Times New Roman" w:hAnsi="Times New Roman" w:cs="Times New Roman"/>
          <w:sz w:val="20"/>
          <w:szCs w:val="20"/>
        </w:rPr>
        <w:t xml:space="preserve"> сату;</w:t>
      </w:r>
    </w:p>
    <w:p w14:paraId="738CDF5C" w14:textId="3012ED69" w:rsidR="00CF127F" w:rsidRPr="006D1515" w:rsidRDefault="00143476" w:rsidP="004E392B">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7</w:t>
      </w:r>
      <w:r w:rsidR="00CF127F" w:rsidRPr="006D1515">
        <w:rPr>
          <w:rFonts w:ascii="Times New Roman" w:hAnsi="Times New Roman" w:cs="Times New Roman"/>
          <w:sz w:val="20"/>
          <w:szCs w:val="20"/>
        </w:rPr>
        <w:t xml:space="preserve">) </w:t>
      </w:r>
      <w:r w:rsidR="00CF127F" w:rsidRPr="006D1515">
        <w:rPr>
          <w:rFonts w:ascii="Times New Roman" w:hAnsi="Times New Roman" w:cs="Times New Roman"/>
          <w:sz w:val="20"/>
          <w:szCs w:val="20"/>
          <w:lang w:val="en-US"/>
        </w:rPr>
        <w:t> </w:t>
      </w:r>
      <w:r w:rsidR="00427616" w:rsidRPr="00427616">
        <w:rPr>
          <w:rFonts w:ascii="Times New Roman" w:hAnsi="Times New Roman" w:cs="Times New Roman"/>
          <w:sz w:val="20"/>
          <w:szCs w:val="20"/>
        </w:rPr>
        <w:t xml:space="preserve">микрокредит </w:t>
      </w:r>
      <w:proofErr w:type="spellStart"/>
      <w:r w:rsidR="00427616" w:rsidRPr="00427616">
        <w:rPr>
          <w:rFonts w:ascii="Times New Roman" w:hAnsi="Times New Roman" w:cs="Times New Roman"/>
          <w:sz w:val="20"/>
          <w:szCs w:val="20"/>
        </w:rPr>
        <w:t>бойынша</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берешекті</w:t>
      </w:r>
      <w:proofErr w:type="spellEnd"/>
      <w:r w:rsidR="00427616" w:rsidRPr="00427616">
        <w:rPr>
          <w:rFonts w:ascii="Times New Roman" w:hAnsi="Times New Roman" w:cs="Times New Roman"/>
          <w:sz w:val="20"/>
          <w:szCs w:val="20"/>
        </w:rPr>
        <w:t xml:space="preserve"> сот </w:t>
      </w:r>
      <w:proofErr w:type="spellStart"/>
      <w:r w:rsidR="00427616" w:rsidRPr="00427616">
        <w:rPr>
          <w:rFonts w:ascii="Times New Roman" w:hAnsi="Times New Roman" w:cs="Times New Roman"/>
          <w:sz w:val="20"/>
          <w:szCs w:val="20"/>
        </w:rPr>
        <w:t>тәртібімен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өндіріп</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алу</w:t>
      </w:r>
      <w:proofErr w:type="spellEnd"/>
      <w:r w:rsidR="00427616" w:rsidRPr="00427616">
        <w:rPr>
          <w:rFonts w:ascii="Times New Roman" w:hAnsi="Times New Roman" w:cs="Times New Roman"/>
          <w:sz w:val="20"/>
          <w:szCs w:val="20"/>
        </w:rPr>
        <w:t>;</w:t>
      </w:r>
    </w:p>
    <w:p w14:paraId="08670E4A" w14:textId="3D04CA45" w:rsidR="00CF127F" w:rsidRPr="006D1515" w:rsidRDefault="003418ED" w:rsidP="00143476">
      <w:pPr>
        <w:widowControl w:val="0"/>
        <w:tabs>
          <w:tab w:val="left" w:pos="220"/>
          <w:tab w:val="left" w:pos="720"/>
        </w:tabs>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8</w:t>
      </w:r>
      <w:r w:rsidR="00CF127F" w:rsidRPr="006D1515">
        <w:rPr>
          <w:rFonts w:ascii="Times New Roman" w:hAnsi="Times New Roman" w:cs="Times New Roman"/>
          <w:sz w:val="20"/>
          <w:szCs w:val="20"/>
        </w:rPr>
        <w:t xml:space="preserve">) </w:t>
      </w:r>
      <w:r w:rsidR="00CF127F" w:rsidRPr="006D1515">
        <w:rPr>
          <w:rFonts w:ascii="Times New Roman" w:hAnsi="Times New Roman" w:cs="Times New Roman"/>
          <w:sz w:val="20"/>
          <w:szCs w:val="20"/>
          <w:lang w:val="en-US"/>
        </w:rPr>
        <w:t> </w:t>
      </w:r>
      <w:r w:rsidR="00CF127F" w:rsidRPr="006D1515">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Қазақстан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Республикасының</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заңнамасында</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тыйым</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салынбаған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өзге</w:t>
      </w:r>
      <w:proofErr w:type="spellEnd"/>
      <w:r w:rsidR="00427616" w:rsidRPr="00427616">
        <w:rPr>
          <w:rFonts w:ascii="Times New Roman" w:hAnsi="Times New Roman" w:cs="Times New Roman"/>
          <w:sz w:val="20"/>
          <w:szCs w:val="20"/>
        </w:rPr>
        <w:t xml:space="preserve"> де </w:t>
      </w:r>
      <w:proofErr w:type="spellStart"/>
      <w:r w:rsidR="00427616" w:rsidRPr="00427616">
        <w:rPr>
          <w:rFonts w:ascii="Times New Roman" w:hAnsi="Times New Roman" w:cs="Times New Roman"/>
          <w:sz w:val="20"/>
          <w:szCs w:val="20"/>
        </w:rPr>
        <w:t>тәсілдер</w:t>
      </w:r>
      <w:proofErr w:type="spellEnd"/>
      <w:r w:rsidR="00427616" w:rsidRPr="00427616">
        <w:rPr>
          <w:rFonts w:ascii="Times New Roman" w:hAnsi="Times New Roman" w:cs="Times New Roman"/>
          <w:sz w:val="20"/>
          <w:szCs w:val="20"/>
        </w:rPr>
        <w:t>.</w:t>
      </w:r>
    </w:p>
    <w:p w14:paraId="18C79472" w14:textId="07381CDA" w:rsidR="00CF127F" w:rsidRPr="006D1515" w:rsidRDefault="00B02E79" w:rsidP="007069FB">
      <w:pPr>
        <w:widowControl w:val="0"/>
        <w:autoSpaceDE w:val="0"/>
        <w:autoSpaceDN w:val="0"/>
        <w:adjustRightInd w:val="0"/>
        <w:spacing w:after="240"/>
        <w:jc w:val="both"/>
        <w:rPr>
          <w:rFonts w:ascii="Times New Roman" w:hAnsi="Times New Roman" w:cs="Times New Roman"/>
          <w:sz w:val="20"/>
          <w:szCs w:val="20"/>
        </w:rPr>
      </w:pPr>
      <w:r w:rsidRPr="006D1515">
        <w:rPr>
          <w:rFonts w:ascii="Times New Roman" w:hAnsi="Times New Roman" w:cs="Times New Roman"/>
          <w:sz w:val="20"/>
          <w:szCs w:val="20"/>
        </w:rPr>
        <w:t>3</w:t>
      </w:r>
      <w:r w:rsidR="00CF127F" w:rsidRPr="006D1515">
        <w:rPr>
          <w:rFonts w:ascii="Times New Roman" w:hAnsi="Times New Roman" w:cs="Times New Roman"/>
          <w:sz w:val="20"/>
          <w:szCs w:val="20"/>
        </w:rPr>
        <w:t xml:space="preserve">. </w:t>
      </w:r>
      <w:r w:rsidR="00427616" w:rsidRPr="00427616">
        <w:rPr>
          <w:rFonts w:ascii="Times New Roman" w:hAnsi="Times New Roman" w:cs="Times New Roman"/>
          <w:sz w:val="20"/>
          <w:szCs w:val="20"/>
        </w:rPr>
        <w:t xml:space="preserve">МҚҰ </w:t>
      </w:r>
      <w:proofErr w:type="spellStart"/>
      <w:r w:rsidR="00427616" w:rsidRPr="00427616">
        <w:rPr>
          <w:rFonts w:ascii="Times New Roman" w:hAnsi="Times New Roman" w:cs="Times New Roman"/>
          <w:sz w:val="20"/>
          <w:szCs w:val="20"/>
        </w:rPr>
        <w:t>берілген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микрокредиттер</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бойынша</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активтер</w:t>
      </w:r>
      <w:proofErr w:type="spellEnd"/>
      <w:r w:rsidR="00427616" w:rsidRPr="00427616">
        <w:rPr>
          <w:rFonts w:ascii="Times New Roman" w:hAnsi="Times New Roman" w:cs="Times New Roman"/>
          <w:sz w:val="20"/>
          <w:szCs w:val="20"/>
        </w:rPr>
        <w:t xml:space="preserve"> мен </w:t>
      </w:r>
      <w:proofErr w:type="spellStart"/>
      <w:r w:rsidR="00427616" w:rsidRPr="00427616">
        <w:rPr>
          <w:rFonts w:ascii="Times New Roman" w:hAnsi="Times New Roman" w:cs="Times New Roman"/>
          <w:sz w:val="20"/>
          <w:szCs w:val="20"/>
        </w:rPr>
        <w:t>шартты</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міндеттемелерді</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жіктейді</w:t>
      </w:r>
      <w:proofErr w:type="spellEnd"/>
      <w:r w:rsidR="00427616" w:rsidRPr="00427616">
        <w:rPr>
          <w:rFonts w:ascii="Times New Roman" w:hAnsi="Times New Roman" w:cs="Times New Roman"/>
          <w:sz w:val="20"/>
          <w:szCs w:val="20"/>
        </w:rPr>
        <w:t>.</w:t>
      </w:r>
    </w:p>
    <w:p w14:paraId="3B968EB0" w14:textId="542EFA56" w:rsidR="00CF127F" w:rsidRPr="005C742F"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6D1515">
        <w:rPr>
          <w:rFonts w:ascii="Times New Roman" w:hAnsi="Times New Roman" w:cs="Times New Roman"/>
          <w:sz w:val="20"/>
          <w:szCs w:val="20"/>
        </w:rPr>
        <w:t>4</w:t>
      </w:r>
      <w:r w:rsidR="00CF127F" w:rsidRPr="006D1515">
        <w:rPr>
          <w:rFonts w:ascii="Times New Roman" w:hAnsi="Times New Roman" w:cs="Times New Roman"/>
          <w:sz w:val="20"/>
          <w:szCs w:val="20"/>
        </w:rPr>
        <w:t xml:space="preserve">. </w:t>
      </w:r>
      <w:r w:rsidR="00427616" w:rsidRPr="00427616">
        <w:rPr>
          <w:rFonts w:ascii="Times New Roman" w:hAnsi="Times New Roman" w:cs="Times New Roman"/>
          <w:sz w:val="20"/>
          <w:szCs w:val="20"/>
        </w:rPr>
        <w:t xml:space="preserve">МҚҰ </w:t>
      </w:r>
      <w:proofErr w:type="spellStart"/>
      <w:r w:rsidR="00427616" w:rsidRPr="00427616">
        <w:rPr>
          <w:rFonts w:ascii="Times New Roman" w:hAnsi="Times New Roman" w:cs="Times New Roman"/>
          <w:sz w:val="20"/>
          <w:szCs w:val="20"/>
        </w:rPr>
        <w:t>провизиялардың</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мөлшерін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айқындау</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кезінде</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Қазақстан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Республикасының</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қолданыстағы</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заңнамасын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Қазақстан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Республикасының</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қаржы</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нарығын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және</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қаржы</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ұйымдарын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реттеу</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бақылау</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және</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қадағалау</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жөніндегі</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уәкілетті</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органының</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нормативтік</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құқықтық</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актілерін</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Халықаралық</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қаржылық</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есептілік</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стандарттары</w:t>
      </w:r>
      <w:proofErr w:type="spellEnd"/>
      <w:r w:rsidR="00427616" w:rsidRPr="00427616">
        <w:rPr>
          <w:rFonts w:ascii="Times New Roman" w:hAnsi="Times New Roman" w:cs="Times New Roman"/>
          <w:sz w:val="20"/>
          <w:szCs w:val="20"/>
        </w:rPr>
        <w:t xml:space="preserve"> (ХҚЕС) </w:t>
      </w:r>
      <w:proofErr w:type="spellStart"/>
      <w:r w:rsidR="00427616" w:rsidRPr="00427616">
        <w:rPr>
          <w:rFonts w:ascii="Times New Roman" w:hAnsi="Times New Roman" w:cs="Times New Roman"/>
          <w:sz w:val="20"/>
          <w:szCs w:val="20"/>
        </w:rPr>
        <w:t>және</w:t>
      </w:r>
      <w:proofErr w:type="spellEnd"/>
      <w:r w:rsidR="00427616" w:rsidRPr="00427616">
        <w:rPr>
          <w:rFonts w:ascii="Times New Roman" w:hAnsi="Times New Roman" w:cs="Times New Roman"/>
          <w:sz w:val="20"/>
          <w:szCs w:val="20"/>
        </w:rPr>
        <w:t xml:space="preserve"> МҚҰ </w:t>
      </w:r>
      <w:proofErr w:type="spellStart"/>
      <w:r w:rsidR="00427616" w:rsidRPr="00427616">
        <w:rPr>
          <w:rFonts w:ascii="Times New Roman" w:hAnsi="Times New Roman" w:cs="Times New Roman"/>
          <w:sz w:val="20"/>
          <w:szCs w:val="20"/>
        </w:rPr>
        <w:t>ішкі</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нормативтік</w:t>
      </w:r>
      <w:proofErr w:type="spellEnd"/>
      <w:r w:rsidR="00427616" w:rsidRPr="00427616">
        <w:rPr>
          <w:rFonts w:ascii="Times New Roman" w:hAnsi="Times New Roman" w:cs="Times New Roman"/>
          <w:sz w:val="20"/>
          <w:szCs w:val="20"/>
        </w:rPr>
        <w:t xml:space="preserve"> </w:t>
      </w:r>
      <w:proofErr w:type="spellStart"/>
      <w:r w:rsidR="00427616" w:rsidRPr="00427616">
        <w:rPr>
          <w:rFonts w:ascii="Times New Roman" w:hAnsi="Times New Roman" w:cs="Times New Roman"/>
          <w:sz w:val="20"/>
          <w:szCs w:val="20"/>
        </w:rPr>
        <w:t>құжаттары</w:t>
      </w:r>
      <w:proofErr w:type="spellEnd"/>
      <w:r w:rsidR="005C742F">
        <w:rPr>
          <w:rFonts w:ascii="Times New Roman" w:hAnsi="Times New Roman" w:cs="Times New Roman"/>
          <w:sz w:val="20"/>
          <w:szCs w:val="20"/>
          <w:lang w:val="kk-KZ"/>
        </w:rPr>
        <w:t xml:space="preserve">н басшылыққа алады. </w:t>
      </w:r>
    </w:p>
    <w:p w14:paraId="0B87397D" w14:textId="7996C906" w:rsidR="00CF127F" w:rsidRPr="00344340" w:rsidRDefault="00CF127F" w:rsidP="003E6651">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7</w:t>
      </w:r>
      <w:r w:rsidR="005C742F">
        <w:rPr>
          <w:rFonts w:ascii="Times New Roman" w:hAnsi="Times New Roman" w:cs="Times New Roman"/>
          <w:b/>
          <w:sz w:val="20"/>
          <w:szCs w:val="20"/>
          <w:lang w:val="kk-KZ"/>
        </w:rPr>
        <w:t xml:space="preserve"> Бөлім</w:t>
      </w:r>
      <w:r w:rsidRPr="00344340">
        <w:rPr>
          <w:rFonts w:ascii="Times New Roman" w:hAnsi="Times New Roman" w:cs="Times New Roman"/>
          <w:b/>
          <w:sz w:val="20"/>
          <w:szCs w:val="20"/>
          <w:lang w:val="kk-KZ"/>
        </w:rPr>
        <w:t xml:space="preserve">. </w:t>
      </w:r>
      <w:r w:rsidR="005C742F" w:rsidRPr="00344340">
        <w:rPr>
          <w:rFonts w:ascii="Times New Roman" w:hAnsi="Times New Roman" w:cs="Times New Roman"/>
          <w:b/>
          <w:sz w:val="20"/>
          <w:szCs w:val="20"/>
          <w:lang w:val="kk-KZ"/>
        </w:rPr>
        <w:t>Микрокредиттерді өтеу тәртібі, Микро</w:t>
      </w:r>
      <w:r w:rsidR="005C742F">
        <w:rPr>
          <w:rFonts w:ascii="Times New Roman" w:hAnsi="Times New Roman" w:cs="Times New Roman"/>
          <w:b/>
          <w:sz w:val="20"/>
          <w:szCs w:val="20"/>
          <w:lang w:val="kk-KZ"/>
        </w:rPr>
        <w:t>кредит туралы Келісім</w:t>
      </w:r>
      <w:r w:rsidR="005C742F" w:rsidRPr="00344340">
        <w:rPr>
          <w:rFonts w:ascii="Times New Roman" w:hAnsi="Times New Roman" w:cs="Times New Roman"/>
          <w:b/>
          <w:sz w:val="20"/>
          <w:szCs w:val="20"/>
          <w:lang w:val="kk-KZ"/>
        </w:rPr>
        <w:t>шарт</w:t>
      </w:r>
      <w:r w:rsidR="005C742F">
        <w:rPr>
          <w:rFonts w:ascii="Times New Roman" w:hAnsi="Times New Roman" w:cs="Times New Roman"/>
          <w:b/>
          <w:sz w:val="20"/>
          <w:szCs w:val="20"/>
          <w:lang w:val="kk-KZ"/>
        </w:rPr>
        <w:t>ты</w:t>
      </w:r>
      <w:r w:rsidR="005C742F" w:rsidRPr="00344340">
        <w:rPr>
          <w:rFonts w:ascii="Times New Roman" w:hAnsi="Times New Roman" w:cs="Times New Roman"/>
          <w:b/>
          <w:sz w:val="20"/>
          <w:szCs w:val="20"/>
          <w:lang w:val="kk-KZ"/>
        </w:rPr>
        <w:t xml:space="preserve"> мерзімінен бұрын бұзу және жабу</w:t>
      </w:r>
    </w:p>
    <w:p w14:paraId="5DB533B2" w14:textId="605454E8" w:rsidR="00CF127F" w:rsidRPr="00344340" w:rsidRDefault="00CF127F" w:rsidP="003E6651">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§1. </w:t>
      </w:r>
      <w:r w:rsidR="005C742F" w:rsidRPr="00344340">
        <w:rPr>
          <w:rFonts w:ascii="Times New Roman" w:hAnsi="Times New Roman" w:cs="Times New Roman"/>
          <w:b/>
          <w:sz w:val="20"/>
          <w:szCs w:val="20"/>
          <w:lang w:val="kk-KZ"/>
        </w:rPr>
        <w:t>Микрокредиттерді өтеу әдістері</w:t>
      </w:r>
    </w:p>
    <w:p w14:paraId="32BCE6F2" w14:textId="5ACA896D" w:rsidR="00845BCE" w:rsidRPr="00344340" w:rsidRDefault="00B02E79" w:rsidP="00F62163">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5C742F" w:rsidRPr="00344340">
        <w:rPr>
          <w:rFonts w:ascii="Times New Roman" w:eastAsia="Times New Roman" w:hAnsi="Times New Roman" w:cs="Times New Roman"/>
          <w:color w:val="333333"/>
          <w:sz w:val="20"/>
          <w:szCs w:val="20"/>
          <w:shd w:val="clear" w:color="auto" w:fill="FFFFFF"/>
          <w:lang w:val="kk-KZ"/>
        </w:rPr>
        <w:t>Өтеу кестелерін есептеу кезінде МҚҰ несиені өтеудің келесі әдістерін пайдаланады: сараланған төлемдер әдісі, аннуитеттік төлемдер әдісі немесе МҚҰ уәкілетті органының шешімі бойынша басқа әдіс.</w:t>
      </w:r>
      <w:r w:rsidR="005C742F" w:rsidRPr="00344340">
        <w:rPr>
          <w:lang w:val="kk-KZ"/>
        </w:rPr>
        <w:t xml:space="preserve"> </w:t>
      </w:r>
      <w:r w:rsidR="005C742F" w:rsidRPr="00344340">
        <w:rPr>
          <w:rFonts w:ascii="Times New Roman" w:eastAsia="Times New Roman" w:hAnsi="Times New Roman" w:cs="Times New Roman"/>
          <w:color w:val="333333"/>
          <w:sz w:val="20"/>
          <w:szCs w:val="20"/>
          <w:shd w:val="clear" w:color="auto" w:fill="FFFFFF"/>
          <w:lang w:val="kk-KZ"/>
        </w:rPr>
        <w:t>Осы тармақта белгіленген өтеу әдістері шеңберінде МҚҰ уәкілетті органының шешімі бойынша Қарыз</w:t>
      </w:r>
      <w:r w:rsidR="005C742F">
        <w:rPr>
          <w:rFonts w:ascii="Times New Roman" w:eastAsia="Times New Roman" w:hAnsi="Times New Roman" w:cs="Times New Roman"/>
          <w:color w:val="333333"/>
          <w:sz w:val="20"/>
          <w:szCs w:val="20"/>
          <w:shd w:val="clear" w:color="auto" w:fill="FFFFFF"/>
          <w:lang w:val="kk-KZ"/>
        </w:rPr>
        <w:t>гердің</w:t>
      </w:r>
      <w:r w:rsidR="005C742F" w:rsidRPr="00344340">
        <w:rPr>
          <w:rFonts w:ascii="Times New Roman" w:eastAsia="Times New Roman" w:hAnsi="Times New Roman" w:cs="Times New Roman"/>
          <w:color w:val="333333"/>
          <w:sz w:val="20"/>
          <w:szCs w:val="20"/>
          <w:shd w:val="clear" w:color="auto" w:fill="FFFFFF"/>
          <w:lang w:val="kk-KZ"/>
        </w:rPr>
        <w:t xml:space="preserve"> өтініші негізінде негізгі борышты өтеу бойынша жеңілдікті кезең көзделуі мүмкін.</w:t>
      </w:r>
    </w:p>
    <w:p w14:paraId="3DF29809" w14:textId="5D7FAB46" w:rsidR="00CF127F"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2</w:t>
      </w:r>
      <w:r w:rsidR="00CF127F" w:rsidRPr="00344340">
        <w:rPr>
          <w:rFonts w:ascii="Times New Roman" w:hAnsi="Times New Roman" w:cs="Times New Roman"/>
          <w:sz w:val="20"/>
          <w:szCs w:val="20"/>
          <w:lang w:val="kk-KZ"/>
        </w:rPr>
        <w:t xml:space="preserve">. </w:t>
      </w:r>
      <w:r w:rsidR="005C742F" w:rsidRPr="00344340">
        <w:rPr>
          <w:rFonts w:ascii="Times New Roman" w:hAnsi="Times New Roman" w:cs="Times New Roman"/>
          <w:sz w:val="20"/>
          <w:szCs w:val="20"/>
          <w:lang w:val="kk-KZ"/>
        </w:rPr>
        <w:t xml:space="preserve">Жеке микрокредит бойынша немесе микрокредит беру бағдарламасы шеңберіндегі барлық кредиттер бойынша негізгі борышты өтеу кезеңділігін </w:t>
      </w:r>
      <w:r w:rsidR="005C742F">
        <w:rPr>
          <w:rFonts w:ascii="Times New Roman" w:hAnsi="Times New Roman" w:cs="Times New Roman"/>
          <w:sz w:val="20"/>
          <w:szCs w:val="20"/>
          <w:lang w:val="kk-KZ"/>
        </w:rPr>
        <w:t>МҚҰ</w:t>
      </w:r>
      <w:r w:rsidR="005C742F" w:rsidRPr="00344340">
        <w:rPr>
          <w:rFonts w:ascii="Times New Roman" w:hAnsi="Times New Roman" w:cs="Times New Roman"/>
          <w:sz w:val="20"/>
          <w:szCs w:val="20"/>
          <w:lang w:val="kk-KZ"/>
        </w:rPr>
        <w:t xml:space="preserve"> ішкі нормативтік құжаттарына сәйкес осы мәселені қарауды өкілеттіктеріне кіретін </w:t>
      </w:r>
      <w:r w:rsidR="005C742F">
        <w:rPr>
          <w:rFonts w:ascii="Times New Roman" w:hAnsi="Times New Roman" w:cs="Times New Roman"/>
          <w:sz w:val="20"/>
          <w:szCs w:val="20"/>
          <w:lang w:val="kk-KZ"/>
        </w:rPr>
        <w:t>МҚҰ</w:t>
      </w:r>
      <w:r w:rsidR="005C742F" w:rsidRPr="00344340">
        <w:rPr>
          <w:rFonts w:ascii="Times New Roman" w:hAnsi="Times New Roman" w:cs="Times New Roman"/>
          <w:sz w:val="20"/>
          <w:szCs w:val="20"/>
          <w:lang w:val="kk-KZ"/>
        </w:rPr>
        <w:t xml:space="preserve"> уәкілетті органы белгілейді.</w:t>
      </w:r>
    </w:p>
    <w:p w14:paraId="1EBF61D2" w14:textId="2BE30595" w:rsidR="00CF127F"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3</w:t>
      </w:r>
      <w:r w:rsidR="00CF127F" w:rsidRPr="00344340">
        <w:rPr>
          <w:rFonts w:ascii="Times New Roman" w:hAnsi="Times New Roman" w:cs="Times New Roman"/>
          <w:sz w:val="20"/>
          <w:szCs w:val="20"/>
          <w:lang w:val="kk-KZ"/>
        </w:rPr>
        <w:t xml:space="preserve">. </w:t>
      </w:r>
      <w:r w:rsidR="005C742F" w:rsidRPr="00344340">
        <w:rPr>
          <w:rFonts w:ascii="Times New Roman" w:hAnsi="Times New Roman" w:cs="Times New Roman"/>
          <w:sz w:val="20"/>
          <w:szCs w:val="20"/>
          <w:lang w:val="kk-KZ"/>
        </w:rPr>
        <w:t>Бірінші және соңғы төлемдердің мөлшері өзгеше болуы мүмкін.</w:t>
      </w:r>
    </w:p>
    <w:p w14:paraId="2F1872E2" w14:textId="11513C29" w:rsidR="00CF127F"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4</w:t>
      </w:r>
      <w:r w:rsidR="00CF127F" w:rsidRPr="00344340">
        <w:rPr>
          <w:rFonts w:ascii="Times New Roman" w:hAnsi="Times New Roman" w:cs="Times New Roman"/>
          <w:sz w:val="20"/>
          <w:szCs w:val="20"/>
          <w:lang w:val="kk-KZ"/>
        </w:rPr>
        <w:t xml:space="preserve">. </w:t>
      </w:r>
      <w:r w:rsidR="005C742F" w:rsidRPr="00344340">
        <w:rPr>
          <w:rFonts w:ascii="Times New Roman" w:hAnsi="Times New Roman" w:cs="Times New Roman"/>
          <w:sz w:val="20"/>
          <w:szCs w:val="20"/>
          <w:lang w:val="kk-KZ"/>
        </w:rPr>
        <w:t>Микрокредит берілген сәттен бастап бірінші жоспарлы төлемге дейінгі кезең күнтізбелік 45 (қырық бес) күннен аспауы тиіс.</w:t>
      </w:r>
      <w:r w:rsidR="005C742F" w:rsidRPr="00344340">
        <w:rPr>
          <w:lang w:val="kk-KZ"/>
        </w:rPr>
        <w:t xml:space="preserve"> </w:t>
      </w:r>
      <w:r w:rsidR="005C742F" w:rsidRPr="00344340">
        <w:rPr>
          <w:rFonts w:ascii="Times New Roman" w:hAnsi="Times New Roman" w:cs="Times New Roman"/>
          <w:sz w:val="20"/>
          <w:szCs w:val="20"/>
          <w:lang w:val="kk-KZ"/>
        </w:rPr>
        <w:t xml:space="preserve">Соңғы жоспарлы төлем күні микрокредит туралы </w:t>
      </w:r>
      <w:r w:rsidR="005C742F">
        <w:rPr>
          <w:rFonts w:ascii="Times New Roman" w:hAnsi="Times New Roman" w:cs="Times New Roman"/>
          <w:sz w:val="20"/>
          <w:szCs w:val="20"/>
          <w:lang w:val="kk-KZ"/>
        </w:rPr>
        <w:t>Келісім</w:t>
      </w:r>
      <w:r w:rsidR="005C742F" w:rsidRPr="00344340">
        <w:rPr>
          <w:rFonts w:ascii="Times New Roman" w:hAnsi="Times New Roman" w:cs="Times New Roman"/>
          <w:sz w:val="20"/>
          <w:szCs w:val="20"/>
          <w:lang w:val="kk-KZ"/>
        </w:rPr>
        <w:t>шартта көзделген микрокредитті толық өтеу күнінен кешіктірілмей белгіленуі тиіс.</w:t>
      </w:r>
    </w:p>
    <w:p w14:paraId="42EB251E" w14:textId="4A1F97D8" w:rsidR="0090115E" w:rsidRPr="00344340" w:rsidRDefault="00B02E79" w:rsidP="004B20A8">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5</w:t>
      </w:r>
      <w:r w:rsidR="004B20A8" w:rsidRPr="00344340">
        <w:rPr>
          <w:rFonts w:ascii="Times New Roman" w:hAnsi="Times New Roman" w:cs="Times New Roman"/>
          <w:sz w:val="20"/>
          <w:szCs w:val="20"/>
          <w:lang w:val="kk-KZ"/>
        </w:rPr>
        <w:t xml:space="preserve">. </w:t>
      </w:r>
      <w:r w:rsidR="005C742F" w:rsidRPr="00344340">
        <w:rPr>
          <w:rFonts w:ascii="Times New Roman" w:hAnsi="Times New Roman" w:cs="Times New Roman"/>
          <w:sz w:val="20"/>
          <w:szCs w:val="20"/>
          <w:lang w:val="kk-KZ"/>
        </w:rPr>
        <w:t>Қарыз</w:t>
      </w:r>
      <w:r w:rsidR="005C742F">
        <w:rPr>
          <w:rFonts w:ascii="Times New Roman" w:hAnsi="Times New Roman" w:cs="Times New Roman"/>
          <w:sz w:val="20"/>
          <w:szCs w:val="20"/>
          <w:lang w:val="kk-KZ"/>
        </w:rPr>
        <w:t>гер</w:t>
      </w:r>
      <w:r w:rsidR="005C742F" w:rsidRPr="00344340">
        <w:rPr>
          <w:rFonts w:ascii="Times New Roman" w:hAnsi="Times New Roman" w:cs="Times New Roman"/>
          <w:sz w:val="20"/>
          <w:szCs w:val="20"/>
          <w:lang w:val="kk-KZ"/>
        </w:rPr>
        <w:t xml:space="preserve"> негізгі борыштың және (немесе) микрокредит бойынша сыйақылардың сомалары бойынша кез келген төлемдерді өтеу жөніндегі міндеттемелерін бұзғаны үшін әрбір кешіктірілген күн</w:t>
      </w:r>
      <w:r w:rsidR="0019763C">
        <w:rPr>
          <w:rFonts w:ascii="Times New Roman" w:hAnsi="Times New Roman" w:cs="Times New Roman"/>
          <w:sz w:val="20"/>
          <w:szCs w:val="20"/>
          <w:lang w:val="kk-KZ"/>
        </w:rPr>
        <w:t xml:space="preserve">ге </w:t>
      </w:r>
      <w:r w:rsidR="005C742F" w:rsidRPr="00344340">
        <w:rPr>
          <w:rFonts w:ascii="Times New Roman" w:hAnsi="Times New Roman" w:cs="Times New Roman"/>
          <w:sz w:val="20"/>
          <w:szCs w:val="20"/>
          <w:lang w:val="kk-KZ"/>
        </w:rPr>
        <w:t>микрокредит бойынша мерзімі өткен төлем сомасының 1%-ға дейінгі мөлшерінде МҚҰ-</w:t>
      </w:r>
      <w:r w:rsidR="005C742F">
        <w:rPr>
          <w:rFonts w:ascii="Times New Roman" w:hAnsi="Times New Roman" w:cs="Times New Roman"/>
          <w:sz w:val="20"/>
          <w:szCs w:val="20"/>
          <w:lang w:val="kk-KZ"/>
        </w:rPr>
        <w:t xml:space="preserve">на </w:t>
      </w:r>
      <w:r w:rsidR="005C742F" w:rsidRPr="00344340">
        <w:rPr>
          <w:rFonts w:ascii="Times New Roman" w:hAnsi="Times New Roman" w:cs="Times New Roman"/>
          <w:sz w:val="20"/>
          <w:szCs w:val="20"/>
          <w:lang w:val="kk-KZ"/>
        </w:rPr>
        <w:t>өсімпұл төлейді.</w:t>
      </w:r>
    </w:p>
    <w:p w14:paraId="2C859206" w14:textId="344E19CC" w:rsidR="0010530C" w:rsidRPr="008C16E9" w:rsidRDefault="0010530C" w:rsidP="0010530C">
      <w:pPr>
        <w:jc w:val="both"/>
        <w:rPr>
          <w:rFonts w:ascii="Times New Roman" w:hAnsi="Times New Roman" w:cs="Times New Roman"/>
          <w:color w:val="000000"/>
          <w:sz w:val="20"/>
          <w:szCs w:val="20"/>
          <w:shd w:val="clear" w:color="auto" w:fill="FFFFFF"/>
          <w:lang w:val="kk-KZ"/>
        </w:rPr>
      </w:pPr>
      <w:r w:rsidRPr="00344340">
        <w:rPr>
          <w:rFonts w:ascii="Times New Roman" w:hAnsi="Times New Roman" w:cs="Times New Roman"/>
          <w:sz w:val="20"/>
          <w:szCs w:val="20"/>
          <w:lang w:val="kk-KZ"/>
        </w:rPr>
        <w:lastRenderedPageBreak/>
        <w:t xml:space="preserve">6. </w:t>
      </w:r>
      <w:r w:rsidR="008C16E9" w:rsidRPr="008C16E9">
        <w:rPr>
          <w:rFonts w:ascii="Times New Roman" w:hAnsi="Times New Roman" w:cs="Times New Roman"/>
          <w:color w:val="000000"/>
          <w:sz w:val="20"/>
          <w:szCs w:val="20"/>
          <w:shd w:val="clear" w:color="auto" w:fill="FFFFFF"/>
          <w:lang w:val="kk-KZ"/>
        </w:rPr>
        <w:t>Егер Қарыз</w:t>
      </w:r>
      <w:r w:rsidR="008C16E9">
        <w:rPr>
          <w:rFonts w:ascii="Times New Roman" w:hAnsi="Times New Roman" w:cs="Times New Roman"/>
          <w:color w:val="000000"/>
          <w:sz w:val="20"/>
          <w:szCs w:val="20"/>
          <w:shd w:val="clear" w:color="auto" w:fill="FFFFFF"/>
          <w:lang w:val="kk-KZ"/>
        </w:rPr>
        <w:t>гер</w:t>
      </w:r>
      <w:r w:rsidR="008C16E9" w:rsidRPr="008C16E9">
        <w:rPr>
          <w:rFonts w:ascii="Times New Roman" w:hAnsi="Times New Roman" w:cs="Times New Roman"/>
          <w:color w:val="000000"/>
          <w:sz w:val="20"/>
          <w:szCs w:val="20"/>
          <w:shd w:val="clear" w:color="auto" w:fill="FFFFFF"/>
          <w:lang w:val="kk-KZ"/>
        </w:rPr>
        <w:t xml:space="preserve"> микрокредиттің ке</w:t>
      </w:r>
      <w:r w:rsidR="008C16E9">
        <w:rPr>
          <w:rFonts w:ascii="Times New Roman" w:hAnsi="Times New Roman" w:cs="Times New Roman"/>
          <w:color w:val="000000"/>
          <w:sz w:val="20"/>
          <w:szCs w:val="20"/>
          <w:shd w:val="clear" w:color="auto" w:fill="FFFFFF"/>
          <w:lang w:val="kk-KZ"/>
        </w:rPr>
        <w:t>зекті</w:t>
      </w:r>
      <w:r w:rsidR="008C16E9" w:rsidRPr="008C16E9">
        <w:rPr>
          <w:rFonts w:ascii="Times New Roman" w:hAnsi="Times New Roman" w:cs="Times New Roman"/>
          <w:color w:val="000000"/>
          <w:sz w:val="20"/>
          <w:szCs w:val="20"/>
          <w:shd w:val="clear" w:color="auto" w:fill="FFFFFF"/>
          <w:lang w:val="kk-KZ"/>
        </w:rPr>
        <w:t xml:space="preserve"> бөлігін қайтару және (немесе) сыйақыны төлеу үшін белгіленген мерзімді 40</w:t>
      </w:r>
      <w:r w:rsidR="008C16E9">
        <w:rPr>
          <w:rFonts w:ascii="Times New Roman" w:hAnsi="Times New Roman" w:cs="Times New Roman"/>
          <w:color w:val="000000"/>
          <w:sz w:val="20"/>
          <w:szCs w:val="20"/>
          <w:shd w:val="clear" w:color="auto" w:fill="FFFFFF"/>
          <w:lang w:val="kk-KZ"/>
        </w:rPr>
        <w:t xml:space="preserve"> </w:t>
      </w:r>
      <w:r w:rsidR="008C16E9" w:rsidRPr="008C16E9">
        <w:rPr>
          <w:rFonts w:ascii="Times New Roman" w:hAnsi="Times New Roman" w:cs="Times New Roman"/>
          <w:color w:val="000000"/>
          <w:sz w:val="20"/>
          <w:szCs w:val="20"/>
          <w:shd w:val="clear" w:color="auto" w:fill="FFFFFF"/>
          <w:lang w:val="kk-KZ"/>
        </w:rPr>
        <w:t>(қырық) күнтізбелік күн</w:t>
      </w:r>
      <w:r w:rsidR="008C16E9">
        <w:rPr>
          <w:rFonts w:ascii="Times New Roman" w:hAnsi="Times New Roman" w:cs="Times New Roman"/>
          <w:color w:val="000000"/>
          <w:sz w:val="20"/>
          <w:szCs w:val="20"/>
          <w:shd w:val="clear" w:color="auto" w:fill="FFFFFF"/>
          <w:lang w:val="kk-KZ"/>
        </w:rPr>
        <w:t>нен</w:t>
      </w:r>
      <w:r w:rsidR="008C16E9" w:rsidRPr="008C16E9">
        <w:rPr>
          <w:rFonts w:ascii="Times New Roman" w:hAnsi="Times New Roman" w:cs="Times New Roman"/>
          <w:color w:val="000000"/>
          <w:sz w:val="20"/>
          <w:szCs w:val="20"/>
          <w:shd w:val="clear" w:color="auto" w:fill="FFFFFF"/>
          <w:lang w:val="kk-KZ"/>
        </w:rPr>
        <w:t xml:space="preserve"> астам бұзса, МҚҰ Қарыз</w:t>
      </w:r>
      <w:r w:rsidR="008C16E9">
        <w:rPr>
          <w:rFonts w:ascii="Times New Roman" w:hAnsi="Times New Roman" w:cs="Times New Roman"/>
          <w:color w:val="000000"/>
          <w:sz w:val="20"/>
          <w:szCs w:val="20"/>
          <w:shd w:val="clear" w:color="auto" w:fill="FFFFFF"/>
          <w:lang w:val="kk-KZ"/>
        </w:rPr>
        <w:t>герден</w:t>
      </w:r>
      <w:r w:rsidR="008C16E9" w:rsidRPr="008C16E9">
        <w:rPr>
          <w:rFonts w:ascii="Times New Roman" w:hAnsi="Times New Roman" w:cs="Times New Roman"/>
          <w:color w:val="000000"/>
          <w:sz w:val="20"/>
          <w:szCs w:val="20"/>
          <w:shd w:val="clear" w:color="auto" w:fill="FFFFFF"/>
          <w:lang w:val="kk-KZ"/>
        </w:rPr>
        <w:t xml:space="preserve"> микрокредит сомасын тиісті сыйақымен бірге мерзімінен бұрын өтеуді талап етуге құқылы. </w:t>
      </w:r>
    </w:p>
    <w:p w14:paraId="0DDC0C01" w14:textId="77777777" w:rsidR="006878FE" w:rsidRPr="008C16E9" w:rsidRDefault="006878FE" w:rsidP="0010530C">
      <w:pPr>
        <w:jc w:val="both"/>
        <w:rPr>
          <w:rFonts w:ascii="Times New Roman" w:hAnsi="Times New Roman" w:cs="Times New Roman"/>
          <w:color w:val="000000"/>
          <w:sz w:val="20"/>
          <w:szCs w:val="20"/>
          <w:shd w:val="clear" w:color="auto" w:fill="FFFFFF"/>
          <w:lang w:val="kk-KZ"/>
        </w:rPr>
      </w:pPr>
    </w:p>
    <w:p w14:paraId="7E16CDA2" w14:textId="690163B5" w:rsidR="00075B7F" w:rsidRDefault="00075B7F" w:rsidP="0010530C">
      <w:pPr>
        <w:jc w:val="both"/>
        <w:rPr>
          <w:rFonts w:ascii="Times New Roman" w:hAnsi="Times New Roman" w:cs="Times New Roman"/>
          <w:color w:val="000000"/>
          <w:sz w:val="20"/>
          <w:szCs w:val="20"/>
          <w:shd w:val="clear" w:color="auto" w:fill="FFFFFF"/>
          <w:lang w:val="kk-KZ"/>
        </w:rPr>
      </w:pPr>
      <w:r w:rsidRPr="008C16E9">
        <w:rPr>
          <w:rFonts w:ascii="Times New Roman" w:hAnsi="Times New Roman" w:cs="Times New Roman"/>
          <w:color w:val="000000"/>
          <w:sz w:val="20"/>
          <w:szCs w:val="20"/>
          <w:shd w:val="clear" w:color="auto" w:fill="FFFFFF"/>
          <w:lang w:val="kk-KZ"/>
        </w:rPr>
        <w:t>7.</w:t>
      </w:r>
      <w:r w:rsidR="008C16E9">
        <w:rPr>
          <w:rFonts w:ascii="Times New Roman" w:hAnsi="Times New Roman" w:cs="Times New Roman"/>
          <w:color w:val="000000"/>
          <w:sz w:val="20"/>
          <w:szCs w:val="20"/>
          <w:shd w:val="clear" w:color="auto" w:fill="FFFFFF"/>
          <w:lang w:val="kk-KZ"/>
        </w:rPr>
        <w:t xml:space="preserve"> </w:t>
      </w:r>
      <w:r w:rsidR="008C16E9" w:rsidRPr="008C16E9">
        <w:rPr>
          <w:rFonts w:ascii="Times New Roman" w:hAnsi="Times New Roman" w:cs="Times New Roman"/>
          <w:color w:val="000000"/>
          <w:sz w:val="20"/>
          <w:szCs w:val="20"/>
          <w:shd w:val="clear" w:color="auto" w:fill="FFFFFF"/>
          <w:lang w:val="kk-KZ"/>
        </w:rPr>
        <w:t>Қарыз</w:t>
      </w:r>
      <w:r w:rsidR="008C16E9">
        <w:rPr>
          <w:rFonts w:ascii="Times New Roman" w:hAnsi="Times New Roman" w:cs="Times New Roman"/>
          <w:color w:val="000000"/>
          <w:sz w:val="20"/>
          <w:szCs w:val="20"/>
          <w:shd w:val="clear" w:color="auto" w:fill="FFFFFF"/>
          <w:lang w:val="kk-KZ"/>
        </w:rPr>
        <w:t>гер</w:t>
      </w:r>
      <w:r w:rsidR="008C16E9" w:rsidRPr="008C16E9">
        <w:rPr>
          <w:rFonts w:ascii="Times New Roman" w:hAnsi="Times New Roman" w:cs="Times New Roman"/>
          <w:color w:val="000000"/>
          <w:sz w:val="20"/>
          <w:szCs w:val="20"/>
          <w:shd w:val="clear" w:color="auto" w:fill="FFFFFF"/>
          <w:lang w:val="kk-KZ"/>
        </w:rPr>
        <w:t xml:space="preserve"> микрокредитті немесе оның бір бөлігін мақсатсыз пайдаланған, </w:t>
      </w:r>
      <w:r w:rsidR="008C16E9">
        <w:rPr>
          <w:rFonts w:ascii="Times New Roman" w:hAnsi="Times New Roman" w:cs="Times New Roman"/>
          <w:color w:val="000000"/>
          <w:sz w:val="20"/>
          <w:szCs w:val="20"/>
          <w:shd w:val="clear" w:color="auto" w:fill="FFFFFF"/>
          <w:lang w:val="kk-KZ"/>
        </w:rPr>
        <w:t>сондай-ақ,</w:t>
      </w:r>
      <w:r w:rsidR="008C16E9" w:rsidRPr="008C16E9">
        <w:rPr>
          <w:rFonts w:ascii="Times New Roman" w:hAnsi="Times New Roman" w:cs="Times New Roman"/>
          <w:color w:val="000000"/>
          <w:sz w:val="20"/>
          <w:szCs w:val="20"/>
          <w:shd w:val="clear" w:color="auto" w:fill="FFFFFF"/>
          <w:lang w:val="kk-KZ"/>
        </w:rPr>
        <w:t xml:space="preserve"> микрокредиттің мақсатты пайдаланылуын растайтын құжаттарды МҚҰ-ға ұсынбаған немесе уақтылы ұсынбаған жағдайда, МҚҰ Қарыз</w:t>
      </w:r>
      <w:r w:rsidR="008C16E9">
        <w:rPr>
          <w:rFonts w:ascii="Times New Roman" w:hAnsi="Times New Roman" w:cs="Times New Roman"/>
          <w:color w:val="000000"/>
          <w:sz w:val="20"/>
          <w:szCs w:val="20"/>
          <w:shd w:val="clear" w:color="auto" w:fill="FFFFFF"/>
          <w:lang w:val="kk-KZ"/>
        </w:rPr>
        <w:t>герден</w:t>
      </w:r>
      <w:r w:rsidR="008C16E9" w:rsidRPr="008C16E9">
        <w:rPr>
          <w:rFonts w:ascii="Times New Roman" w:hAnsi="Times New Roman" w:cs="Times New Roman"/>
          <w:color w:val="000000"/>
          <w:sz w:val="20"/>
          <w:szCs w:val="20"/>
          <w:shd w:val="clear" w:color="auto" w:fill="FFFFFF"/>
          <w:lang w:val="kk-KZ"/>
        </w:rPr>
        <w:t xml:space="preserve"> қарызды мерзімінен бұрын өтеуді талап етуге</w:t>
      </w:r>
      <w:r w:rsidR="008C16E9">
        <w:rPr>
          <w:rFonts w:ascii="Times New Roman" w:hAnsi="Times New Roman" w:cs="Times New Roman"/>
          <w:color w:val="000000"/>
          <w:sz w:val="20"/>
          <w:szCs w:val="20"/>
          <w:shd w:val="clear" w:color="auto" w:fill="FFFFFF"/>
          <w:lang w:val="kk-KZ"/>
        </w:rPr>
        <w:t>,</w:t>
      </w:r>
      <w:r w:rsidR="008C16E9" w:rsidRPr="008C16E9">
        <w:rPr>
          <w:rFonts w:ascii="Times New Roman" w:hAnsi="Times New Roman" w:cs="Times New Roman"/>
          <w:color w:val="000000"/>
          <w:sz w:val="20"/>
          <w:szCs w:val="20"/>
          <w:shd w:val="clear" w:color="auto" w:fill="FFFFFF"/>
          <w:lang w:val="kk-KZ"/>
        </w:rPr>
        <w:t xml:space="preserve"> МҚҰ-ға мақсатты пайдалану туралы құжаттар мен есептелген сыйақы ұсынылмаған микрокредит сомасы, сондай-ақ мақсатсыз пайдаланған сомасының 10 % мөлшерінде айыппұл өндіруге және ұстап қалуға құқылы.</w:t>
      </w:r>
    </w:p>
    <w:p w14:paraId="755AF41D" w14:textId="77777777" w:rsidR="008C16E9" w:rsidRPr="008C16E9" w:rsidRDefault="008C16E9" w:rsidP="0010530C">
      <w:pPr>
        <w:jc w:val="both"/>
        <w:rPr>
          <w:rFonts w:ascii="Times New Roman" w:hAnsi="Times New Roman" w:cs="Times New Roman"/>
          <w:color w:val="000000"/>
          <w:sz w:val="20"/>
          <w:szCs w:val="20"/>
          <w:shd w:val="clear" w:color="auto" w:fill="FFFFFF"/>
          <w:lang w:val="kk-KZ"/>
        </w:rPr>
      </w:pPr>
    </w:p>
    <w:p w14:paraId="751C3A38" w14:textId="3D53E2D0" w:rsidR="006878FE" w:rsidRDefault="00A70C97" w:rsidP="0010530C">
      <w:pPr>
        <w:jc w:val="both"/>
        <w:rPr>
          <w:rFonts w:ascii="Times New Roman" w:hAnsi="Times New Roman" w:cs="Times New Roman"/>
          <w:color w:val="000000"/>
          <w:sz w:val="20"/>
          <w:szCs w:val="20"/>
          <w:shd w:val="clear" w:color="auto" w:fill="FFFFFF"/>
          <w:lang w:val="kk-KZ"/>
        </w:rPr>
      </w:pPr>
      <w:r w:rsidRPr="008C16E9">
        <w:rPr>
          <w:rFonts w:ascii="Times New Roman" w:hAnsi="Times New Roman" w:cs="Times New Roman"/>
          <w:color w:val="000000"/>
          <w:sz w:val="20"/>
          <w:szCs w:val="20"/>
          <w:shd w:val="clear" w:color="auto" w:fill="FFFFFF"/>
          <w:lang w:val="kk-KZ"/>
        </w:rPr>
        <w:t xml:space="preserve">8. </w:t>
      </w:r>
      <w:r w:rsidR="008C16E9" w:rsidRPr="008C16E9">
        <w:rPr>
          <w:rFonts w:ascii="Times New Roman" w:hAnsi="Times New Roman" w:cs="Times New Roman"/>
          <w:color w:val="000000"/>
          <w:sz w:val="20"/>
          <w:szCs w:val="20"/>
          <w:shd w:val="clear" w:color="auto" w:fill="FFFFFF"/>
          <w:lang w:val="kk-KZ"/>
        </w:rPr>
        <w:t>Қарыз</w:t>
      </w:r>
      <w:r w:rsidR="008C16E9">
        <w:rPr>
          <w:rFonts w:ascii="Times New Roman" w:hAnsi="Times New Roman" w:cs="Times New Roman"/>
          <w:color w:val="000000"/>
          <w:sz w:val="20"/>
          <w:szCs w:val="20"/>
          <w:shd w:val="clear" w:color="auto" w:fill="FFFFFF"/>
          <w:lang w:val="kk-KZ"/>
        </w:rPr>
        <w:t>герлердің</w:t>
      </w:r>
      <w:r w:rsidR="008C16E9" w:rsidRPr="008C16E9">
        <w:rPr>
          <w:rFonts w:ascii="Times New Roman" w:hAnsi="Times New Roman" w:cs="Times New Roman"/>
          <w:color w:val="000000"/>
          <w:sz w:val="20"/>
          <w:szCs w:val="20"/>
          <w:shd w:val="clear" w:color="auto" w:fill="FFFFFF"/>
          <w:lang w:val="kk-KZ"/>
        </w:rPr>
        <w:t>/Кепіл берушілердің келісім</w:t>
      </w:r>
      <w:r w:rsidR="008C16E9">
        <w:rPr>
          <w:rFonts w:ascii="Times New Roman" w:hAnsi="Times New Roman" w:cs="Times New Roman"/>
          <w:color w:val="000000"/>
          <w:sz w:val="20"/>
          <w:szCs w:val="20"/>
          <w:shd w:val="clear" w:color="auto" w:fill="FFFFFF"/>
          <w:lang w:val="kk-KZ"/>
        </w:rPr>
        <w:t xml:space="preserve">шарттар </w:t>
      </w:r>
      <w:r w:rsidR="008C16E9" w:rsidRPr="008C16E9">
        <w:rPr>
          <w:rFonts w:ascii="Times New Roman" w:hAnsi="Times New Roman" w:cs="Times New Roman"/>
          <w:color w:val="000000"/>
          <w:sz w:val="20"/>
          <w:szCs w:val="20"/>
          <w:shd w:val="clear" w:color="auto" w:fill="FFFFFF"/>
          <w:lang w:val="kk-KZ"/>
        </w:rPr>
        <w:t xml:space="preserve">бойынша өз міндеттемелерін бұзғаны үшін басқа айыппұлдарды (тұрақсыздық айыбын, өсімпұлды) </w:t>
      </w:r>
      <w:r w:rsidR="008C16E9">
        <w:rPr>
          <w:rFonts w:ascii="Times New Roman" w:hAnsi="Times New Roman" w:cs="Times New Roman"/>
          <w:color w:val="000000"/>
          <w:sz w:val="20"/>
          <w:szCs w:val="20"/>
          <w:shd w:val="clear" w:color="auto" w:fill="FFFFFF"/>
          <w:lang w:val="kk-KZ"/>
        </w:rPr>
        <w:t>сала</w:t>
      </w:r>
      <w:r w:rsidR="008C16E9" w:rsidRPr="008C16E9">
        <w:rPr>
          <w:rFonts w:ascii="Times New Roman" w:hAnsi="Times New Roman" w:cs="Times New Roman"/>
          <w:color w:val="000000"/>
          <w:sz w:val="20"/>
          <w:szCs w:val="20"/>
          <w:shd w:val="clear" w:color="auto" w:fill="FFFFFF"/>
          <w:lang w:val="kk-KZ"/>
        </w:rPr>
        <w:t xml:space="preserve"> алады.</w:t>
      </w:r>
    </w:p>
    <w:p w14:paraId="56311D27" w14:textId="77777777" w:rsidR="008C16E9" w:rsidRPr="008C16E9" w:rsidRDefault="008C16E9" w:rsidP="0010530C">
      <w:pPr>
        <w:jc w:val="both"/>
        <w:rPr>
          <w:rFonts w:ascii="Times New Roman" w:hAnsi="Times New Roman" w:cs="Times New Roman"/>
          <w:color w:val="000000"/>
          <w:sz w:val="20"/>
          <w:szCs w:val="20"/>
          <w:shd w:val="clear" w:color="auto" w:fill="FFFFFF"/>
          <w:lang w:val="kk-KZ"/>
        </w:rPr>
      </w:pPr>
    </w:p>
    <w:p w14:paraId="3799A856" w14:textId="704B9F14" w:rsidR="002427DB" w:rsidRPr="008C16E9" w:rsidRDefault="00A70C97" w:rsidP="002427DB">
      <w:pPr>
        <w:jc w:val="both"/>
        <w:rPr>
          <w:rFonts w:ascii="Times New Roman" w:hAnsi="Times New Roman" w:cs="Times New Roman"/>
          <w:sz w:val="20"/>
          <w:szCs w:val="20"/>
          <w:lang w:val="kk-KZ"/>
        </w:rPr>
      </w:pPr>
      <w:r w:rsidRPr="008C16E9">
        <w:rPr>
          <w:rFonts w:ascii="Times New Roman" w:hAnsi="Times New Roman" w:cs="Times New Roman"/>
          <w:sz w:val="20"/>
          <w:szCs w:val="20"/>
          <w:lang w:val="kk-KZ"/>
        </w:rPr>
        <w:t>9</w:t>
      </w:r>
      <w:r w:rsidR="002427DB" w:rsidRPr="008C16E9">
        <w:rPr>
          <w:rStyle w:val="s0"/>
          <w:sz w:val="20"/>
          <w:szCs w:val="20"/>
          <w:lang w:val="kk-KZ"/>
        </w:rPr>
        <w:t xml:space="preserve">. </w:t>
      </w:r>
      <w:r w:rsidR="008C16E9" w:rsidRPr="008C16E9">
        <w:rPr>
          <w:rStyle w:val="s0"/>
          <w:sz w:val="20"/>
          <w:szCs w:val="20"/>
          <w:lang w:val="kk-KZ"/>
        </w:rPr>
        <w:t xml:space="preserve">МҚҰ микрокредит туралы </w:t>
      </w:r>
      <w:r w:rsidR="008C16E9">
        <w:rPr>
          <w:rStyle w:val="s0"/>
          <w:sz w:val="20"/>
          <w:szCs w:val="20"/>
          <w:lang w:val="kk-KZ"/>
        </w:rPr>
        <w:t>келісім</w:t>
      </w:r>
      <w:r w:rsidR="008C16E9" w:rsidRPr="008C16E9">
        <w:rPr>
          <w:rStyle w:val="s0"/>
          <w:sz w:val="20"/>
          <w:szCs w:val="20"/>
          <w:lang w:val="kk-KZ"/>
        </w:rPr>
        <w:t xml:space="preserve">шартқа қол қойылған күні қолданыста болған микрокредитті өтеу әдісі мен </w:t>
      </w:r>
      <w:r w:rsidR="008C16E9">
        <w:rPr>
          <w:rStyle w:val="s0"/>
          <w:sz w:val="20"/>
          <w:szCs w:val="20"/>
          <w:lang w:val="kk-KZ"/>
        </w:rPr>
        <w:t>тәсіл</w:t>
      </w:r>
      <w:r w:rsidR="008C16E9" w:rsidRPr="008C16E9">
        <w:rPr>
          <w:rStyle w:val="s0"/>
          <w:sz w:val="20"/>
          <w:szCs w:val="20"/>
          <w:lang w:val="kk-KZ"/>
        </w:rPr>
        <w:t>ін біржақты тәртіппен өзгертуге құқығы жоқ.</w:t>
      </w:r>
    </w:p>
    <w:p w14:paraId="1606F605" w14:textId="77777777" w:rsidR="002A67D3" w:rsidRPr="008C16E9" w:rsidRDefault="002A67D3" w:rsidP="003E6651">
      <w:pPr>
        <w:widowControl w:val="0"/>
        <w:autoSpaceDE w:val="0"/>
        <w:autoSpaceDN w:val="0"/>
        <w:adjustRightInd w:val="0"/>
        <w:spacing w:after="240"/>
        <w:jc w:val="center"/>
        <w:rPr>
          <w:rFonts w:ascii="Times New Roman" w:hAnsi="Times New Roman" w:cs="Times New Roman"/>
          <w:b/>
          <w:sz w:val="20"/>
          <w:szCs w:val="20"/>
          <w:lang w:val="kk-KZ"/>
        </w:rPr>
      </w:pPr>
    </w:p>
    <w:p w14:paraId="57FC076A" w14:textId="49B96917" w:rsidR="00CF127F" w:rsidRPr="008C16E9" w:rsidRDefault="00CF127F" w:rsidP="003E6651">
      <w:pPr>
        <w:widowControl w:val="0"/>
        <w:autoSpaceDE w:val="0"/>
        <w:autoSpaceDN w:val="0"/>
        <w:adjustRightInd w:val="0"/>
        <w:spacing w:after="240"/>
        <w:jc w:val="center"/>
        <w:rPr>
          <w:rFonts w:ascii="Times New Roman" w:hAnsi="Times New Roman" w:cs="Times New Roman"/>
          <w:b/>
          <w:sz w:val="20"/>
          <w:szCs w:val="20"/>
          <w:lang w:val="kk-KZ"/>
        </w:rPr>
      </w:pPr>
      <w:r w:rsidRPr="008C16E9">
        <w:rPr>
          <w:rFonts w:ascii="Times New Roman" w:hAnsi="Times New Roman" w:cs="Times New Roman"/>
          <w:b/>
          <w:sz w:val="20"/>
          <w:szCs w:val="20"/>
          <w:lang w:val="kk-KZ"/>
        </w:rPr>
        <w:t xml:space="preserve">§2. </w:t>
      </w:r>
      <w:r w:rsidR="008C16E9" w:rsidRPr="008C16E9">
        <w:rPr>
          <w:rFonts w:ascii="Times New Roman" w:hAnsi="Times New Roman" w:cs="Times New Roman"/>
          <w:b/>
          <w:sz w:val="20"/>
          <w:szCs w:val="20"/>
          <w:lang w:val="kk-KZ"/>
        </w:rPr>
        <w:t>Микрокредиттер бойынша төлемдерді жүзеге асыру тәртібі</w:t>
      </w:r>
    </w:p>
    <w:p w14:paraId="1DD5C24F" w14:textId="5BD5B87A" w:rsidR="00CF127F"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8C16E9">
        <w:rPr>
          <w:rFonts w:ascii="Times New Roman" w:hAnsi="Times New Roman" w:cs="Times New Roman"/>
          <w:sz w:val="20"/>
          <w:szCs w:val="20"/>
          <w:lang w:val="kk-KZ"/>
        </w:rPr>
        <w:t>1</w:t>
      </w:r>
      <w:r w:rsidR="00CF127F" w:rsidRPr="008C16E9">
        <w:rPr>
          <w:rFonts w:ascii="Times New Roman" w:hAnsi="Times New Roman" w:cs="Times New Roman"/>
          <w:sz w:val="20"/>
          <w:szCs w:val="20"/>
          <w:lang w:val="kk-KZ"/>
        </w:rPr>
        <w:t xml:space="preserve">. </w:t>
      </w:r>
      <w:r w:rsidR="008C16E9" w:rsidRPr="008C16E9">
        <w:rPr>
          <w:rFonts w:ascii="Times New Roman" w:hAnsi="Times New Roman" w:cs="Times New Roman"/>
          <w:sz w:val="20"/>
          <w:szCs w:val="20"/>
          <w:lang w:val="kk-KZ"/>
        </w:rPr>
        <w:t>Қарыз</w:t>
      </w:r>
      <w:r w:rsidR="008C16E9">
        <w:rPr>
          <w:rFonts w:ascii="Times New Roman" w:hAnsi="Times New Roman" w:cs="Times New Roman"/>
          <w:sz w:val="20"/>
          <w:szCs w:val="20"/>
          <w:lang w:val="kk-KZ"/>
        </w:rPr>
        <w:t xml:space="preserve">герге </w:t>
      </w:r>
      <w:r w:rsidR="008C16E9" w:rsidRPr="008C16E9">
        <w:rPr>
          <w:rFonts w:ascii="Times New Roman" w:hAnsi="Times New Roman" w:cs="Times New Roman"/>
          <w:sz w:val="20"/>
          <w:szCs w:val="20"/>
          <w:lang w:val="kk-KZ"/>
        </w:rPr>
        <w:t>өтеу кестесіне сәйкес микрокредит бойынша төлемдерді жүзеге асырудың нақты күні тағайындалады.</w:t>
      </w:r>
      <w:r w:rsidR="008C16E9" w:rsidRPr="008C16E9">
        <w:rPr>
          <w:lang w:val="kk-KZ"/>
        </w:rPr>
        <w:t xml:space="preserve"> </w:t>
      </w:r>
      <w:r w:rsidR="008C16E9" w:rsidRPr="00344340">
        <w:rPr>
          <w:rFonts w:ascii="Times New Roman" w:hAnsi="Times New Roman" w:cs="Times New Roman"/>
          <w:sz w:val="20"/>
          <w:szCs w:val="20"/>
          <w:lang w:val="kk-KZ"/>
        </w:rPr>
        <w:t>Егер негізгі борышты және (немесе) сыйақыны өтеу күні демалыс немесе мереке күндеріне сәйкес келсе, Қары</w:t>
      </w:r>
      <w:r w:rsidR="008C16E9">
        <w:rPr>
          <w:rFonts w:ascii="Times New Roman" w:hAnsi="Times New Roman" w:cs="Times New Roman"/>
          <w:sz w:val="20"/>
          <w:szCs w:val="20"/>
          <w:lang w:val="kk-KZ"/>
        </w:rPr>
        <w:t>згер</w:t>
      </w:r>
      <w:r w:rsidR="008C16E9" w:rsidRPr="00344340">
        <w:rPr>
          <w:rFonts w:ascii="Times New Roman" w:hAnsi="Times New Roman" w:cs="Times New Roman"/>
          <w:sz w:val="20"/>
          <w:szCs w:val="20"/>
          <w:lang w:val="kk-KZ"/>
        </w:rPr>
        <w:t xml:space="preserve"> тұрақсыздық айыбын немесе өсімпұлдың өзге де түрлерін төлемей келесі жұмыс күні негізгі борышты және (немесе) сыйақыны төлеуге құқылы.</w:t>
      </w:r>
    </w:p>
    <w:p w14:paraId="2C8C0DC4" w14:textId="22BA4356" w:rsidR="00CF127F"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2</w:t>
      </w:r>
      <w:r w:rsidR="00CF127F" w:rsidRPr="00344340">
        <w:rPr>
          <w:rFonts w:ascii="Times New Roman" w:hAnsi="Times New Roman" w:cs="Times New Roman"/>
          <w:sz w:val="20"/>
          <w:szCs w:val="20"/>
          <w:lang w:val="kk-KZ"/>
        </w:rPr>
        <w:t xml:space="preserve">. </w:t>
      </w:r>
      <w:r w:rsidR="008C16E9" w:rsidRPr="00344340">
        <w:rPr>
          <w:rFonts w:ascii="Times New Roman" w:hAnsi="Times New Roman" w:cs="Times New Roman"/>
          <w:sz w:val="20"/>
          <w:szCs w:val="20"/>
          <w:lang w:val="kk-KZ"/>
        </w:rPr>
        <w:t>Негізгі қарызды, есептелген сыйақыны және өсімпұлды төлеуді Қарыз</w:t>
      </w:r>
      <w:r w:rsidR="008C16E9">
        <w:rPr>
          <w:rFonts w:ascii="Times New Roman" w:hAnsi="Times New Roman" w:cs="Times New Roman"/>
          <w:sz w:val="20"/>
          <w:szCs w:val="20"/>
          <w:lang w:val="kk-KZ"/>
        </w:rPr>
        <w:t>гер</w:t>
      </w:r>
      <w:r w:rsidR="008C16E9" w:rsidRPr="00344340">
        <w:rPr>
          <w:rFonts w:ascii="Times New Roman" w:hAnsi="Times New Roman" w:cs="Times New Roman"/>
          <w:sz w:val="20"/>
          <w:szCs w:val="20"/>
          <w:lang w:val="kk-KZ"/>
        </w:rPr>
        <w:t xml:space="preserve"> белгіленген мерзімде толық көлемде жүзеге асыруға тиіс.</w:t>
      </w:r>
    </w:p>
    <w:p w14:paraId="5A00A6A4" w14:textId="7D489ACA" w:rsidR="00600CF6"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3</w:t>
      </w:r>
      <w:r w:rsidR="00600CF6" w:rsidRPr="00344340">
        <w:rPr>
          <w:rFonts w:ascii="Times New Roman" w:hAnsi="Times New Roman" w:cs="Times New Roman"/>
          <w:sz w:val="20"/>
          <w:szCs w:val="20"/>
          <w:lang w:val="kk-KZ"/>
        </w:rPr>
        <w:t xml:space="preserve">. </w:t>
      </w:r>
      <w:r w:rsidR="008C16E9" w:rsidRPr="00344340">
        <w:rPr>
          <w:rFonts w:ascii="Times New Roman" w:hAnsi="Times New Roman" w:cs="Times New Roman"/>
          <w:sz w:val="20"/>
          <w:szCs w:val="20"/>
          <w:lang w:val="kk-KZ"/>
        </w:rPr>
        <w:t>Қары</w:t>
      </w:r>
      <w:r w:rsidR="008C16E9">
        <w:rPr>
          <w:rFonts w:ascii="Times New Roman" w:hAnsi="Times New Roman" w:cs="Times New Roman"/>
          <w:sz w:val="20"/>
          <w:szCs w:val="20"/>
          <w:lang w:val="kk-KZ"/>
        </w:rPr>
        <w:t>згерлер</w:t>
      </w:r>
      <w:r w:rsidR="008C16E9" w:rsidRPr="00344340">
        <w:rPr>
          <w:rFonts w:ascii="Times New Roman" w:hAnsi="Times New Roman" w:cs="Times New Roman"/>
          <w:sz w:val="20"/>
          <w:szCs w:val="20"/>
          <w:lang w:val="kk-KZ"/>
        </w:rPr>
        <w:t xml:space="preserve"> </w:t>
      </w:r>
      <w:r w:rsidR="00484EBB">
        <w:rPr>
          <w:rFonts w:ascii="Times New Roman" w:hAnsi="Times New Roman" w:cs="Times New Roman"/>
          <w:sz w:val="20"/>
          <w:szCs w:val="20"/>
          <w:lang w:val="kk-KZ"/>
        </w:rPr>
        <w:t>микрокредит туралы</w:t>
      </w:r>
      <w:r w:rsidR="008C16E9" w:rsidRPr="00344340">
        <w:rPr>
          <w:rFonts w:ascii="Times New Roman" w:hAnsi="Times New Roman" w:cs="Times New Roman"/>
          <w:sz w:val="20"/>
          <w:szCs w:val="20"/>
          <w:lang w:val="kk-KZ"/>
        </w:rPr>
        <w:t xml:space="preserve"> </w:t>
      </w:r>
      <w:r w:rsidR="00484EBB">
        <w:rPr>
          <w:rFonts w:ascii="Times New Roman" w:hAnsi="Times New Roman" w:cs="Times New Roman"/>
          <w:sz w:val="20"/>
          <w:szCs w:val="20"/>
          <w:lang w:val="kk-KZ"/>
        </w:rPr>
        <w:t>келісім</w:t>
      </w:r>
      <w:r w:rsidR="008C16E9" w:rsidRPr="00344340">
        <w:rPr>
          <w:rFonts w:ascii="Times New Roman" w:hAnsi="Times New Roman" w:cs="Times New Roman"/>
          <w:sz w:val="20"/>
          <w:szCs w:val="20"/>
          <w:lang w:val="kk-KZ"/>
        </w:rPr>
        <w:t>шарт</w:t>
      </w:r>
      <w:r w:rsidR="00484EBB">
        <w:rPr>
          <w:rFonts w:ascii="Times New Roman" w:hAnsi="Times New Roman" w:cs="Times New Roman"/>
          <w:sz w:val="20"/>
          <w:szCs w:val="20"/>
          <w:lang w:val="kk-KZ"/>
        </w:rPr>
        <w:t>қа</w:t>
      </w:r>
      <w:r w:rsidR="008C16E9" w:rsidRPr="00344340">
        <w:rPr>
          <w:rFonts w:ascii="Times New Roman" w:hAnsi="Times New Roman" w:cs="Times New Roman"/>
          <w:sz w:val="20"/>
          <w:szCs w:val="20"/>
          <w:lang w:val="kk-KZ"/>
        </w:rPr>
        <w:t xml:space="preserve"> сәйкес микрокредиттерді өтеу бойынша төлемдерді жүзеге асырады.</w:t>
      </w:r>
    </w:p>
    <w:p w14:paraId="181A5261" w14:textId="124A3533" w:rsidR="008D5D34" w:rsidRPr="00344340" w:rsidRDefault="00B02E79" w:rsidP="007449DF">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4</w:t>
      </w:r>
      <w:r w:rsidR="00B70BC0" w:rsidRPr="00344340">
        <w:rPr>
          <w:rFonts w:ascii="Times New Roman" w:hAnsi="Times New Roman" w:cs="Times New Roman"/>
          <w:sz w:val="20"/>
          <w:szCs w:val="20"/>
          <w:lang w:val="kk-KZ"/>
        </w:rPr>
        <w:t xml:space="preserve">. </w:t>
      </w:r>
      <w:r w:rsidR="00484EBB" w:rsidRPr="00344340">
        <w:rPr>
          <w:rFonts w:ascii="Times New Roman" w:hAnsi="Times New Roman" w:cs="Times New Roman"/>
          <w:sz w:val="20"/>
          <w:szCs w:val="20"/>
          <w:lang w:val="kk-KZ"/>
        </w:rPr>
        <w:t>Қарыз</w:t>
      </w:r>
      <w:r w:rsidR="00484EBB">
        <w:rPr>
          <w:rFonts w:ascii="Times New Roman" w:hAnsi="Times New Roman" w:cs="Times New Roman"/>
          <w:sz w:val="20"/>
          <w:szCs w:val="20"/>
          <w:lang w:val="kk-KZ"/>
        </w:rPr>
        <w:t>гермен</w:t>
      </w:r>
      <w:r w:rsidR="00484EBB" w:rsidRPr="00344340">
        <w:rPr>
          <w:rFonts w:ascii="Times New Roman" w:hAnsi="Times New Roman" w:cs="Times New Roman"/>
          <w:sz w:val="20"/>
          <w:szCs w:val="20"/>
          <w:lang w:val="kk-KZ"/>
        </w:rPr>
        <w:t xml:space="preserve"> жасалған </w:t>
      </w:r>
      <w:r w:rsidR="00484EBB">
        <w:rPr>
          <w:rFonts w:ascii="Times New Roman" w:hAnsi="Times New Roman" w:cs="Times New Roman"/>
          <w:sz w:val="20"/>
          <w:szCs w:val="20"/>
          <w:lang w:val="kk-KZ"/>
        </w:rPr>
        <w:t>Келісімш</w:t>
      </w:r>
      <w:r w:rsidR="00484EBB" w:rsidRPr="00344340">
        <w:rPr>
          <w:rFonts w:ascii="Times New Roman" w:hAnsi="Times New Roman" w:cs="Times New Roman"/>
          <w:sz w:val="20"/>
          <w:szCs w:val="20"/>
          <w:lang w:val="kk-KZ"/>
        </w:rPr>
        <w:t>арт бойынша Қарыз</w:t>
      </w:r>
      <w:r w:rsidR="00484EBB">
        <w:rPr>
          <w:rFonts w:ascii="Times New Roman" w:hAnsi="Times New Roman" w:cs="Times New Roman"/>
          <w:sz w:val="20"/>
          <w:szCs w:val="20"/>
          <w:lang w:val="kk-KZ"/>
        </w:rPr>
        <w:t>гер</w:t>
      </w:r>
      <w:r w:rsidR="00484EBB" w:rsidRPr="00344340">
        <w:rPr>
          <w:rFonts w:ascii="Times New Roman" w:hAnsi="Times New Roman" w:cs="Times New Roman"/>
          <w:sz w:val="20"/>
          <w:szCs w:val="20"/>
          <w:lang w:val="kk-KZ"/>
        </w:rPr>
        <w:t xml:space="preserve"> </w:t>
      </w:r>
      <w:r w:rsidR="00484EBB">
        <w:rPr>
          <w:rFonts w:ascii="Times New Roman" w:hAnsi="Times New Roman" w:cs="Times New Roman"/>
          <w:sz w:val="20"/>
          <w:szCs w:val="20"/>
          <w:lang w:val="kk-KZ"/>
        </w:rPr>
        <w:t>өтеген</w:t>
      </w:r>
      <w:r w:rsidR="00484EBB" w:rsidRPr="00344340">
        <w:rPr>
          <w:rFonts w:ascii="Times New Roman" w:hAnsi="Times New Roman" w:cs="Times New Roman"/>
          <w:sz w:val="20"/>
          <w:szCs w:val="20"/>
          <w:lang w:val="kk-KZ"/>
        </w:rPr>
        <w:t xml:space="preserve"> төлем сомасы, егер ол </w:t>
      </w:r>
      <w:r w:rsidR="00484EBB">
        <w:rPr>
          <w:rFonts w:ascii="Times New Roman" w:hAnsi="Times New Roman" w:cs="Times New Roman"/>
          <w:sz w:val="20"/>
          <w:szCs w:val="20"/>
          <w:lang w:val="kk-KZ"/>
        </w:rPr>
        <w:t>Келісімш</w:t>
      </w:r>
      <w:r w:rsidR="00484EBB" w:rsidRPr="00344340">
        <w:rPr>
          <w:rFonts w:ascii="Times New Roman" w:hAnsi="Times New Roman" w:cs="Times New Roman"/>
          <w:sz w:val="20"/>
          <w:szCs w:val="20"/>
          <w:lang w:val="kk-KZ"/>
        </w:rPr>
        <w:t>арт бойынша Қарыз</w:t>
      </w:r>
      <w:r w:rsidR="00484EBB">
        <w:rPr>
          <w:rFonts w:ascii="Times New Roman" w:hAnsi="Times New Roman" w:cs="Times New Roman"/>
          <w:sz w:val="20"/>
          <w:szCs w:val="20"/>
          <w:lang w:val="kk-KZ"/>
        </w:rPr>
        <w:t>гердің</w:t>
      </w:r>
      <w:r w:rsidR="00484EBB" w:rsidRPr="00344340">
        <w:rPr>
          <w:rFonts w:ascii="Times New Roman" w:hAnsi="Times New Roman" w:cs="Times New Roman"/>
          <w:sz w:val="20"/>
          <w:szCs w:val="20"/>
          <w:lang w:val="kk-KZ"/>
        </w:rPr>
        <w:t xml:space="preserve"> міндеттемесін орындау үшін жеткіліксіз болса, Қарыз</w:t>
      </w:r>
      <w:r w:rsidR="00484EBB">
        <w:rPr>
          <w:rFonts w:ascii="Times New Roman" w:hAnsi="Times New Roman" w:cs="Times New Roman"/>
          <w:sz w:val="20"/>
          <w:szCs w:val="20"/>
          <w:lang w:val="kk-KZ"/>
        </w:rPr>
        <w:t>гердің</w:t>
      </w:r>
      <w:r w:rsidR="00484EBB" w:rsidRPr="00344340">
        <w:rPr>
          <w:rFonts w:ascii="Times New Roman" w:hAnsi="Times New Roman" w:cs="Times New Roman"/>
          <w:sz w:val="20"/>
          <w:szCs w:val="20"/>
          <w:lang w:val="kk-KZ"/>
        </w:rPr>
        <w:t xml:space="preserve"> берешегі </w:t>
      </w:r>
      <w:r w:rsidR="00484EBB">
        <w:rPr>
          <w:rFonts w:ascii="Times New Roman" w:hAnsi="Times New Roman" w:cs="Times New Roman"/>
          <w:sz w:val="20"/>
          <w:szCs w:val="20"/>
          <w:lang w:val="kk-KZ"/>
        </w:rPr>
        <w:t>келесідей реттілікпен</w:t>
      </w:r>
      <w:r w:rsidR="00484EBB" w:rsidRPr="00344340">
        <w:rPr>
          <w:rFonts w:ascii="Times New Roman" w:hAnsi="Times New Roman" w:cs="Times New Roman"/>
          <w:sz w:val="20"/>
          <w:szCs w:val="20"/>
          <w:lang w:val="kk-KZ"/>
        </w:rPr>
        <w:t xml:space="preserve"> өт</w:t>
      </w:r>
      <w:r w:rsidR="00484EBB">
        <w:rPr>
          <w:rFonts w:ascii="Times New Roman" w:hAnsi="Times New Roman" w:cs="Times New Roman"/>
          <w:sz w:val="20"/>
          <w:szCs w:val="20"/>
          <w:lang w:val="kk-KZ"/>
        </w:rPr>
        <w:t>елед</w:t>
      </w:r>
      <w:r w:rsidR="00484EBB" w:rsidRPr="00344340">
        <w:rPr>
          <w:rFonts w:ascii="Times New Roman" w:hAnsi="Times New Roman" w:cs="Times New Roman"/>
          <w:sz w:val="20"/>
          <w:szCs w:val="20"/>
          <w:lang w:val="kk-KZ"/>
        </w:rPr>
        <w:t>і:</w:t>
      </w:r>
    </w:p>
    <w:p w14:paraId="101416EE" w14:textId="16F25DE1" w:rsidR="005E73A7" w:rsidRPr="00344340" w:rsidRDefault="005E73A7" w:rsidP="005E73A7">
      <w:pPr>
        <w:ind w:firstLine="400"/>
        <w:jc w:val="both"/>
        <w:textAlignment w:val="baseline"/>
        <w:rPr>
          <w:rFonts w:ascii="Times New Roman" w:hAnsi="Times New Roman" w:cs="Times New Roman"/>
          <w:color w:val="000000"/>
          <w:sz w:val="20"/>
          <w:szCs w:val="20"/>
          <w:lang w:val="kk-KZ"/>
        </w:rPr>
      </w:pPr>
      <w:r w:rsidRPr="00344340">
        <w:rPr>
          <w:rStyle w:val="s0"/>
          <w:sz w:val="20"/>
          <w:szCs w:val="20"/>
          <w:lang w:val="kk-KZ"/>
        </w:rPr>
        <w:t xml:space="preserve">1) </w:t>
      </w:r>
      <w:r w:rsidR="00484EBB" w:rsidRPr="00344340">
        <w:rPr>
          <w:rStyle w:val="s0"/>
          <w:sz w:val="20"/>
          <w:szCs w:val="20"/>
          <w:lang w:val="kk-KZ"/>
        </w:rPr>
        <w:t>негізгі борыш;</w:t>
      </w:r>
    </w:p>
    <w:p w14:paraId="6DC07197" w14:textId="6B0846CB" w:rsidR="005E73A7" w:rsidRPr="00344340" w:rsidRDefault="005E73A7" w:rsidP="005E73A7">
      <w:pPr>
        <w:ind w:firstLine="400"/>
        <w:jc w:val="both"/>
        <w:textAlignment w:val="baseline"/>
        <w:rPr>
          <w:rFonts w:ascii="Times New Roman" w:hAnsi="Times New Roman" w:cs="Times New Roman"/>
          <w:color w:val="000000"/>
          <w:sz w:val="20"/>
          <w:szCs w:val="20"/>
          <w:lang w:val="kk-KZ"/>
        </w:rPr>
      </w:pPr>
      <w:r w:rsidRPr="00344340">
        <w:rPr>
          <w:rStyle w:val="s0"/>
          <w:sz w:val="20"/>
          <w:szCs w:val="20"/>
          <w:lang w:val="kk-KZ"/>
        </w:rPr>
        <w:t xml:space="preserve">2) </w:t>
      </w:r>
      <w:r w:rsidR="00484EBB" w:rsidRPr="00344340">
        <w:rPr>
          <w:rStyle w:val="s0"/>
          <w:sz w:val="20"/>
          <w:szCs w:val="20"/>
          <w:lang w:val="kk-KZ"/>
        </w:rPr>
        <w:t>сыйақы бойынша берешек;</w:t>
      </w:r>
    </w:p>
    <w:p w14:paraId="0AD2927D" w14:textId="14F507B7" w:rsidR="005E73A7" w:rsidRPr="00484EBB" w:rsidRDefault="005E73A7" w:rsidP="005E73A7">
      <w:pPr>
        <w:ind w:firstLine="400"/>
        <w:jc w:val="both"/>
        <w:textAlignment w:val="baseline"/>
        <w:rPr>
          <w:rFonts w:ascii="Times New Roman" w:hAnsi="Times New Roman" w:cs="Times New Roman"/>
          <w:color w:val="000000"/>
          <w:sz w:val="20"/>
          <w:szCs w:val="20"/>
          <w:lang w:val="kk-KZ"/>
        </w:rPr>
      </w:pPr>
      <w:r w:rsidRPr="00344340">
        <w:rPr>
          <w:rStyle w:val="s0"/>
          <w:sz w:val="20"/>
          <w:szCs w:val="20"/>
          <w:lang w:val="kk-KZ"/>
        </w:rPr>
        <w:t>3)</w:t>
      </w:r>
      <w:r w:rsidR="00484EBB">
        <w:rPr>
          <w:rStyle w:val="s0"/>
          <w:sz w:val="20"/>
          <w:szCs w:val="20"/>
          <w:lang w:val="kk-KZ"/>
        </w:rPr>
        <w:t xml:space="preserve"> </w:t>
      </w:r>
      <w:r w:rsidR="00484EBB" w:rsidRPr="00484EBB">
        <w:rPr>
          <w:rStyle w:val="s0"/>
          <w:sz w:val="20"/>
          <w:szCs w:val="20"/>
          <w:lang w:val="kk-KZ"/>
        </w:rPr>
        <w:t xml:space="preserve">микрокредит беру </w:t>
      </w:r>
      <w:r w:rsidR="00484EBB">
        <w:rPr>
          <w:rStyle w:val="s0"/>
          <w:sz w:val="20"/>
          <w:szCs w:val="20"/>
          <w:lang w:val="kk-KZ"/>
        </w:rPr>
        <w:t>туралы келісім</w:t>
      </w:r>
      <w:r w:rsidR="00484EBB" w:rsidRPr="00484EBB">
        <w:rPr>
          <w:rStyle w:val="s0"/>
          <w:sz w:val="20"/>
          <w:szCs w:val="20"/>
          <w:lang w:val="kk-KZ"/>
        </w:rPr>
        <w:t xml:space="preserve">шартында айқындалған мөлшерде </w:t>
      </w:r>
      <w:r w:rsidR="00484EBB">
        <w:rPr>
          <w:rStyle w:val="s0"/>
          <w:sz w:val="20"/>
          <w:szCs w:val="20"/>
          <w:lang w:val="kk-KZ"/>
        </w:rPr>
        <w:t xml:space="preserve">тұрақсыздық айыбы </w:t>
      </w:r>
      <w:r w:rsidR="00484EBB" w:rsidRPr="00484EBB">
        <w:rPr>
          <w:rStyle w:val="s0"/>
          <w:sz w:val="20"/>
          <w:szCs w:val="20"/>
          <w:lang w:val="kk-KZ"/>
        </w:rPr>
        <w:t>(айыппұл, өсімақы);</w:t>
      </w:r>
    </w:p>
    <w:p w14:paraId="4B4A76CA" w14:textId="07C95C1E" w:rsidR="005E73A7" w:rsidRPr="00484EBB" w:rsidRDefault="005E73A7" w:rsidP="005E73A7">
      <w:pPr>
        <w:ind w:firstLine="400"/>
        <w:jc w:val="both"/>
        <w:textAlignment w:val="baseline"/>
        <w:rPr>
          <w:rFonts w:ascii="Times New Roman" w:hAnsi="Times New Roman" w:cs="Times New Roman"/>
          <w:color w:val="000000"/>
          <w:sz w:val="20"/>
          <w:szCs w:val="20"/>
          <w:lang w:val="kk-KZ"/>
        </w:rPr>
      </w:pPr>
      <w:r w:rsidRPr="00484EBB">
        <w:rPr>
          <w:rStyle w:val="s0"/>
          <w:sz w:val="20"/>
          <w:szCs w:val="20"/>
          <w:lang w:val="kk-KZ"/>
        </w:rPr>
        <w:t xml:space="preserve">4) </w:t>
      </w:r>
      <w:r w:rsidR="00484EBB" w:rsidRPr="00484EBB">
        <w:rPr>
          <w:rStyle w:val="s0"/>
          <w:sz w:val="20"/>
          <w:szCs w:val="20"/>
          <w:lang w:val="kk-KZ"/>
        </w:rPr>
        <w:t>ағымдағы төлем кезеңі</w:t>
      </w:r>
      <w:r w:rsidR="00484EBB">
        <w:rPr>
          <w:rStyle w:val="s0"/>
          <w:sz w:val="20"/>
          <w:szCs w:val="20"/>
          <w:lang w:val="kk-KZ"/>
        </w:rPr>
        <w:t xml:space="preserve"> үшін</w:t>
      </w:r>
      <w:r w:rsidR="00484EBB" w:rsidRPr="00484EBB">
        <w:rPr>
          <w:rStyle w:val="s0"/>
          <w:sz w:val="20"/>
          <w:szCs w:val="20"/>
          <w:lang w:val="kk-KZ"/>
        </w:rPr>
        <w:t xml:space="preserve"> негізгі борыш сомасы;</w:t>
      </w:r>
    </w:p>
    <w:p w14:paraId="02BBF1C3" w14:textId="78A507C9" w:rsidR="005E73A7" w:rsidRPr="00484EBB" w:rsidRDefault="005E73A7" w:rsidP="005E73A7">
      <w:pPr>
        <w:ind w:firstLine="400"/>
        <w:jc w:val="both"/>
        <w:textAlignment w:val="baseline"/>
        <w:rPr>
          <w:rFonts w:ascii="Times New Roman" w:hAnsi="Times New Roman" w:cs="Times New Roman"/>
          <w:color w:val="000000"/>
          <w:sz w:val="20"/>
          <w:szCs w:val="20"/>
          <w:lang w:val="kk-KZ"/>
        </w:rPr>
      </w:pPr>
      <w:r w:rsidRPr="00484EBB">
        <w:rPr>
          <w:rStyle w:val="s0"/>
          <w:sz w:val="20"/>
          <w:szCs w:val="20"/>
          <w:lang w:val="kk-KZ"/>
        </w:rPr>
        <w:t xml:space="preserve">5) </w:t>
      </w:r>
      <w:r w:rsidR="00484EBB" w:rsidRPr="00484EBB">
        <w:rPr>
          <w:rStyle w:val="s0"/>
          <w:sz w:val="20"/>
          <w:szCs w:val="20"/>
          <w:lang w:val="kk-KZ"/>
        </w:rPr>
        <w:t>ағымдағы төлем кезеңі үшін есептелген сыйақы;</w:t>
      </w:r>
    </w:p>
    <w:p w14:paraId="67D32A5B" w14:textId="6E21D8E8" w:rsidR="005E73A7" w:rsidRPr="00344340" w:rsidRDefault="005E73A7" w:rsidP="005E73A7">
      <w:pPr>
        <w:ind w:firstLine="400"/>
        <w:jc w:val="both"/>
        <w:textAlignment w:val="baseline"/>
        <w:rPr>
          <w:rFonts w:ascii="Times New Roman" w:hAnsi="Times New Roman" w:cs="Times New Roman"/>
          <w:color w:val="000000"/>
          <w:sz w:val="20"/>
          <w:szCs w:val="20"/>
          <w:lang w:val="kk-KZ"/>
        </w:rPr>
      </w:pPr>
      <w:r w:rsidRPr="00344340">
        <w:rPr>
          <w:rStyle w:val="s0"/>
          <w:sz w:val="20"/>
          <w:szCs w:val="20"/>
          <w:lang w:val="kk-KZ"/>
        </w:rPr>
        <w:t xml:space="preserve">6) </w:t>
      </w:r>
      <w:r w:rsidR="00484EBB">
        <w:rPr>
          <w:rStyle w:val="s0"/>
          <w:sz w:val="20"/>
          <w:szCs w:val="20"/>
          <w:lang w:val="kk-KZ"/>
        </w:rPr>
        <w:t>о</w:t>
      </w:r>
      <w:r w:rsidR="00484EBB" w:rsidRPr="00344340">
        <w:rPr>
          <w:rStyle w:val="s0"/>
          <w:sz w:val="20"/>
          <w:szCs w:val="20"/>
          <w:lang w:val="kk-KZ"/>
        </w:rPr>
        <w:t>рындау үшін МҚҰ шығындары.</w:t>
      </w:r>
    </w:p>
    <w:p w14:paraId="4C6A64E1" w14:textId="77777777" w:rsidR="005E2D8C" w:rsidRPr="00344340" w:rsidRDefault="005E2D8C" w:rsidP="007069FB">
      <w:pPr>
        <w:widowControl w:val="0"/>
        <w:autoSpaceDE w:val="0"/>
        <w:autoSpaceDN w:val="0"/>
        <w:adjustRightInd w:val="0"/>
        <w:spacing w:after="240"/>
        <w:jc w:val="both"/>
        <w:rPr>
          <w:rFonts w:ascii="Times New Roman" w:hAnsi="Times New Roman" w:cs="Times New Roman"/>
          <w:sz w:val="20"/>
          <w:szCs w:val="20"/>
          <w:lang w:val="kk-KZ"/>
        </w:rPr>
      </w:pPr>
    </w:p>
    <w:p w14:paraId="2177FE57" w14:textId="7BFC9353" w:rsidR="007F3542"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5</w:t>
      </w:r>
      <w:r w:rsidR="00CF127F" w:rsidRPr="00344340">
        <w:rPr>
          <w:rFonts w:ascii="Times New Roman" w:hAnsi="Times New Roman" w:cs="Times New Roman"/>
          <w:sz w:val="20"/>
          <w:szCs w:val="20"/>
          <w:lang w:val="kk-KZ"/>
        </w:rPr>
        <w:t xml:space="preserve">. </w:t>
      </w:r>
      <w:r w:rsidR="00B35822">
        <w:rPr>
          <w:rFonts w:ascii="Times New Roman" w:hAnsi="Times New Roman" w:cs="Times New Roman"/>
          <w:sz w:val="20"/>
          <w:szCs w:val="20"/>
          <w:lang w:val="kk-KZ"/>
        </w:rPr>
        <w:t>Т</w:t>
      </w:r>
      <w:r w:rsidR="00484EBB" w:rsidRPr="00344340">
        <w:rPr>
          <w:rFonts w:ascii="Times New Roman" w:hAnsi="Times New Roman" w:cs="Times New Roman"/>
          <w:sz w:val="20"/>
          <w:szCs w:val="20"/>
          <w:lang w:val="kk-KZ"/>
        </w:rPr>
        <w:t xml:space="preserve">өлем МҚҰ шотына түскен күні төлемді МҚҰ </w:t>
      </w:r>
      <w:r w:rsidR="00484EBB">
        <w:rPr>
          <w:rFonts w:ascii="Times New Roman" w:hAnsi="Times New Roman" w:cs="Times New Roman"/>
          <w:sz w:val="20"/>
          <w:szCs w:val="20"/>
          <w:lang w:val="kk-KZ"/>
        </w:rPr>
        <w:t>қабылдады</w:t>
      </w:r>
      <w:r w:rsidR="00484EBB" w:rsidRPr="00344340">
        <w:rPr>
          <w:rFonts w:ascii="Times New Roman" w:hAnsi="Times New Roman" w:cs="Times New Roman"/>
          <w:sz w:val="20"/>
          <w:szCs w:val="20"/>
          <w:lang w:val="kk-KZ"/>
        </w:rPr>
        <w:t>, ал Қарыз</w:t>
      </w:r>
      <w:r w:rsidR="00484EBB">
        <w:rPr>
          <w:rFonts w:ascii="Times New Roman" w:hAnsi="Times New Roman" w:cs="Times New Roman"/>
          <w:sz w:val="20"/>
          <w:szCs w:val="20"/>
          <w:lang w:val="kk-KZ"/>
        </w:rPr>
        <w:t>гердің</w:t>
      </w:r>
      <w:r w:rsidR="00484EBB" w:rsidRPr="00344340">
        <w:rPr>
          <w:rFonts w:ascii="Times New Roman" w:hAnsi="Times New Roman" w:cs="Times New Roman"/>
          <w:sz w:val="20"/>
          <w:szCs w:val="20"/>
          <w:lang w:val="kk-KZ"/>
        </w:rPr>
        <w:t xml:space="preserve"> </w:t>
      </w:r>
      <w:r w:rsidR="00B35822">
        <w:rPr>
          <w:rFonts w:ascii="Times New Roman" w:hAnsi="Times New Roman" w:cs="Times New Roman"/>
          <w:sz w:val="20"/>
          <w:szCs w:val="20"/>
          <w:lang w:val="kk-KZ"/>
        </w:rPr>
        <w:t>а</w:t>
      </w:r>
      <w:r w:rsidR="00B35822" w:rsidRPr="00344340">
        <w:rPr>
          <w:rFonts w:ascii="Times New Roman" w:hAnsi="Times New Roman" w:cs="Times New Roman"/>
          <w:sz w:val="20"/>
          <w:szCs w:val="20"/>
          <w:lang w:val="kk-KZ"/>
        </w:rPr>
        <w:t xml:space="preserve">й сайынғы </w:t>
      </w:r>
      <w:r w:rsidR="00484EBB" w:rsidRPr="00344340">
        <w:rPr>
          <w:rFonts w:ascii="Times New Roman" w:hAnsi="Times New Roman" w:cs="Times New Roman"/>
          <w:sz w:val="20"/>
          <w:szCs w:val="20"/>
          <w:lang w:val="kk-KZ"/>
        </w:rPr>
        <w:t>міндеттемесі орындалады</w:t>
      </w:r>
      <w:r w:rsidR="00484EBB">
        <w:rPr>
          <w:rFonts w:ascii="Times New Roman" w:hAnsi="Times New Roman" w:cs="Times New Roman"/>
          <w:sz w:val="20"/>
          <w:szCs w:val="20"/>
          <w:lang w:val="kk-KZ"/>
        </w:rPr>
        <w:t xml:space="preserve"> деп е</w:t>
      </w:r>
      <w:r w:rsidR="00B35822">
        <w:rPr>
          <w:rFonts w:ascii="Times New Roman" w:hAnsi="Times New Roman" w:cs="Times New Roman"/>
          <w:sz w:val="20"/>
          <w:szCs w:val="20"/>
          <w:lang w:val="kk-KZ"/>
        </w:rPr>
        <w:t>с</w:t>
      </w:r>
      <w:r w:rsidR="00484EBB">
        <w:rPr>
          <w:rFonts w:ascii="Times New Roman" w:hAnsi="Times New Roman" w:cs="Times New Roman"/>
          <w:sz w:val="20"/>
          <w:szCs w:val="20"/>
          <w:lang w:val="kk-KZ"/>
        </w:rPr>
        <w:t>ептеледі</w:t>
      </w:r>
      <w:r w:rsidR="00484EBB" w:rsidRPr="00344340">
        <w:rPr>
          <w:rFonts w:ascii="Times New Roman" w:hAnsi="Times New Roman" w:cs="Times New Roman"/>
          <w:sz w:val="20"/>
          <w:szCs w:val="20"/>
          <w:lang w:val="kk-KZ"/>
        </w:rPr>
        <w:t>.</w:t>
      </w:r>
    </w:p>
    <w:p w14:paraId="54A42AB8" w14:textId="6DA970A5" w:rsidR="00CF127F"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6</w:t>
      </w:r>
      <w:r w:rsidR="00CF127F" w:rsidRPr="00344340">
        <w:rPr>
          <w:rFonts w:ascii="Times New Roman" w:hAnsi="Times New Roman" w:cs="Times New Roman"/>
          <w:sz w:val="20"/>
          <w:szCs w:val="20"/>
          <w:lang w:val="kk-KZ"/>
        </w:rPr>
        <w:t xml:space="preserve">. </w:t>
      </w:r>
      <w:r w:rsidR="00B35822" w:rsidRPr="00344340">
        <w:rPr>
          <w:rFonts w:ascii="Times New Roman" w:hAnsi="Times New Roman" w:cs="Times New Roman"/>
          <w:sz w:val="20"/>
          <w:szCs w:val="20"/>
          <w:lang w:val="kk-KZ"/>
        </w:rPr>
        <w:t>Микрокредит бойынша соңғы төлем кезінде Қарыз</w:t>
      </w:r>
      <w:r w:rsidR="00B35822">
        <w:rPr>
          <w:rFonts w:ascii="Times New Roman" w:hAnsi="Times New Roman" w:cs="Times New Roman"/>
          <w:sz w:val="20"/>
          <w:szCs w:val="20"/>
          <w:lang w:val="kk-KZ"/>
        </w:rPr>
        <w:t>гердің</w:t>
      </w:r>
      <w:r w:rsidR="00B35822" w:rsidRPr="00344340">
        <w:rPr>
          <w:rFonts w:ascii="Times New Roman" w:hAnsi="Times New Roman" w:cs="Times New Roman"/>
          <w:sz w:val="20"/>
          <w:szCs w:val="20"/>
          <w:lang w:val="kk-KZ"/>
        </w:rPr>
        <w:t xml:space="preserve"> </w:t>
      </w:r>
      <w:r w:rsidR="00B35822">
        <w:rPr>
          <w:rFonts w:ascii="Times New Roman" w:hAnsi="Times New Roman" w:cs="Times New Roman"/>
          <w:sz w:val="20"/>
          <w:szCs w:val="20"/>
          <w:lang w:val="kk-KZ"/>
        </w:rPr>
        <w:t>Келісімш</w:t>
      </w:r>
      <w:r w:rsidR="00B35822" w:rsidRPr="00344340">
        <w:rPr>
          <w:rFonts w:ascii="Times New Roman" w:hAnsi="Times New Roman" w:cs="Times New Roman"/>
          <w:sz w:val="20"/>
          <w:szCs w:val="20"/>
          <w:lang w:val="kk-KZ"/>
        </w:rPr>
        <w:t>арт бойынша ағымдағы және мерзімі өткен берешегі болмаса, МҚҰ Қарыз</w:t>
      </w:r>
      <w:r w:rsidR="00B35822">
        <w:rPr>
          <w:rFonts w:ascii="Times New Roman" w:hAnsi="Times New Roman" w:cs="Times New Roman"/>
          <w:sz w:val="20"/>
          <w:szCs w:val="20"/>
          <w:lang w:val="kk-KZ"/>
        </w:rPr>
        <w:t>гердің</w:t>
      </w:r>
      <w:r w:rsidR="00B35822" w:rsidRPr="00344340">
        <w:rPr>
          <w:rFonts w:ascii="Times New Roman" w:hAnsi="Times New Roman" w:cs="Times New Roman"/>
          <w:sz w:val="20"/>
          <w:szCs w:val="20"/>
          <w:lang w:val="kk-KZ"/>
        </w:rPr>
        <w:t xml:space="preserve"> жазбаша өтініші негізінде Қарыз</w:t>
      </w:r>
      <w:r w:rsidR="00B35822">
        <w:rPr>
          <w:rFonts w:ascii="Times New Roman" w:hAnsi="Times New Roman" w:cs="Times New Roman"/>
          <w:sz w:val="20"/>
          <w:szCs w:val="20"/>
          <w:lang w:val="kk-KZ"/>
        </w:rPr>
        <w:t>герге</w:t>
      </w:r>
      <w:r w:rsidR="00B35822" w:rsidRPr="00344340">
        <w:rPr>
          <w:rFonts w:ascii="Times New Roman" w:hAnsi="Times New Roman" w:cs="Times New Roman"/>
          <w:sz w:val="20"/>
          <w:szCs w:val="20"/>
          <w:lang w:val="kk-KZ"/>
        </w:rPr>
        <w:t xml:space="preserve"> артық төлем сомасын қайтаруға міндетті. Ақшаны қайтару Қары</w:t>
      </w:r>
      <w:r w:rsidR="00B35822">
        <w:rPr>
          <w:rFonts w:ascii="Times New Roman" w:hAnsi="Times New Roman" w:cs="Times New Roman"/>
          <w:sz w:val="20"/>
          <w:szCs w:val="20"/>
          <w:lang w:val="kk-KZ"/>
        </w:rPr>
        <w:t>згердің</w:t>
      </w:r>
      <w:r w:rsidR="00B35822" w:rsidRPr="00344340">
        <w:rPr>
          <w:rFonts w:ascii="Times New Roman" w:hAnsi="Times New Roman" w:cs="Times New Roman"/>
          <w:sz w:val="20"/>
          <w:szCs w:val="20"/>
          <w:lang w:val="kk-KZ"/>
        </w:rPr>
        <w:t xml:space="preserve"> банктік шотына/картасына ақша аудару арқылы жүзеге асырылады.</w:t>
      </w:r>
    </w:p>
    <w:p w14:paraId="52EA8CB8" w14:textId="57AF5276" w:rsidR="00A2190E" w:rsidRPr="00344340" w:rsidRDefault="00B02E79"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7</w:t>
      </w:r>
      <w:r w:rsidR="00CF127F" w:rsidRPr="00344340">
        <w:rPr>
          <w:rFonts w:ascii="Times New Roman" w:hAnsi="Times New Roman" w:cs="Times New Roman"/>
          <w:sz w:val="20"/>
          <w:szCs w:val="20"/>
          <w:lang w:val="kk-KZ"/>
        </w:rPr>
        <w:t xml:space="preserve">. </w:t>
      </w:r>
      <w:r w:rsidR="00B35822">
        <w:rPr>
          <w:rFonts w:ascii="Times New Roman" w:hAnsi="Times New Roman" w:cs="Times New Roman"/>
          <w:sz w:val="20"/>
          <w:szCs w:val="20"/>
          <w:lang w:val="kk-KZ"/>
        </w:rPr>
        <w:t>Егер</w:t>
      </w:r>
      <w:r w:rsidR="00B35822" w:rsidRPr="00344340">
        <w:rPr>
          <w:rFonts w:ascii="Times New Roman" w:hAnsi="Times New Roman" w:cs="Times New Roman"/>
          <w:sz w:val="20"/>
          <w:szCs w:val="20"/>
          <w:lang w:val="kk-KZ"/>
        </w:rPr>
        <w:t xml:space="preserve"> Қарыз</w:t>
      </w:r>
      <w:r w:rsidR="00B35822">
        <w:rPr>
          <w:rFonts w:ascii="Times New Roman" w:hAnsi="Times New Roman" w:cs="Times New Roman"/>
          <w:sz w:val="20"/>
          <w:szCs w:val="20"/>
          <w:lang w:val="kk-KZ"/>
        </w:rPr>
        <w:t>герден</w:t>
      </w:r>
      <w:r w:rsidR="00B35822" w:rsidRPr="00344340">
        <w:rPr>
          <w:rFonts w:ascii="Times New Roman" w:hAnsi="Times New Roman" w:cs="Times New Roman"/>
          <w:sz w:val="20"/>
          <w:szCs w:val="20"/>
          <w:lang w:val="kk-KZ"/>
        </w:rPr>
        <w:t xml:space="preserve"> төлем </w:t>
      </w:r>
      <w:r w:rsidR="00B35822">
        <w:rPr>
          <w:rFonts w:ascii="Times New Roman" w:hAnsi="Times New Roman" w:cs="Times New Roman"/>
          <w:sz w:val="20"/>
          <w:szCs w:val="20"/>
          <w:lang w:val="kk-KZ"/>
        </w:rPr>
        <w:t>Жабық келісімш</w:t>
      </w:r>
      <w:r w:rsidR="00B35822" w:rsidRPr="00344340">
        <w:rPr>
          <w:rFonts w:ascii="Times New Roman" w:hAnsi="Times New Roman" w:cs="Times New Roman"/>
          <w:sz w:val="20"/>
          <w:szCs w:val="20"/>
          <w:lang w:val="kk-KZ"/>
        </w:rPr>
        <w:t xml:space="preserve">арт бойынша </w:t>
      </w:r>
      <w:r w:rsidR="00B35822">
        <w:rPr>
          <w:rFonts w:ascii="Times New Roman" w:hAnsi="Times New Roman" w:cs="Times New Roman"/>
          <w:sz w:val="20"/>
          <w:szCs w:val="20"/>
          <w:lang w:val="kk-KZ"/>
        </w:rPr>
        <w:t>түссе</w:t>
      </w:r>
      <w:r w:rsidR="00B35822" w:rsidRPr="00344340">
        <w:rPr>
          <w:rFonts w:ascii="Times New Roman" w:hAnsi="Times New Roman" w:cs="Times New Roman"/>
          <w:sz w:val="20"/>
          <w:szCs w:val="20"/>
          <w:lang w:val="kk-KZ"/>
        </w:rPr>
        <w:t xml:space="preserve">, МҚҰ ақшаны қолданыстағы </w:t>
      </w:r>
      <w:r w:rsidR="00B35822">
        <w:rPr>
          <w:rFonts w:ascii="Times New Roman" w:hAnsi="Times New Roman" w:cs="Times New Roman"/>
          <w:sz w:val="20"/>
          <w:szCs w:val="20"/>
          <w:lang w:val="kk-KZ"/>
        </w:rPr>
        <w:t>Келісімш</w:t>
      </w:r>
      <w:r w:rsidR="00B35822" w:rsidRPr="00344340">
        <w:rPr>
          <w:rFonts w:ascii="Times New Roman" w:hAnsi="Times New Roman" w:cs="Times New Roman"/>
          <w:sz w:val="20"/>
          <w:szCs w:val="20"/>
          <w:lang w:val="kk-KZ"/>
        </w:rPr>
        <w:t>артқа қайта бағыттайды және Қары</w:t>
      </w:r>
      <w:r w:rsidR="00B35822">
        <w:rPr>
          <w:rFonts w:ascii="Times New Roman" w:hAnsi="Times New Roman" w:cs="Times New Roman"/>
          <w:sz w:val="20"/>
          <w:szCs w:val="20"/>
          <w:lang w:val="kk-KZ"/>
        </w:rPr>
        <w:t>згердің</w:t>
      </w:r>
      <w:r w:rsidR="00B35822" w:rsidRPr="00344340">
        <w:rPr>
          <w:rFonts w:ascii="Times New Roman" w:hAnsi="Times New Roman" w:cs="Times New Roman"/>
          <w:sz w:val="20"/>
          <w:szCs w:val="20"/>
          <w:lang w:val="kk-KZ"/>
        </w:rPr>
        <w:t xml:space="preserve"> жазбаша өтініші талап етілмейді.</w:t>
      </w:r>
    </w:p>
    <w:p w14:paraId="782F70F3" w14:textId="1A4EC00C" w:rsidR="00CF127F" w:rsidRPr="00344340" w:rsidRDefault="00CF127F" w:rsidP="00A9759B">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 xml:space="preserve">§3. </w:t>
      </w:r>
      <w:r w:rsidR="00EA78AC" w:rsidRPr="00344340">
        <w:rPr>
          <w:rFonts w:ascii="Times New Roman" w:hAnsi="Times New Roman" w:cs="Times New Roman"/>
          <w:b/>
          <w:sz w:val="20"/>
          <w:szCs w:val="20"/>
          <w:lang w:val="kk-KZ"/>
        </w:rPr>
        <w:t xml:space="preserve">Берілген </w:t>
      </w:r>
      <w:r w:rsidR="00EA78AC">
        <w:rPr>
          <w:rFonts w:ascii="Times New Roman" w:hAnsi="Times New Roman" w:cs="Times New Roman"/>
          <w:b/>
          <w:sz w:val="20"/>
          <w:szCs w:val="20"/>
          <w:lang w:val="kk-KZ"/>
        </w:rPr>
        <w:t>микрокредиттер</w:t>
      </w:r>
      <w:r w:rsidR="00EA78AC" w:rsidRPr="00344340">
        <w:rPr>
          <w:rFonts w:ascii="Times New Roman" w:hAnsi="Times New Roman" w:cs="Times New Roman"/>
          <w:b/>
          <w:sz w:val="20"/>
          <w:szCs w:val="20"/>
          <w:lang w:val="kk-KZ"/>
        </w:rPr>
        <w:t xml:space="preserve"> бойынша сыйақыны төлеу тәртібі</w:t>
      </w:r>
    </w:p>
    <w:p w14:paraId="28163F13" w14:textId="4F299197" w:rsidR="00B02E79" w:rsidRPr="00EA78AC" w:rsidRDefault="00B02E79" w:rsidP="00A94312">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5A76DC" w:rsidRPr="00344340">
        <w:rPr>
          <w:rFonts w:ascii="Times New Roman" w:hAnsi="Times New Roman" w:cs="Times New Roman"/>
          <w:sz w:val="20"/>
          <w:szCs w:val="20"/>
          <w:lang w:val="kk-KZ"/>
        </w:rPr>
        <w:t xml:space="preserve">. </w:t>
      </w:r>
      <w:r w:rsidR="00EA78AC" w:rsidRPr="00EA78AC">
        <w:rPr>
          <w:rFonts w:ascii="Times New Roman" w:hAnsi="Times New Roman" w:cs="Times New Roman"/>
          <w:sz w:val="20"/>
          <w:szCs w:val="20"/>
          <w:lang w:val="kk-KZ"/>
        </w:rPr>
        <w:t>Микрокредитті пайдаланғаны үшін Қарыз</w:t>
      </w:r>
      <w:r w:rsidR="00EA78AC">
        <w:rPr>
          <w:rFonts w:ascii="Times New Roman" w:hAnsi="Times New Roman" w:cs="Times New Roman"/>
          <w:sz w:val="20"/>
          <w:szCs w:val="20"/>
          <w:lang w:val="kk-KZ"/>
        </w:rPr>
        <w:t>гер</w:t>
      </w:r>
      <w:r w:rsidR="00EA78AC" w:rsidRPr="00EA78AC">
        <w:rPr>
          <w:rFonts w:ascii="Times New Roman" w:hAnsi="Times New Roman" w:cs="Times New Roman"/>
          <w:sz w:val="20"/>
          <w:szCs w:val="20"/>
          <w:lang w:val="kk-KZ"/>
        </w:rPr>
        <w:t xml:space="preserve"> </w:t>
      </w:r>
      <w:r w:rsidR="00EA78AC">
        <w:rPr>
          <w:rFonts w:ascii="Times New Roman" w:hAnsi="Times New Roman" w:cs="Times New Roman"/>
          <w:sz w:val="20"/>
          <w:szCs w:val="20"/>
          <w:lang w:val="kk-KZ"/>
        </w:rPr>
        <w:t>МҚҰ</w:t>
      </w:r>
      <w:r w:rsidR="00EA78AC" w:rsidRPr="00EA78AC">
        <w:rPr>
          <w:rFonts w:ascii="Times New Roman" w:hAnsi="Times New Roman" w:cs="Times New Roman"/>
          <w:sz w:val="20"/>
          <w:szCs w:val="20"/>
          <w:lang w:val="kk-KZ"/>
        </w:rPr>
        <w:t xml:space="preserve">-на ай сайын </w:t>
      </w:r>
      <w:r w:rsidR="00EA78AC">
        <w:rPr>
          <w:rFonts w:ascii="Times New Roman" w:hAnsi="Times New Roman" w:cs="Times New Roman"/>
          <w:sz w:val="20"/>
          <w:szCs w:val="20"/>
          <w:lang w:val="kk-KZ"/>
        </w:rPr>
        <w:t>сыйақы</w:t>
      </w:r>
      <w:r w:rsidR="00EA78AC" w:rsidRPr="00EA78AC">
        <w:rPr>
          <w:rFonts w:ascii="Times New Roman" w:hAnsi="Times New Roman" w:cs="Times New Roman"/>
          <w:sz w:val="20"/>
          <w:szCs w:val="20"/>
          <w:lang w:val="kk-KZ"/>
        </w:rPr>
        <w:t xml:space="preserve"> төлейді.</w:t>
      </w:r>
      <w:r w:rsidR="00EA78AC" w:rsidRPr="00EA78AC">
        <w:rPr>
          <w:lang w:val="kk-KZ"/>
        </w:rPr>
        <w:t xml:space="preserve"> </w:t>
      </w:r>
      <w:r w:rsidR="00EA78AC">
        <w:rPr>
          <w:rFonts w:ascii="Times New Roman" w:hAnsi="Times New Roman" w:cs="Times New Roman"/>
          <w:sz w:val="20"/>
          <w:szCs w:val="20"/>
          <w:lang w:val="kk-KZ"/>
        </w:rPr>
        <w:t>Микрокредит</w:t>
      </w:r>
      <w:r w:rsidR="00EA78AC" w:rsidRPr="00EA78AC">
        <w:rPr>
          <w:rFonts w:ascii="Times New Roman" w:hAnsi="Times New Roman" w:cs="Times New Roman"/>
          <w:sz w:val="20"/>
          <w:szCs w:val="20"/>
          <w:lang w:val="kk-KZ"/>
        </w:rPr>
        <w:t xml:space="preserve"> бойынша сыйақы </w:t>
      </w:r>
      <w:r w:rsidR="00EA78AC">
        <w:rPr>
          <w:rFonts w:ascii="Times New Roman" w:hAnsi="Times New Roman" w:cs="Times New Roman"/>
          <w:sz w:val="20"/>
          <w:szCs w:val="20"/>
          <w:lang w:val="kk-KZ"/>
        </w:rPr>
        <w:t>микрокредитті</w:t>
      </w:r>
      <w:r w:rsidR="00EA78AC" w:rsidRPr="00EA78AC">
        <w:rPr>
          <w:rFonts w:ascii="Times New Roman" w:hAnsi="Times New Roman" w:cs="Times New Roman"/>
          <w:sz w:val="20"/>
          <w:szCs w:val="20"/>
          <w:lang w:val="kk-KZ"/>
        </w:rPr>
        <w:t xml:space="preserve"> пайдаланған күндердің нақты санына қарай есептеледі. Есептеу</w:t>
      </w:r>
      <w:r w:rsidR="00EA78AC">
        <w:rPr>
          <w:rFonts w:ascii="Times New Roman" w:hAnsi="Times New Roman" w:cs="Times New Roman"/>
          <w:sz w:val="20"/>
          <w:szCs w:val="20"/>
          <w:lang w:val="kk-KZ"/>
        </w:rPr>
        <w:t>де</w:t>
      </w:r>
      <w:r w:rsidR="00EA78AC" w:rsidRPr="00EA78AC">
        <w:rPr>
          <w:rFonts w:ascii="Times New Roman" w:hAnsi="Times New Roman" w:cs="Times New Roman"/>
          <w:sz w:val="20"/>
          <w:szCs w:val="20"/>
          <w:lang w:val="kk-KZ"/>
        </w:rPr>
        <w:t xml:space="preserve"> 360 күннен тұратын күнтізбелік жылды пайдаланады.</w:t>
      </w:r>
    </w:p>
    <w:p w14:paraId="5F56044A" w14:textId="36888A91" w:rsidR="00C42BCB" w:rsidRPr="00EA78AC" w:rsidRDefault="003641A6" w:rsidP="00A94312">
      <w:pPr>
        <w:widowControl w:val="0"/>
        <w:autoSpaceDE w:val="0"/>
        <w:autoSpaceDN w:val="0"/>
        <w:adjustRightInd w:val="0"/>
        <w:spacing w:after="240"/>
        <w:jc w:val="both"/>
        <w:rPr>
          <w:rFonts w:ascii="Times New Roman" w:hAnsi="Times New Roman" w:cs="Times New Roman"/>
          <w:sz w:val="20"/>
          <w:szCs w:val="20"/>
          <w:lang w:val="kk-KZ"/>
        </w:rPr>
      </w:pPr>
      <w:r w:rsidRPr="00EA78AC">
        <w:rPr>
          <w:rFonts w:ascii="Times New Roman" w:hAnsi="Times New Roman" w:cs="Times New Roman"/>
          <w:sz w:val="20"/>
          <w:szCs w:val="20"/>
          <w:lang w:val="kk-KZ"/>
        </w:rPr>
        <w:lastRenderedPageBreak/>
        <w:t>2</w:t>
      </w:r>
      <w:r w:rsidR="00C42BCB" w:rsidRPr="00EA78AC">
        <w:rPr>
          <w:rFonts w:ascii="Times New Roman" w:hAnsi="Times New Roman" w:cs="Times New Roman"/>
          <w:sz w:val="20"/>
          <w:szCs w:val="20"/>
          <w:lang w:val="kk-KZ"/>
        </w:rPr>
        <w:t xml:space="preserve">. </w:t>
      </w:r>
      <w:r w:rsidR="00EA78AC" w:rsidRPr="00EA78AC">
        <w:rPr>
          <w:rFonts w:ascii="Times New Roman" w:hAnsi="Times New Roman" w:cs="Times New Roman"/>
          <w:sz w:val="20"/>
          <w:szCs w:val="20"/>
          <w:lang w:val="kk-KZ"/>
        </w:rPr>
        <w:t xml:space="preserve">Берілген микрокредитті пайдаланғаны үшін сыйақы мөлшерлемесі </w:t>
      </w:r>
      <w:r w:rsidR="00EA78AC">
        <w:rPr>
          <w:rFonts w:ascii="Times New Roman" w:hAnsi="Times New Roman" w:cs="Times New Roman"/>
          <w:sz w:val="20"/>
          <w:szCs w:val="20"/>
          <w:lang w:val="kk-KZ"/>
        </w:rPr>
        <w:t>Келісімш</w:t>
      </w:r>
      <w:r w:rsidR="00EA78AC" w:rsidRPr="00EA78AC">
        <w:rPr>
          <w:rFonts w:ascii="Times New Roman" w:hAnsi="Times New Roman" w:cs="Times New Roman"/>
          <w:sz w:val="20"/>
          <w:szCs w:val="20"/>
          <w:lang w:val="kk-KZ"/>
        </w:rPr>
        <w:t>артта микрокредиттің мерзіміне қарамастан жылдық мәнде көрсетіледі.</w:t>
      </w:r>
    </w:p>
    <w:p w14:paraId="59147213" w14:textId="490CD799" w:rsidR="00C42BCB" w:rsidRPr="00344340" w:rsidRDefault="00A34E22" w:rsidP="00242862">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3</w:t>
      </w:r>
      <w:r w:rsidR="00C42BCB" w:rsidRPr="00344340">
        <w:rPr>
          <w:rFonts w:ascii="Times New Roman" w:hAnsi="Times New Roman" w:cs="Times New Roman"/>
          <w:sz w:val="20"/>
          <w:szCs w:val="20"/>
          <w:lang w:val="kk-KZ"/>
        </w:rPr>
        <w:t xml:space="preserve">. </w:t>
      </w:r>
      <w:r w:rsidR="00344340" w:rsidRPr="00344340">
        <w:rPr>
          <w:rFonts w:ascii="Times New Roman" w:hAnsi="Times New Roman" w:cs="Times New Roman"/>
          <w:sz w:val="20"/>
          <w:szCs w:val="20"/>
          <w:lang w:val="kk-KZ"/>
        </w:rPr>
        <w:t>Жеке микрокредит бойынша немесе микрокредит беру бағдарламасы шеңберіндегі барлық кредиттер бойынша сыйақы төлеу кезеңділігін (болған жағдайда) осы мәселені қарау өкілеттіктеріне</w:t>
      </w:r>
      <w:r w:rsidR="00344340">
        <w:rPr>
          <w:rFonts w:ascii="Times New Roman" w:hAnsi="Times New Roman" w:cs="Times New Roman"/>
          <w:sz w:val="20"/>
          <w:szCs w:val="20"/>
          <w:lang w:val="kk-KZ"/>
        </w:rPr>
        <w:t xml:space="preserve"> кіретін</w:t>
      </w:r>
      <w:r w:rsidR="00344340" w:rsidRPr="00344340">
        <w:rPr>
          <w:rFonts w:ascii="Times New Roman" w:hAnsi="Times New Roman" w:cs="Times New Roman"/>
          <w:sz w:val="20"/>
          <w:szCs w:val="20"/>
          <w:lang w:val="kk-KZ"/>
        </w:rPr>
        <w:t xml:space="preserve"> </w:t>
      </w:r>
      <w:r w:rsidR="00344340">
        <w:rPr>
          <w:rFonts w:ascii="Times New Roman" w:hAnsi="Times New Roman" w:cs="Times New Roman"/>
          <w:sz w:val="20"/>
          <w:szCs w:val="20"/>
          <w:lang w:val="kk-KZ"/>
        </w:rPr>
        <w:t xml:space="preserve">МҚҰ </w:t>
      </w:r>
      <w:r w:rsidR="00344340" w:rsidRPr="00344340">
        <w:rPr>
          <w:rFonts w:ascii="Times New Roman" w:hAnsi="Times New Roman" w:cs="Times New Roman"/>
          <w:sz w:val="20"/>
          <w:szCs w:val="20"/>
          <w:lang w:val="kk-KZ"/>
        </w:rPr>
        <w:t xml:space="preserve">уәкілетті органы </w:t>
      </w:r>
      <w:r w:rsidR="00344340">
        <w:rPr>
          <w:rFonts w:ascii="Times New Roman" w:hAnsi="Times New Roman" w:cs="Times New Roman"/>
          <w:sz w:val="20"/>
          <w:szCs w:val="20"/>
          <w:lang w:val="kk-KZ"/>
        </w:rPr>
        <w:t xml:space="preserve">МҚҰ </w:t>
      </w:r>
      <w:r w:rsidR="00344340" w:rsidRPr="00344340">
        <w:rPr>
          <w:rFonts w:ascii="Times New Roman" w:hAnsi="Times New Roman" w:cs="Times New Roman"/>
          <w:sz w:val="20"/>
          <w:szCs w:val="20"/>
          <w:lang w:val="kk-KZ"/>
        </w:rPr>
        <w:t>ішкі нормативтік құқықтық актілер</w:t>
      </w:r>
      <w:r w:rsidR="00344340">
        <w:rPr>
          <w:rFonts w:ascii="Times New Roman" w:hAnsi="Times New Roman" w:cs="Times New Roman"/>
          <w:sz w:val="20"/>
          <w:szCs w:val="20"/>
          <w:lang w:val="kk-KZ"/>
        </w:rPr>
        <w:t>ін</w:t>
      </w:r>
      <w:r w:rsidR="00344340" w:rsidRPr="00344340">
        <w:rPr>
          <w:rFonts w:ascii="Times New Roman" w:hAnsi="Times New Roman" w:cs="Times New Roman"/>
          <w:sz w:val="20"/>
          <w:szCs w:val="20"/>
          <w:lang w:val="kk-KZ"/>
        </w:rPr>
        <w:t xml:space="preserve">е сәйкес белгілейді. </w:t>
      </w:r>
    </w:p>
    <w:p w14:paraId="5D88D64A" w14:textId="15865864" w:rsidR="00C42BCB" w:rsidRPr="00344340" w:rsidRDefault="00A34E22" w:rsidP="00A94312">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4</w:t>
      </w:r>
      <w:r w:rsidR="00C42BCB" w:rsidRPr="00344340">
        <w:rPr>
          <w:rFonts w:ascii="Times New Roman" w:hAnsi="Times New Roman" w:cs="Times New Roman"/>
          <w:sz w:val="20"/>
          <w:szCs w:val="20"/>
          <w:lang w:val="kk-KZ"/>
        </w:rPr>
        <w:t xml:space="preserve">. </w:t>
      </w:r>
      <w:r w:rsidR="00344340">
        <w:rPr>
          <w:rFonts w:ascii="Times New Roman" w:hAnsi="Times New Roman" w:cs="Times New Roman"/>
          <w:sz w:val="20"/>
          <w:szCs w:val="20"/>
          <w:lang w:val="kk-KZ"/>
        </w:rPr>
        <w:t>Қарызгердің м</w:t>
      </w:r>
      <w:r w:rsidR="00344340" w:rsidRPr="00344340">
        <w:rPr>
          <w:rFonts w:ascii="Times New Roman" w:hAnsi="Times New Roman" w:cs="Times New Roman"/>
          <w:sz w:val="20"/>
          <w:szCs w:val="20"/>
          <w:lang w:val="kk-KZ"/>
        </w:rPr>
        <w:t xml:space="preserve">икрокредитті пайдаланғаны үшін сыйақы төлеуі </w:t>
      </w:r>
      <w:r w:rsidR="00344340">
        <w:rPr>
          <w:rFonts w:ascii="Times New Roman" w:hAnsi="Times New Roman" w:cs="Times New Roman"/>
          <w:sz w:val="20"/>
          <w:szCs w:val="20"/>
          <w:lang w:val="kk-KZ"/>
        </w:rPr>
        <w:t>Келісімш</w:t>
      </w:r>
      <w:r w:rsidR="00344340" w:rsidRPr="00344340">
        <w:rPr>
          <w:rFonts w:ascii="Times New Roman" w:hAnsi="Times New Roman" w:cs="Times New Roman"/>
          <w:sz w:val="20"/>
          <w:szCs w:val="20"/>
          <w:lang w:val="kk-KZ"/>
        </w:rPr>
        <w:t>артқа қоса берілген өтеу кестесіне сәйкес жүзеге асырылады.</w:t>
      </w:r>
    </w:p>
    <w:p w14:paraId="25F36D79" w14:textId="0823736E" w:rsidR="00050057" w:rsidRPr="00344340" w:rsidRDefault="00A34E22" w:rsidP="00A94312">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5</w:t>
      </w:r>
      <w:r w:rsidR="00C42BCB" w:rsidRPr="00344340">
        <w:rPr>
          <w:rFonts w:ascii="Times New Roman" w:hAnsi="Times New Roman" w:cs="Times New Roman"/>
          <w:sz w:val="20"/>
          <w:szCs w:val="20"/>
          <w:lang w:val="kk-KZ"/>
        </w:rPr>
        <w:t xml:space="preserve">. </w:t>
      </w:r>
      <w:r w:rsidR="00344340" w:rsidRPr="00344340">
        <w:rPr>
          <w:rFonts w:ascii="Times New Roman" w:hAnsi="Times New Roman" w:cs="Times New Roman"/>
          <w:sz w:val="20"/>
          <w:szCs w:val="20"/>
          <w:lang w:val="kk-KZ"/>
        </w:rPr>
        <w:t xml:space="preserve">Микрокредит бойынша кезекті төлемді өтеу кешіктірілген жағдайда сыйақы микрокредитті пайдаланудың нақты кезеңі үшін есептеледі, сондай-ақ </w:t>
      </w:r>
      <w:r w:rsidR="00344340">
        <w:rPr>
          <w:rFonts w:ascii="Times New Roman" w:hAnsi="Times New Roman" w:cs="Times New Roman"/>
          <w:sz w:val="20"/>
          <w:szCs w:val="20"/>
          <w:lang w:val="kk-KZ"/>
        </w:rPr>
        <w:t>Келісімш</w:t>
      </w:r>
      <w:r w:rsidR="00344340" w:rsidRPr="00344340">
        <w:rPr>
          <w:rFonts w:ascii="Times New Roman" w:hAnsi="Times New Roman" w:cs="Times New Roman"/>
          <w:sz w:val="20"/>
          <w:szCs w:val="20"/>
          <w:lang w:val="kk-KZ"/>
        </w:rPr>
        <w:t xml:space="preserve">арт талаптарына сәйкес төлемді уақтылы </w:t>
      </w:r>
      <w:r w:rsidR="00344340">
        <w:rPr>
          <w:rFonts w:ascii="Times New Roman" w:hAnsi="Times New Roman" w:cs="Times New Roman"/>
          <w:sz w:val="20"/>
          <w:szCs w:val="20"/>
          <w:lang w:val="kk-KZ"/>
        </w:rPr>
        <w:t>жасамаған</w:t>
      </w:r>
      <w:r w:rsidR="00344340" w:rsidRPr="00344340">
        <w:rPr>
          <w:rFonts w:ascii="Times New Roman" w:hAnsi="Times New Roman" w:cs="Times New Roman"/>
          <w:sz w:val="20"/>
          <w:szCs w:val="20"/>
          <w:lang w:val="kk-KZ"/>
        </w:rPr>
        <w:t xml:space="preserve"> жағдайда өсімпұл алынады.</w:t>
      </w:r>
    </w:p>
    <w:p w14:paraId="35FC4A1D" w14:textId="09AC192F" w:rsidR="002427DB" w:rsidRPr="00344340" w:rsidRDefault="00A34E22" w:rsidP="002427DB">
      <w:pPr>
        <w:jc w:val="both"/>
        <w:rPr>
          <w:rFonts w:ascii="Times New Roman" w:hAnsi="Times New Roman" w:cs="Times New Roman"/>
          <w:sz w:val="20"/>
          <w:szCs w:val="20"/>
          <w:lang w:val="kk-KZ"/>
        </w:rPr>
      </w:pPr>
      <w:r w:rsidRPr="00344340">
        <w:rPr>
          <w:rStyle w:val="s0"/>
          <w:sz w:val="20"/>
          <w:szCs w:val="20"/>
          <w:lang w:val="kk-KZ"/>
        </w:rPr>
        <w:t>6</w:t>
      </w:r>
      <w:r w:rsidR="002427DB" w:rsidRPr="00344340">
        <w:rPr>
          <w:rStyle w:val="s0"/>
          <w:sz w:val="20"/>
          <w:szCs w:val="20"/>
          <w:lang w:val="kk-KZ"/>
        </w:rPr>
        <w:t xml:space="preserve">. </w:t>
      </w:r>
      <w:r w:rsidR="00344340" w:rsidRPr="00344340">
        <w:rPr>
          <w:rStyle w:val="s0"/>
          <w:sz w:val="20"/>
          <w:szCs w:val="20"/>
          <w:lang w:val="kk-KZ"/>
        </w:rPr>
        <w:t>МҚҰ сыйақы мөлшерлемесін біржақты тәртіппен өзгертуге құқығы жоқ (оларды төмендету жағдайларын қоспағанда).</w:t>
      </w:r>
    </w:p>
    <w:p w14:paraId="163CA581" w14:textId="77777777" w:rsidR="004E4E6B" w:rsidRPr="00344340" w:rsidRDefault="004E4E6B" w:rsidP="00A9759B">
      <w:pPr>
        <w:widowControl w:val="0"/>
        <w:autoSpaceDE w:val="0"/>
        <w:autoSpaceDN w:val="0"/>
        <w:adjustRightInd w:val="0"/>
        <w:spacing w:after="240"/>
        <w:jc w:val="center"/>
        <w:rPr>
          <w:rFonts w:ascii="Times New Roman" w:hAnsi="Times New Roman" w:cs="Times New Roman"/>
          <w:b/>
          <w:sz w:val="20"/>
          <w:szCs w:val="20"/>
          <w:lang w:val="kk-KZ"/>
        </w:rPr>
      </w:pPr>
    </w:p>
    <w:p w14:paraId="084E891F" w14:textId="4F7ED791" w:rsidR="00CF127F" w:rsidRPr="00344340" w:rsidRDefault="00CF127F" w:rsidP="00A9759B">
      <w:pPr>
        <w:widowControl w:val="0"/>
        <w:autoSpaceDE w:val="0"/>
        <w:autoSpaceDN w:val="0"/>
        <w:adjustRightInd w:val="0"/>
        <w:spacing w:after="240"/>
        <w:jc w:val="center"/>
        <w:rPr>
          <w:rFonts w:ascii="Times New Roman" w:hAnsi="Times New Roman" w:cs="Times New Roman"/>
          <w:b/>
          <w:sz w:val="20"/>
          <w:szCs w:val="20"/>
          <w:lang w:val="kk-KZ"/>
        </w:rPr>
      </w:pPr>
      <w:r w:rsidRPr="00344340">
        <w:rPr>
          <w:rFonts w:ascii="Times New Roman" w:hAnsi="Times New Roman" w:cs="Times New Roman"/>
          <w:b/>
          <w:sz w:val="20"/>
          <w:szCs w:val="20"/>
          <w:lang w:val="kk-KZ"/>
        </w:rPr>
        <w:t>§4</w:t>
      </w:r>
      <w:r w:rsidR="000F755B" w:rsidRPr="00344340">
        <w:rPr>
          <w:rFonts w:ascii="Times New Roman" w:hAnsi="Times New Roman" w:cs="Times New Roman"/>
          <w:b/>
          <w:sz w:val="20"/>
          <w:szCs w:val="20"/>
          <w:lang w:val="kk-KZ"/>
        </w:rPr>
        <w:t xml:space="preserve">. </w:t>
      </w:r>
      <w:r w:rsidR="00344340" w:rsidRPr="00344340">
        <w:rPr>
          <w:rFonts w:ascii="Times New Roman" w:hAnsi="Times New Roman" w:cs="Times New Roman"/>
          <w:b/>
          <w:sz w:val="20"/>
          <w:szCs w:val="20"/>
          <w:lang w:val="kk-KZ"/>
        </w:rPr>
        <w:t>Микрокредиттер бойынша жоспардан тыс төлемдерді жүзеге асыру тәртібі</w:t>
      </w:r>
    </w:p>
    <w:p w14:paraId="47EF2B00" w14:textId="67F5A03E" w:rsidR="00CF127F" w:rsidRPr="00344340" w:rsidRDefault="00D11A6C"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1</w:t>
      </w:r>
      <w:r w:rsidR="00CF127F" w:rsidRPr="00344340">
        <w:rPr>
          <w:rFonts w:ascii="Times New Roman" w:hAnsi="Times New Roman" w:cs="Times New Roman"/>
          <w:sz w:val="20"/>
          <w:szCs w:val="20"/>
          <w:lang w:val="kk-KZ"/>
        </w:rPr>
        <w:t xml:space="preserve">. </w:t>
      </w:r>
      <w:r w:rsidR="00344340" w:rsidRPr="00344340">
        <w:rPr>
          <w:rFonts w:ascii="Times New Roman" w:hAnsi="Times New Roman" w:cs="Times New Roman"/>
          <w:sz w:val="20"/>
          <w:szCs w:val="20"/>
          <w:lang w:val="kk-KZ"/>
        </w:rPr>
        <w:t>Несиелік процестің бөлігі ретінде рұқсат етіледі:</w:t>
      </w:r>
    </w:p>
    <w:p w14:paraId="3D517671" w14:textId="4A4DB95F" w:rsidR="00CF127F" w:rsidRPr="00344340" w:rsidRDefault="00A947F5" w:rsidP="00946AF7">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 xml:space="preserve">1) </w:t>
      </w:r>
      <w:r w:rsidR="00344340" w:rsidRPr="00344340">
        <w:rPr>
          <w:rFonts w:ascii="Times New Roman" w:hAnsi="Times New Roman" w:cs="Times New Roman"/>
          <w:sz w:val="20"/>
          <w:szCs w:val="20"/>
          <w:lang w:val="kk-KZ"/>
        </w:rPr>
        <w:t>толық мерзімінен бұрын өтеу;</w:t>
      </w:r>
    </w:p>
    <w:p w14:paraId="7939A5EA" w14:textId="0646CC63" w:rsidR="00CF127F" w:rsidRPr="00344340" w:rsidRDefault="00A947F5" w:rsidP="00946AF7">
      <w:pPr>
        <w:widowControl w:val="0"/>
        <w:tabs>
          <w:tab w:val="left" w:pos="220"/>
          <w:tab w:val="left" w:pos="720"/>
        </w:tabs>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2)</w:t>
      </w:r>
      <w:r w:rsidR="00CF127F" w:rsidRPr="00344340">
        <w:rPr>
          <w:rFonts w:ascii="Times New Roman" w:hAnsi="Times New Roman" w:cs="Times New Roman"/>
          <w:sz w:val="20"/>
          <w:szCs w:val="20"/>
          <w:lang w:val="kk-KZ"/>
        </w:rPr>
        <w:t xml:space="preserve"> </w:t>
      </w:r>
      <w:r w:rsidR="00344340" w:rsidRPr="00344340">
        <w:rPr>
          <w:rFonts w:ascii="Times New Roman" w:hAnsi="Times New Roman" w:cs="Times New Roman"/>
          <w:sz w:val="20"/>
          <w:szCs w:val="20"/>
          <w:lang w:val="kk-KZ"/>
        </w:rPr>
        <w:t>ішінара мерзімінен бұрын өтеу.</w:t>
      </w:r>
    </w:p>
    <w:p w14:paraId="72D78962" w14:textId="0817BFDE" w:rsidR="00CF127F" w:rsidRPr="00344340"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344340">
        <w:rPr>
          <w:rFonts w:ascii="Times New Roman" w:hAnsi="Times New Roman" w:cs="Times New Roman"/>
          <w:sz w:val="20"/>
          <w:szCs w:val="20"/>
          <w:lang w:val="kk-KZ"/>
        </w:rPr>
        <w:t>2</w:t>
      </w:r>
      <w:r w:rsidR="00CF127F" w:rsidRPr="00344340">
        <w:rPr>
          <w:rFonts w:ascii="Times New Roman" w:hAnsi="Times New Roman" w:cs="Times New Roman"/>
          <w:sz w:val="20"/>
          <w:szCs w:val="20"/>
          <w:lang w:val="kk-KZ"/>
        </w:rPr>
        <w:t xml:space="preserve">. </w:t>
      </w:r>
      <w:r w:rsidR="00344340" w:rsidRPr="00344340">
        <w:rPr>
          <w:rFonts w:ascii="Times New Roman" w:hAnsi="Times New Roman" w:cs="Times New Roman"/>
          <w:sz w:val="20"/>
          <w:szCs w:val="20"/>
          <w:lang w:val="kk-KZ"/>
        </w:rPr>
        <w:t>Қарыз</w:t>
      </w:r>
      <w:r w:rsidR="00344340">
        <w:rPr>
          <w:rFonts w:ascii="Times New Roman" w:hAnsi="Times New Roman" w:cs="Times New Roman"/>
          <w:sz w:val="20"/>
          <w:szCs w:val="20"/>
          <w:lang w:val="kk-KZ"/>
        </w:rPr>
        <w:t>гер</w:t>
      </w:r>
      <w:r w:rsidR="00344340" w:rsidRPr="00344340">
        <w:rPr>
          <w:rFonts w:ascii="Times New Roman" w:hAnsi="Times New Roman" w:cs="Times New Roman"/>
          <w:sz w:val="20"/>
          <w:szCs w:val="20"/>
          <w:lang w:val="kk-KZ"/>
        </w:rPr>
        <w:t xml:space="preserve"> енгізген қаражат несие берешегін толық мерзімінен бұрын өтеу үшін жеткілікті болған жағдайда, МҚҰ </w:t>
      </w:r>
      <w:r w:rsidR="00344340">
        <w:rPr>
          <w:rFonts w:ascii="Times New Roman" w:hAnsi="Times New Roman" w:cs="Times New Roman"/>
          <w:sz w:val="20"/>
          <w:szCs w:val="20"/>
          <w:lang w:val="kk-KZ"/>
        </w:rPr>
        <w:t>Келісімш</w:t>
      </w:r>
      <w:r w:rsidR="00344340" w:rsidRPr="00344340">
        <w:rPr>
          <w:rFonts w:ascii="Times New Roman" w:hAnsi="Times New Roman" w:cs="Times New Roman"/>
          <w:sz w:val="20"/>
          <w:szCs w:val="20"/>
          <w:lang w:val="kk-KZ"/>
        </w:rPr>
        <w:t>артты жабады. Бұл ретте Қарыз</w:t>
      </w:r>
      <w:r w:rsidR="00344340">
        <w:rPr>
          <w:rFonts w:ascii="Times New Roman" w:hAnsi="Times New Roman" w:cs="Times New Roman"/>
          <w:sz w:val="20"/>
          <w:szCs w:val="20"/>
          <w:lang w:val="kk-KZ"/>
        </w:rPr>
        <w:t>гердің</w:t>
      </w:r>
      <w:r w:rsidR="00344340" w:rsidRPr="00344340">
        <w:rPr>
          <w:rFonts w:ascii="Times New Roman" w:hAnsi="Times New Roman" w:cs="Times New Roman"/>
          <w:sz w:val="20"/>
          <w:szCs w:val="20"/>
          <w:lang w:val="kk-KZ"/>
        </w:rPr>
        <w:t xml:space="preserve"> </w:t>
      </w:r>
      <w:r w:rsidR="00344340">
        <w:rPr>
          <w:rFonts w:ascii="Times New Roman" w:hAnsi="Times New Roman" w:cs="Times New Roman"/>
          <w:sz w:val="20"/>
          <w:szCs w:val="20"/>
          <w:lang w:val="kk-KZ"/>
        </w:rPr>
        <w:t>Келісімш</w:t>
      </w:r>
      <w:r w:rsidR="00344340" w:rsidRPr="00344340">
        <w:rPr>
          <w:rFonts w:ascii="Times New Roman" w:hAnsi="Times New Roman" w:cs="Times New Roman"/>
          <w:sz w:val="20"/>
          <w:szCs w:val="20"/>
          <w:lang w:val="kk-KZ"/>
        </w:rPr>
        <w:t>артты жабу туралы өтініші талап етілмейді.</w:t>
      </w:r>
    </w:p>
    <w:p w14:paraId="51BE6B4A" w14:textId="6E993FC5"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3F255F">
        <w:rPr>
          <w:rFonts w:ascii="Times New Roman" w:hAnsi="Times New Roman" w:cs="Times New Roman"/>
          <w:sz w:val="20"/>
          <w:szCs w:val="20"/>
          <w:lang w:val="kk-KZ"/>
        </w:rPr>
        <w:t>3</w:t>
      </w:r>
      <w:r w:rsidR="00CF127F" w:rsidRPr="003F255F">
        <w:rPr>
          <w:rFonts w:ascii="Times New Roman" w:hAnsi="Times New Roman" w:cs="Times New Roman"/>
          <w:sz w:val="20"/>
          <w:szCs w:val="20"/>
          <w:lang w:val="kk-KZ"/>
        </w:rPr>
        <w:t xml:space="preserve">. </w:t>
      </w:r>
      <w:r w:rsidR="00344340" w:rsidRPr="003F255F">
        <w:rPr>
          <w:rFonts w:ascii="Times New Roman" w:hAnsi="Times New Roman" w:cs="Times New Roman"/>
          <w:sz w:val="20"/>
          <w:szCs w:val="20"/>
          <w:lang w:val="kk-KZ"/>
        </w:rPr>
        <w:t>Ішінара мерзімінен бұрын өтеу бойынша жоспардан тыс төлемдерді жүзеге асыру үшін Қарыз</w:t>
      </w:r>
      <w:r w:rsidR="00344340">
        <w:rPr>
          <w:rFonts w:ascii="Times New Roman" w:hAnsi="Times New Roman" w:cs="Times New Roman"/>
          <w:sz w:val="20"/>
          <w:szCs w:val="20"/>
          <w:lang w:val="kk-KZ"/>
        </w:rPr>
        <w:t>гер</w:t>
      </w:r>
      <w:r w:rsidR="00344340" w:rsidRPr="003F255F">
        <w:rPr>
          <w:rFonts w:ascii="Times New Roman" w:hAnsi="Times New Roman" w:cs="Times New Roman"/>
          <w:sz w:val="20"/>
          <w:szCs w:val="20"/>
          <w:lang w:val="kk-KZ"/>
        </w:rPr>
        <w:t xml:space="preserve"> МҚҰ-ға </w:t>
      </w:r>
      <w:r w:rsidR="00344340">
        <w:rPr>
          <w:rFonts w:ascii="Times New Roman" w:hAnsi="Times New Roman" w:cs="Times New Roman"/>
          <w:sz w:val="20"/>
          <w:szCs w:val="20"/>
          <w:lang w:val="kk-KZ"/>
        </w:rPr>
        <w:t xml:space="preserve">несиелік </w:t>
      </w:r>
      <w:r w:rsidR="00344340" w:rsidRPr="003F255F">
        <w:rPr>
          <w:rFonts w:ascii="Times New Roman" w:hAnsi="Times New Roman" w:cs="Times New Roman"/>
          <w:sz w:val="20"/>
          <w:szCs w:val="20"/>
          <w:lang w:val="kk-KZ"/>
        </w:rPr>
        <w:t>берешектің қалдығын ішінара мерзімінен бұрын өтеу үшін белгілі бір уақыт кезеңі ішінде белгілі бір соманы жасауға ниеті туралы жазбаша өтініш береді.</w:t>
      </w:r>
      <w:r w:rsidR="00344340" w:rsidRPr="003F255F">
        <w:rPr>
          <w:lang w:val="kk-KZ"/>
        </w:rPr>
        <w:t xml:space="preserve"> </w:t>
      </w:r>
      <w:r w:rsidR="00344340" w:rsidRPr="00B03F53">
        <w:rPr>
          <w:rFonts w:ascii="Times New Roman" w:hAnsi="Times New Roman" w:cs="Times New Roman"/>
          <w:sz w:val="20"/>
          <w:szCs w:val="20"/>
          <w:lang w:val="kk-KZ"/>
        </w:rPr>
        <w:t>МҚҰ басшылығының берешекті ішінара мерзімінен бұрын өтеу туралы өтініш</w:t>
      </w:r>
      <w:r w:rsidR="00344340">
        <w:rPr>
          <w:rFonts w:ascii="Times New Roman" w:hAnsi="Times New Roman" w:cs="Times New Roman"/>
          <w:sz w:val="20"/>
          <w:szCs w:val="20"/>
          <w:lang w:val="kk-KZ"/>
        </w:rPr>
        <w:t>те</w:t>
      </w:r>
      <w:r w:rsidR="00344340" w:rsidRPr="00B03F53">
        <w:rPr>
          <w:rFonts w:ascii="Times New Roman" w:hAnsi="Times New Roman" w:cs="Times New Roman"/>
          <w:sz w:val="20"/>
          <w:szCs w:val="20"/>
          <w:lang w:val="kk-KZ"/>
        </w:rPr>
        <w:t xml:space="preserve"> бойынша визасының болуы, сондай-ақ МҚҰ уәкілетті органының мерзімінен бұрын ішінара өтеу туралы шешім қабылдауы талап етілмейді.</w:t>
      </w:r>
    </w:p>
    <w:p w14:paraId="1126C4EF" w14:textId="4C00280B"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4</w:t>
      </w:r>
      <w:r w:rsidR="00CF127F" w:rsidRPr="00B03F53">
        <w:rPr>
          <w:rFonts w:ascii="Times New Roman" w:hAnsi="Times New Roman" w:cs="Times New Roman"/>
          <w:sz w:val="20"/>
          <w:szCs w:val="20"/>
          <w:lang w:val="kk-KZ"/>
        </w:rPr>
        <w:t xml:space="preserve">. </w:t>
      </w:r>
      <w:r w:rsidR="003F255F" w:rsidRPr="00B03F53">
        <w:rPr>
          <w:rFonts w:ascii="Times New Roman" w:hAnsi="Times New Roman" w:cs="Times New Roman"/>
          <w:sz w:val="20"/>
          <w:szCs w:val="20"/>
          <w:lang w:val="kk-KZ"/>
        </w:rPr>
        <w:t>Қарызды ішінара мерзімінен бұрын өтеген жағдайда келесі шаралар қабылданады:</w:t>
      </w:r>
    </w:p>
    <w:p w14:paraId="175DD081" w14:textId="586C0C1E" w:rsidR="00CF127F" w:rsidRPr="00B03F53"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 xml:space="preserve">1) </w:t>
      </w:r>
      <w:r w:rsidR="003F255F" w:rsidRPr="00B03F53">
        <w:rPr>
          <w:rFonts w:ascii="Times New Roman" w:hAnsi="Times New Roman" w:cs="Times New Roman"/>
          <w:sz w:val="20"/>
          <w:szCs w:val="20"/>
          <w:lang w:val="kk-KZ"/>
        </w:rPr>
        <w:t>өтеу кестесі қайта қаралды: төлем сомасын сақтай отырып, несие мерзімі қысқартылады немесе төлем сомасы төмен қарай қайта есептелген кезде несие мерзімі сақталады;</w:t>
      </w:r>
    </w:p>
    <w:p w14:paraId="0514A9E0" w14:textId="0623AD5A" w:rsidR="00CF127F" w:rsidRPr="00B03F53" w:rsidRDefault="00CF127F"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 xml:space="preserve">2) </w:t>
      </w:r>
      <w:r w:rsidR="003F255F" w:rsidRPr="00B03F53">
        <w:rPr>
          <w:rFonts w:ascii="Times New Roman" w:hAnsi="Times New Roman" w:cs="Times New Roman"/>
          <w:sz w:val="20"/>
          <w:szCs w:val="20"/>
          <w:lang w:val="kk-KZ"/>
        </w:rPr>
        <w:t>МҚҰ мен Қары</w:t>
      </w:r>
      <w:r w:rsidR="003F255F">
        <w:rPr>
          <w:rFonts w:ascii="Times New Roman" w:hAnsi="Times New Roman" w:cs="Times New Roman"/>
          <w:sz w:val="20"/>
          <w:szCs w:val="20"/>
          <w:lang w:val="kk-KZ"/>
        </w:rPr>
        <w:t>згер</w:t>
      </w:r>
      <w:r w:rsidR="003F255F" w:rsidRPr="00B03F53">
        <w:rPr>
          <w:rFonts w:ascii="Times New Roman" w:hAnsi="Times New Roman" w:cs="Times New Roman"/>
          <w:sz w:val="20"/>
          <w:szCs w:val="20"/>
          <w:lang w:val="kk-KZ"/>
        </w:rPr>
        <w:t xml:space="preserve"> </w:t>
      </w:r>
      <w:r w:rsidR="003F255F">
        <w:rPr>
          <w:rFonts w:ascii="Times New Roman" w:hAnsi="Times New Roman" w:cs="Times New Roman"/>
          <w:sz w:val="20"/>
          <w:szCs w:val="20"/>
          <w:lang w:val="kk-KZ"/>
        </w:rPr>
        <w:t>Келісімш</w:t>
      </w:r>
      <w:r w:rsidR="003F255F" w:rsidRPr="00B03F53">
        <w:rPr>
          <w:rFonts w:ascii="Times New Roman" w:hAnsi="Times New Roman" w:cs="Times New Roman"/>
          <w:sz w:val="20"/>
          <w:szCs w:val="20"/>
          <w:lang w:val="kk-KZ"/>
        </w:rPr>
        <w:t>артқа қосымша келісімге және өтеудің жаңа кестесіне қол қояды, бұл ретте жаңа кестенің төлем сомасы бұрынғы кестедегі төлем сомасынан аспауы керек.</w:t>
      </w:r>
    </w:p>
    <w:p w14:paraId="04C5B505" w14:textId="0BCC0E07"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5</w:t>
      </w:r>
      <w:r w:rsidR="00CF127F" w:rsidRPr="00B03F53">
        <w:rPr>
          <w:rFonts w:ascii="Times New Roman" w:hAnsi="Times New Roman" w:cs="Times New Roman"/>
          <w:sz w:val="20"/>
          <w:szCs w:val="20"/>
          <w:lang w:val="kk-KZ"/>
        </w:rPr>
        <w:t xml:space="preserve">. </w:t>
      </w:r>
      <w:r w:rsidR="003F255F" w:rsidRPr="00B03F53">
        <w:rPr>
          <w:rFonts w:ascii="Times New Roman" w:hAnsi="Times New Roman" w:cs="Times New Roman"/>
          <w:sz w:val="20"/>
          <w:szCs w:val="20"/>
          <w:lang w:val="kk-KZ"/>
        </w:rPr>
        <w:t>Төлемді өтеу кестесіне сәйкес жоспарланған төлем сомасынан асатын сомада төлемді аудару кезінде және микрокредитті мерзімінен бұрын ішінара өтеу туралы жазбаша өтініш болмаған жағдайда, жоспарланған төлемнен асатын сома</w:t>
      </w:r>
      <w:r w:rsidR="003F255F">
        <w:rPr>
          <w:rFonts w:ascii="Times New Roman" w:hAnsi="Times New Roman" w:cs="Times New Roman"/>
          <w:sz w:val="20"/>
          <w:szCs w:val="20"/>
          <w:lang w:val="kk-KZ"/>
        </w:rPr>
        <w:t xml:space="preserve"> келесі төлем кезеңінде</w:t>
      </w:r>
      <w:r w:rsidR="003F255F" w:rsidRPr="00B03F53">
        <w:rPr>
          <w:rFonts w:ascii="Times New Roman" w:hAnsi="Times New Roman" w:cs="Times New Roman"/>
          <w:sz w:val="20"/>
          <w:szCs w:val="20"/>
          <w:lang w:val="kk-KZ"/>
        </w:rPr>
        <w:t xml:space="preserve"> төле</w:t>
      </w:r>
      <w:r w:rsidR="003F255F">
        <w:rPr>
          <w:rFonts w:ascii="Times New Roman" w:hAnsi="Times New Roman" w:cs="Times New Roman"/>
          <w:sz w:val="20"/>
          <w:szCs w:val="20"/>
          <w:lang w:val="kk-KZ"/>
        </w:rPr>
        <w:t>нуге</w:t>
      </w:r>
      <w:r w:rsidR="003F255F" w:rsidRPr="00B03F53">
        <w:rPr>
          <w:rFonts w:ascii="Times New Roman" w:hAnsi="Times New Roman" w:cs="Times New Roman"/>
          <w:sz w:val="20"/>
          <w:szCs w:val="20"/>
          <w:lang w:val="kk-KZ"/>
        </w:rPr>
        <w:t xml:space="preserve"> жатады. </w:t>
      </w:r>
    </w:p>
    <w:p w14:paraId="2FBE2E99" w14:textId="29E49014"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6</w:t>
      </w:r>
      <w:r w:rsidR="00CF127F" w:rsidRPr="00B03F53">
        <w:rPr>
          <w:rFonts w:ascii="Times New Roman" w:hAnsi="Times New Roman" w:cs="Times New Roman"/>
          <w:sz w:val="20"/>
          <w:szCs w:val="20"/>
          <w:lang w:val="kk-KZ"/>
        </w:rPr>
        <w:t xml:space="preserve">. </w:t>
      </w:r>
      <w:r w:rsidR="003F255F" w:rsidRPr="00B03F53">
        <w:rPr>
          <w:rFonts w:ascii="Times New Roman" w:hAnsi="Times New Roman" w:cs="Times New Roman"/>
          <w:sz w:val="20"/>
          <w:szCs w:val="20"/>
          <w:lang w:val="kk-KZ"/>
        </w:rPr>
        <w:t xml:space="preserve">Толық мерзімінен бұрын өтеуден кейін </w:t>
      </w:r>
      <w:r w:rsidR="003F255F">
        <w:rPr>
          <w:rFonts w:ascii="Times New Roman" w:hAnsi="Times New Roman" w:cs="Times New Roman"/>
          <w:sz w:val="20"/>
          <w:szCs w:val="20"/>
          <w:lang w:val="kk-KZ"/>
        </w:rPr>
        <w:t>Келісімш</w:t>
      </w:r>
      <w:r w:rsidR="003F255F" w:rsidRPr="00B03F53">
        <w:rPr>
          <w:rFonts w:ascii="Times New Roman" w:hAnsi="Times New Roman" w:cs="Times New Roman"/>
          <w:sz w:val="20"/>
          <w:szCs w:val="20"/>
          <w:lang w:val="kk-KZ"/>
        </w:rPr>
        <w:t xml:space="preserve">арт </w:t>
      </w:r>
      <w:r w:rsidR="003F255F">
        <w:rPr>
          <w:rFonts w:ascii="Times New Roman" w:hAnsi="Times New Roman" w:cs="Times New Roman"/>
          <w:sz w:val="20"/>
          <w:szCs w:val="20"/>
          <w:lang w:val="kk-KZ"/>
        </w:rPr>
        <w:t>тоқтатылады</w:t>
      </w:r>
      <w:r w:rsidR="003F255F" w:rsidRPr="00B03F53">
        <w:rPr>
          <w:rFonts w:ascii="Times New Roman" w:hAnsi="Times New Roman" w:cs="Times New Roman"/>
          <w:sz w:val="20"/>
          <w:szCs w:val="20"/>
          <w:lang w:val="kk-KZ"/>
        </w:rPr>
        <w:t xml:space="preserve"> және МҚҰ осы тараудың §5-тармағында белгіленген тәртіппен оны жабады.</w:t>
      </w:r>
    </w:p>
    <w:p w14:paraId="6E0339B5" w14:textId="2215AE01" w:rsidR="002427DB" w:rsidRPr="00B03F53" w:rsidRDefault="002A0B70" w:rsidP="0011726C">
      <w:pPr>
        <w:jc w:val="both"/>
        <w:rPr>
          <w:rFonts w:ascii="Times New Roman" w:hAnsi="Times New Roman" w:cs="Times New Roman"/>
          <w:sz w:val="20"/>
          <w:szCs w:val="20"/>
          <w:lang w:val="kk-KZ"/>
        </w:rPr>
      </w:pPr>
      <w:r w:rsidRPr="00B03F53">
        <w:rPr>
          <w:rStyle w:val="s0"/>
          <w:sz w:val="20"/>
          <w:szCs w:val="20"/>
          <w:lang w:val="kk-KZ"/>
        </w:rPr>
        <w:t>7</w:t>
      </w:r>
      <w:r w:rsidR="002427DB" w:rsidRPr="00B03F53">
        <w:rPr>
          <w:rStyle w:val="s0"/>
          <w:sz w:val="20"/>
          <w:szCs w:val="20"/>
          <w:lang w:val="kk-KZ"/>
        </w:rPr>
        <w:t xml:space="preserve">. </w:t>
      </w:r>
      <w:r w:rsidR="003F255F" w:rsidRPr="00B03F53">
        <w:rPr>
          <w:rStyle w:val="s0"/>
          <w:sz w:val="20"/>
          <w:szCs w:val="20"/>
          <w:lang w:val="kk-KZ"/>
        </w:rPr>
        <w:t>МҚҰ микрокредит сомасын толық немесе ішінара өтеген Қарыз</w:t>
      </w:r>
      <w:r w:rsidR="003F255F">
        <w:rPr>
          <w:rStyle w:val="s0"/>
          <w:sz w:val="20"/>
          <w:szCs w:val="20"/>
          <w:lang w:val="kk-KZ"/>
        </w:rPr>
        <w:t xml:space="preserve">герге </w:t>
      </w:r>
      <w:r w:rsidR="003F255F" w:rsidRPr="00B03F53">
        <w:rPr>
          <w:rStyle w:val="s0"/>
          <w:sz w:val="20"/>
          <w:szCs w:val="20"/>
          <w:lang w:val="kk-KZ"/>
        </w:rPr>
        <w:t>микрокредитті мерзімінен бұрын өтегені үшін өсімпұлд</w:t>
      </w:r>
      <w:r w:rsidR="003F255F">
        <w:rPr>
          <w:rStyle w:val="s0"/>
          <w:sz w:val="20"/>
          <w:szCs w:val="20"/>
          <w:lang w:val="kk-KZ"/>
        </w:rPr>
        <w:t>ы</w:t>
      </w:r>
      <w:r w:rsidR="003F255F" w:rsidRPr="00B03F53">
        <w:rPr>
          <w:rStyle w:val="s0"/>
          <w:sz w:val="20"/>
          <w:szCs w:val="20"/>
          <w:lang w:val="kk-KZ"/>
        </w:rPr>
        <w:t xml:space="preserve"> қолдануға құқығы жоқ.</w:t>
      </w:r>
    </w:p>
    <w:p w14:paraId="0CC9CEBE" w14:textId="77777777" w:rsidR="002427DB" w:rsidRPr="00B03F53" w:rsidRDefault="002427DB" w:rsidP="002427DB">
      <w:pPr>
        <w:ind w:firstLine="400"/>
        <w:jc w:val="both"/>
        <w:rPr>
          <w:rFonts w:ascii="Times New Roman" w:hAnsi="Times New Roman" w:cs="Times New Roman"/>
          <w:sz w:val="20"/>
          <w:szCs w:val="20"/>
          <w:lang w:val="kk-KZ"/>
        </w:rPr>
      </w:pPr>
      <w:r w:rsidRPr="00B03F53">
        <w:rPr>
          <w:rStyle w:val="s0"/>
          <w:sz w:val="20"/>
          <w:szCs w:val="20"/>
          <w:lang w:val="kk-KZ"/>
        </w:rPr>
        <w:t> </w:t>
      </w:r>
    </w:p>
    <w:p w14:paraId="1514EE71" w14:textId="08424981" w:rsidR="00CF127F" w:rsidRPr="00B03F53" w:rsidRDefault="003C40C9" w:rsidP="00A9759B">
      <w:pPr>
        <w:widowControl w:val="0"/>
        <w:autoSpaceDE w:val="0"/>
        <w:autoSpaceDN w:val="0"/>
        <w:adjustRightInd w:val="0"/>
        <w:spacing w:after="240"/>
        <w:jc w:val="center"/>
        <w:rPr>
          <w:rFonts w:ascii="Times New Roman" w:hAnsi="Times New Roman" w:cs="Times New Roman"/>
          <w:b/>
          <w:sz w:val="20"/>
          <w:szCs w:val="20"/>
          <w:lang w:val="kk-KZ"/>
        </w:rPr>
      </w:pPr>
      <w:r w:rsidRPr="00B03F53">
        <w:rPr>
          <w:rFonts w:ascii="Times New Roman" w:hAnsi="Times New Roman" w:cs="Times New Roman"/>
          <w:b/>
          <w:sz w:val="20"/>
          <w:szCs w:val="20"/>
          <w:lang w:val="kk-KZ"/>
        </w:rPr>
        <w:t>§</w:t>
      </w:r>
      <w:r w:rsidR="004F4C46" w:rsidRPr="00B03F53">
        <w:rPr>
          <w:rFonts w:ascii="Times New Roman" w:hAnsi="Times New Roman" w:cs="Times New Roman"/>
          <w:b/>
          <w:sz w:val="20"/>
          <w:szCs w:val="20"/>
          <w:lang w:val="kk-KZ"/>
        </w:rPr>
        <w:t>5</w:t>
      </w:r>
      <w:r w:rsidR="00CF127F" w:rsidRPr="00B03F53">
        <w:rPr>
          <w:rFonts w:ascii="Times New Roman" w:hAnsi="Times New Roman" w:cs="Times New Roman"/>
          <w:b/>
          <w:sz w:val="20"/>
          <w:szCs w:val="20"/>
          <w:lang w:val="kk-KZ"/>
        </w:rPr>
        <w:t xml:space="preserve">. </w:t>
      </w:r>
      <w:r w:rsidR="003F255F" w:rsidRPr="00B03F53">
        <w:rPr>
          <w:rFonts w:ascii="Times New Roman" w:hAnsi="Times New Roman" w:cs="Times New Roman"/>
          <w:b/>
          <w:sz w:val="20"/>
          <w:szCs w:val="20"/>
          <w:lang w:val="kk-KZ"/>
        </w:rPr>
        <w:t>Микро</w:t>
      </w:r>
      <w:r w:rsidR="003F255F">
        <w:rPr>
          <w:rFonts w:ascii="Times New Roman" w:hAnsi="Times New Roman" w:cs="Times New Roman"/>
          <w:b/>
          <w:sz w:val="20"/>
          <w:szCs w:val="20"/>
          <w:lang w:val="kk-KZ"/>
        </w:rPr>
        <w:t>кредит туралы Келісімшартты</w:t>
      </w:r>
      <w:r w:rsidR="003F255F" w:rsidRPr="00B03F53">
        <w:rPr>
          <w:rFonts w:ascii="Times New Roman" w:hAnsi="Times New Roman" w:cs="Times New Roman"/>
          <w:b/>
          <w:sz w:val="20"/>
          <w:szCs w:val="20"/>
          <w:lang w:val="kk-KZ"/>
        </w:rPr>
        <w:t xml:space="preserve"> жабу тәртібі</w:t>
      </w:r>
    </w:p>
    <w:p w14:paraId="5F0C13CE" w14:textId="07742ED5"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1</w:t>
      </w:r>
      <w:r w:rsidR="00CF127F" w:rsidRPr="00B03F53">
        <w:rPr>
          <w:rFonts w:ascii="Times New Roman" w:hAnsi="Times New Roman" w:cs="Times New Roman"/>
          <w:sz w:val="20"/>
          <w:szCs w:val="20"/>
          <w:lang w:val="kk-KZ"/>
        </w:rPr>
        <w:t xml:space="preserve">. </w:t>
      </w:r>
      <w:r w:rsidR="003F255F" w:rsidRPr="00B03F53">
        <w:rPr>
          <w:rFonts w:ascii="Times New Roman" w:hAnsi="Times New Roman" w:cs="Times New Roman"/>
          <w:sz w:val="20"/>
          <w:szCs w:val="20"/>
          <w:lang w:val="kk-KZ"/>
        </w:rPr>
        <w:t xml:space="preserve">Берешекті толық өтеген жағдайда кепілге меншік құқығын белгілейтін құжаттардың түпнұсқалары қабылданған түпнұсқа құжаттардың тізбесі бар қолхат ресімделіп, Кепіл берушіге (немесе сенімхат бойынша </w:t>
      </w:r>
      <w:r w:rsidR="003F255F" w:rsidRPr="00B03F53">
        <w:rPr>
          <w:rFonts w:ascii="Times New Roman" w:hAnsi="Times New Roman" w:cs="Times New Roman"/>
          <w:sz w:val="20"/>
          <w:szCs w:val="20"/>
          <w:lang w:val="kk-KZ"/>
        </w:rPr>
        <w:lastRenderedPageBreak/>
        <w:t>оның өкіліне) беріледі.</w:t>
      </w:r>
    </w:p>
    <w:p w14:paraId="6D60ACDC" w14:textId="13B25ABB"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2</w:t>
      </w:r>
      <w:r w:rsidR="00CF127F" w:rsidRPr="00B03F53">
        <w:rPr>
          <w:rFonts w:ascii="Times New Roman" w:hAnsi="Times New Roman" w:cs="Times New Roman"/>
          <w:sz w:val="20"/>
          <w:szCs w:val="20"/>
          <w:lang w:val="kk-KZ"/>
        </w:rPr>
        <w:t xml:space="preserve">. </w:t>
      </w:r>
      <w:r w:rsidR="003F255F" w:rsidRPr="00B03F53">
        <w:rPr>
          <w:rFonts w:ascii="Times New Roman" w:hAnsi="Times New Roman" w:cs="Times New Roman"/>
          <w:sz w:val="20"/>
          <w:szCs w:val="20"/>
          <w:lang w:val="kk-KZ"/>
        </w:rPr>
        <w:t xml:space="preserve">Кепілге меншік құқығын белгілейтін құжаттарды Кепіл берушіге қайтарумен бір мезгілде МҚҰ Кепіл берушіге (немесе сенімхат бойынша оның өкіліне) тіркеуші органдарға кепіл болған кепілге салынған мүлікке ауыртпалықтарды жою туралы хат жібереді. </w:t>
      </w:r>
    </w:p>
    <w:p w14:paraId="30D46AC2" w14:textId="10C9B700"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3</w:t>
      </w:r>
      <w:r w:rsidR="005B641D" w:rsidRPr="00B03F53">
        <w:rPr>
          <w:rFonts w:ascii="Times New Roman" w:hAnsi="Times New Roman" w:cs="Times New Roman"/>
          <w:sz w:val="20"/>
          <w:szCs w:val="20"/>
          <w:lang w:val="kk-KZ"/>
        </w:rPr>
        <w:t xml:space="preserve">. </w:t>
      </w:r>
      <w:r w:rsidR="009B763D" w:rsidRPr="00B03F53">
        <w:rPr>
          <w:rFonts w:ascii="Times New Roman" w:hAnsi="Times New Roman" w:cs="Times New Roman"/>
          <w:sz w:val="20"/>
          <w:szCs w:val="20"/>
          <w:lang w:val="kk-KZ"/>
        </w:rPr>
        <w:t>Кепiл берушi тiркеушi органдарға кепiл тiркелген кепiлге салынған мүлiкке ауыртпалықтарды жою туралы хат жолдайды. Ауыртпалықтарды жоюдың бұл рәсімі Қарыз</w:t>
      </w:r>
      <w:r w:rsidR="009B763D">
        <w:rPr>
          <w:rFonts w:ascii="Times New Roman" w:hAnsi="Times New Roman" w:cs="Times New Roman"/>
          <w:sz w:val="20"/>
          <w:szCs w:val="20"/>
          <w:lang w:val="kk-KZ"/>
        </w:rPr>
        <w:t>гердің</w:t>
      </w:r>
      <w:r w:rsidR="009B763D" w:rsidRPr="00B03F53">
        <w:rPr>
          <w:rFonts w:ascii="Times New Roman" w:hAnsi="Times New Roman" w:cs="Times New Roman"/>
          <w:sz w:val="20"/>
          <w:szCs w:val="20"/>
          <w:lang w:val="kk-KZ"/>
        </w:rPr>
        <w:t>/Кепіл берушінің есебінен жүзеге асырылады.</w:t>
      </w:r>
    </w:p>
    <w:p w14:paraId="6010719C" w14:textId="675B1D8A" w:rsidR="00CF127F" w:rsidRPr="00B03F53"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4</w:t>
      </w:r>
      <w:r w:rsidR="00CF127F" w:rsidRPr="00B03F53">
        <w:rPr>
          <w:rFonts w:ascii="Times New Roman" w:hAnsi="Times New Roman" w:cs="Times New Roman"/>
          <w:sz w:val="20"/>
          <w:szCs w:val="20"/>
          <w:lang w:val="kk-KZ"/>
        </w:rPr>
        <w:t xml:space="preserve">. </w:t>
      </w:r>
      <w:r w:rsidR="009B763D" w:rsidRPr="00B03F53">
        <w:rPr>
          <w:rFonts w:ascii="Times New Roman" w:hAnsi="Times New Roman" w:cs="Times New Roman"/>
          <w:sz w:val="20"/>
          <w:szCs w:val="20"/>
          <w:lang w:val="kk-KZ"/>
        </w:rPr>
        <w:t>МҚҰ Қарыз</w:t>
      </w:r>
      <w:r w:rsidR="009B763D">
        <w:rPr>
          <w:rFonts w:ascii="Times New Roman" w:hAnsi="Times New Roman" w:cs="Times New Roman"/>
          <w:sz w:val="20"/>
          <w:szCs w:val="20"/>
          <w:lang w:val="kk-KZ"/>
        </w:rPr>
        <w:t>гер</w:t>
      </w:r>
      <w:r w:rsidR="009B763D" w:rsidRPr="00B03F53">
        <w:rPr>
          <w:rFonts w:ascii="Times New Roman" w:hAnsi="Times New Roman" w:cs="Times New Roman"/>
          <w:sz w:val="20"/>
          <w:szCs w:val="20"/>
          <w:lang w:val="kk-KZ"/>
        </w:rPr>
        <w:t xml:space="preserve"> </w:t>
      </w:r>
      <w:r w:rsidR="009B763D">
        <w:rPr>
          <w:rFonts w:ascii="Times New Roman" w:hAnsi="Times New Roman" w:cs="Times New Roman"/>
          <w:sz w:val="20"/>
          <w:szCs w:val="20"/>
          <w:lang w:val="kk-KZ"/>
        </w:rPr>
        <w:t>Келісімш</w:t>
      </w:r>
      <w:r w:rsidR="009B763D" w:rsidRPr="00B03F53">
        <w:rPr>
          <w:rFonts w:ascii="Times New Roman" w:hAnsi="Times New Roman" w:cs="Times New Roman"/>
          <w:sz w:val="20"/>
          <w:szCs w:val="20"/>
          <w:lang w:val="kk-KZ"/>
        </w:rPr>
        <w:t xml:space="preserve">арт бойынша барлық міндеттемелерді орындаған жағдайда, оның ішінде </w:t>
      </w:r>
      <w:r w:rsidR="009B763D">
        <w:rPr>
          <w:rFonts w:ascii="Times New Roman" w:hAnsi="Times New Roman" w:cs="Times New Roman"/>
          <w:sz w:val="20"/>
          <w:szCs w:val="20"/>
          <w:lang w:val="kk-KZ"/>
        </w:rPr>
        <w:t>Келісімш</w:t>
      </w:r>
      <w:r w:rsidR="009B763D" w:rsidRPr="00B03F53">
        <w:rPr>
          <w:rFonts w:ascii="Times New Roman" w:hAnsi="Times New Roman" w:cs="Times New Roman"/>
          <w:sz w:val="20"/>
          <w:szCs w:val="20"/>
          <w:lang w:val="kk-KZ"/>
        </w:rPr>
        <w:t xml:space="preserve">арт бойынша берешекті толық көлемде өтеген жағдайда </w:t>
      </w:r>
      <w:r w:rsidR="009B763D">
        <w:rPr>
          <w:rFonts w:ascii="Times New Roman" w:hAnsi="Times New Roman" w:cs="Times New Roman"/>
          <w:sz w:val="20"/>
          <w:szCs w:val="20"/>
          <w:lang w:val="kk-KZ"/>
        </w:rPr>
        <w:t>Келісімш</w:t>
      </w:r>
      <w:r w:rsidR="009B763D" w:rsidRPr="00B03F53">
        <w:rPr>
          <w:rFonts w:ascii="Times New Roman" w:hAnsi="Times New Roman" w:cs="Times New Roman"/>
          <w:sz w:val="20"/>
          <w:szCs w:val="20"/>
          <w:lang w:val="kk-KZ"/>
        </w:rPr>
        <w:t>артты жабады.</w:t>
      </w:r>
    </w:p>
    <w:p w14:paraId="71E36568" w14:textId="32B6CAC5" w:rsidR="00CF127F" w:rsidRPr="009B763D" w:rsidRDefault="002A0B70" w:rsidP="007069FB">
      <w:pPr>
        <w:widowControl w:val="0"/>
        <w:autoSpaceDE w:val="0"/>
        <w:autoSpaceDN w:val="0"/>
        <w:adjustRightInd w:val="0"/>
        <w:spacing w:after="24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5</w:t>
      </w:r>
      <w:r w:rsidR="00CF127F" w:rsidRPr="00B03F53">
        <w:rPr>
          <w:rFonts w:ascii="Times New Roman" w:hAnsi="Times New Roman" w:cs="Times New Roman"/>
          <w:sz w:val="20"/>
          <w:szCs w:val="20"/>
          <w:lang w:val="kk-KZ"/>
        </w:rPr>
        <w:t xml:space="preserve">. </w:t>
      </w:r>
      <w:r w:rsidR="009B763D">
        <w:rPr>
          <w:rFonts w:ascii="Times New Roman" w:hAnsi="Times New Roman" w:cs="Times New Roman"/>
          <w:sz w:val="20"/>
          <w:szCs w:val="20"/>
          <w:lang w:val="kk-KZ"/>
        </w:rPr>
        <w:t>Келісімш</w:t>
      </w:r>
      <w:r w:rsidR="009B763D" w:rsidRPr="009B763D">
        <w:rPr>
          <w:rFonts w:ascii="Times New Roman" w:hAnsi="Times New Roman" w:cs="Times New Roman"/>
          <w:sz w:val="20"/>
          <w:szCs w:val="20"/>
          <w:lang w:val="kk-KZ"/>
        </w:rPr>
        <w:t xml:space="preserve">артты жапқаннан кейін тиісті өтелген </w:t>
      </w:r>
      <w:r w:rsidR="009B763D">
        <w:rPr>
          <w:rFonts w:ascii="Times New Roman" w:hAnsi="Times New Roman" w:cs="Times New Roman"/>
          <w:sz w:val="20"/>
          <w:szCs w:val="20"/>
          <w:lang w:val="kk-KZ"/>
        </w:rPr>
        <w:t>микрокредит</w:t>
      </w:r>
      <w:r w:rsidR="009B763D" w:rsidRPr="009B763D">
        <w:rPr>
          <w:rFonts w:ascii="Times New Roman" w:hAnsi="Times New Roman" w:cs="Times New Roman"/>
          <w:sz w:val="20"/>
          <w:szCs w:val="20"/>
          <w:lang w:val="kk-KZ"/>
        </w:rPr>
        <w:t xml:space="preserve"> бойынша </w:t>
      </w:r>
      <w:r w:rsidR="009B763D">
        <w:rPr>
          <w:rFonts w:ascii="Times New Roman" w:hAnsi="Times New Roman" w:cs="Times New Roman"/>
          <w:sz w:val="20"/>
          <w:szCs w:val="20"/>
          <w:lang w:val="kk-KZ"/>
        </w:rPr>
        <w:t>несиелік досье</w:t>
      </w:r>
      <w:r w:rsidR="009B763D" w:rsidRPr="009B763D">
        <w:rPr>
          <w:rFonts w:ascii="Times New Roman" w:hAnsi="Times New Roman" w:cs="Times New Roman"/>
          <w:sz w:val="20"/>
          <w:szCs w:val="20"/>
          <w:lang w:val="kk-KZ"/>
        </w:rPr>
        <w:t xml:space="preserve"> МҚҰ мұрағатына тапсырылады. </w:t>
      </w:r>
      <w:r w:rsidR="009B763D">
        <w:rPr>
          <w:rFonts w:ascii="Times New Roman" w:hAnsi="Times New Roman" w:cs="Times New Roman"/>
          <w:sz w:val="20"/>
          <w:szCs w:val="20"/>
          <w:lang w:val="kk-KZ"/>
        </w:rPr>
        <w:t>Несиелік досьені</w:t>
      </w:r>
      <w:r w:rsidR="009B763D" w:rsidRPr="009B763D">
        <w:rPr>
          <w:rFonts w:ascii="Times New Roman" w:hAnsi="Times New Roman" w:cs="Times New Roman"/>
          <w:sz w:val="20"/>
          <w:szCs w:val="20"/>
          <w:lang w:val="kk-KZ"/>
        </w:rPr>
        <w:t xml:space="preserve"> сақтау мерзімі МҚҰ ішкі құжаттарына сәйкес белгіленеді.</w:t>
      </w:r>
    </w:p>
    <w:p w14:paraId="6A787085" w14:textId="4F184499" w:rsidR="00A90E47" w:rsidRPr="00B03F53" w:rsidRDefault="00AD36F1" w:rsidP="00A9759B">
      <w:pPr>
        <w:pStyle w:val="a5"/>
        <w:widowControl w:val="0"/>
        <w:autoSpaceDE w:val="0"/>
        <w:autoSpaceDN w:val="0"/>
        <w:adjustRightInd w:val="0"/>
        <w:spacing w:after="240"/>
        <w:ind w:left="0"/>
        <w:jc w:val="center"/>
        <w:rPr>
          <w:rFonts w:ascii="Times New Roman" w:hAnsi="Times New Roman" w:cs="Times New Roman"/>
          <w:b/>
          <w:sz w:val="20"/>
          <w:szCs w:val="20"/>
          <w:lang w:val="kk-KZ"/>
        </w:rPr>
      </w:pPr>
      <w:r w:rsidRPr="00B03F53">
        <w:rPr>
          <w:rFonts w:ascii="Times New Roman" w:hAnsi="Times New Roman" w:cs="Times New Roman"/>
          <w:b/>
          <w:sz w:val="20"/>
          <w:szCs w:val="20"/>
          <w:lang w:val="kk-KZ"/>
        </w:rPr>
        <w:t>8</w:t>
      </w:r>
      <w:r w:rsidR="009B763D">
        <w:rPr>
          <w:rFonts w:ascii="Times New Roman" w:hAnsi="Times New Roman" w:cs="Times New Roman"/>
          <w:b/>
          <w:sz w:val="20"/>
          <w:szCs w:val="20"/>
          <w:lang w:val="kk-KZ"/>
        </w:rPr>
        <w:t xml:space="preserve"> Бөлім</w:t>
      </w:r>
      <w:r w:rsidR="00A90E47" w:rsidRPr="00B03F53">
        <w:rPr>
          <w:rFonts w:ascii="Times New Roman" w:hAnsi="Times New Roman" w:cs="Times New Roman"/>
          <w:b/>
          <w:sz w:val="20"/>
          <w:szCs w:val="20"/>
          <w:lang w:val="kk-KZ"/>
        </w:rPr>
        <w:t xml:space="preserve">. </w:t>
      </w:r>
      <w:r w:rsidR="009B763D" w:rsidRPr="00B03F53">
        <w:rPr>
          <w:rFonts w:ascii="Times New Roman" w:hAnsi="Times New Roman" w:cs="Times New Roman"/>
          <w:b/>
          <w:sz w:val="20"/>
          <w:szCs w:val="20"/>
          <w:lang w:val="kk-KZ"/>
        </w:rPr>
        <w:t>Қорытынды ережелер</w:t>
      </w:r>
    </w:p>
    <w:p w14:paraId="1B91DE9F" w14:textId="77777777" w:rsidR="00AD36F1" w:rsidRPr="00B03F53" w:rsidRDefault="00AD36F1" w:rsidP="00AD36F1">
      <w:pPr>
        <w:pStyle w:val="a5"/>
        <w:widowControl w:val="0"/>
        <w:autoSpaceDE w:val="0"/>
        <w:autoSpaceDN w:val="0"/>
        <w:adjustRightInd w:val="0"/>
        <w:spacing w:after="240"/>
        <w:ind w:left="0"/>
        <w:jc w:val="both"/>
        <w:rPr>
          <w:rFonts w:ascii="Times New Roman" w:hAnsi="Times New Roman" w:cs="Times New Roman"/>
          <w:b/>
          <w:sz w:val="20"/>
          <w:szCs w:val="20"/>
          <w:lang w:val="kk-KZ"/>
        </w:rPr>
      </w:pPr>
    </w:p>
    <w:p w14:paraId="46164151" w14:textId="4E5481CF" w:rsidR="00AD36F1" w:rsidRPr="009B763D" w:rsidRDefault="00D11A6C" w:rsidP="00AD36F1">
      <w:pPr>
        <w:pStyle w:val="a5"/>
        <w:widowControl w:val="0"/>
        <w:autoSpaceDE w:val="0"/>
        <w:autoSpaceDN w:val="0"/>
        <w:adjustRightInd w:val="0"/>
        <w:spacing w:after="240"/>
        <w:ind w:left="0"/>
        <w:jc w:val="both"/>
        <w:rPr>
          <w:rFonts w:ascii="Times New Roman" w:hAnsi="Times New Roman" w:cs="Times New Roman"/>
          <w:sz w:val="20"/>
          <w:szCs w:val="20"/>
          <w:lang w:val="kk-KZ"/>
        </w:rPr>
      </w:pPr>
      <w:r w:rsidRPr="00B03F53">
        <w:rPr>
          <w:rFonts w:ascii="Times New Roman" w:hAnsi="Times New Roman" w:cs="Times New Roman"/>
          <w:sz w:val="20"/>
          <w:szCs w:val="20"/>
          <w:lang w:val="kk-KZ"/>
        </w:rPr>
        <w:t>1</w:t>
      </w:r>
      <w:r w:rsidR="00AD36F1" w:rsidRPr="00B03F53">
        <w:rPr>
          <w:rFonts w:ascii="Times New Roman" w:hAnsi="Times New Roman" w:cs="Times New Roman"/>
          <w:sz w:val="20"/>
          <w:szCs w:val="20"/>
          <w:lang w:val="kk-KZ"/>
        </w:rPr>
        <w:t xml:space="preserve">. </w:t>
      </w:r>
      <w:r w:rsidR="009B763D" w:rsidRPr="009B763D">
        <w:rPr>
          <w:rFonts w:ascii="Times New Roman" w:hAnsi="Times New Roman" w:cs="Times New Roman"/>
          <w:sz w:val="20"/>
          <w:szCs w:val="20"/>
          <w:lang w:val="kk-KZ"/>
        </w:rPr>
        <w:t xml:space="preserve">Осы </w:t>
      </w:r>
      <w:r w:rsidR="009B763D">
        <w:rPr>
          <w:rFonts w:ascii="Times New Roman" w:hAnsi="Times New Roman" w:cs="Times New Roman"/>
          <w:sz w:val="20"/>
          <w:szCs w:val="20"/>
          <w:lang w:val="kk-KZ"/>
        </w:rPr>
        <w:t>Ережелерге</w:t>
      </w:r>
      <w:r w:rsidR="009B763D" w:rsidRPr="009B763D">
        <w:rPr>
          <w:rFonts w:ascii="Times New Roman" w:hAnsi="Times New Roman" w:cs="Times New Roman"/>
          <w:sz w:val="20"/>
          <w:szCs w:val="20"/>
          <w:lang w:val="kk-KZ"/>
        </w:rPr>
        <w:t xml:space="preserve"> </w:t>
      </w:r>
      <w:r w:rsidR="009B763D">
        <w:rPr>
          <w:rFonts w:ascii="Times New Roman" w:hAnsi="Times New Roman" w:cs="Times New Roman"/>
          <w:sz w:val="20"/>
          <w:szCs w:val="20"/>
          <w:lang w:val="kk-KZ"/>
        </w:rPr>
        <w:t>несиелік</w:t>
      </w:r>
      <w:r w:rsidR="009B763D" w:rsidRPr="009B763D">
        <w:rPr>
          <w:rFonts w:ascii="Times New Roman" w:hAnsi="Times New Roman" w:cs="Times New Roman"/>
          <w:sz w:val="20"/>
          <w:szCs w:val="20"/>
          <w:lang w:val="kk-KZ"/>
        </w:rPr>
        <w:t xml:space="preserve"> портфель құрылымындағы өзгерістер, МҚҰ қызметінің қаржылық нәтижелері, Қазақстан Республикасының қолданыстағы заңнамасындағы өзгерістерді ескере отырып, сондай-ақ экономикалық жағдай және Қазақстан Республикасының қаржы нарықтарының жағдайында</w:t>
      </w:r>
      <w:r w:rsidR="009B763D">
        <w:rPr>
          <w:rFonts w:ascii="Times New Roman" w:hAnsi="Times New Roman" w:cs="Times New Roman"/>
          <w:sz w:val="20"/>
          <w:szCs w:val="20"/>
          <w:lang w:val="kk-KZ"/>
        </w:rPr>
        <w:t>ғы өзгерістерді ескере отырып өзгерістер мен толықтырулар енгізілуі мүмкін</w:t>
      </w:r>
      <w:r w:rsidR="009B763D" w:rsidRPr="009B763D">
        <w:rPr>
          <w:rFonts w:ascii="Times New Roman" w:hAnsi="Times New Roman" w:cs="Times New Roman"/>
          <w:sz w:val="20"/>
          <w:szCs w:val="20"/>
          <w:lang w:val="kk-KZ"/>
        </w:rPr>
        <w:t>.</w:t>
      </w:r>
    </w:p>
    <w:p w14:paraId="69A0BDCD" w14:textId="0DA47CB7" w:rsidR="00A07F28" w:rsidRPr="00F67D99" w:rsidRDefault="002A0B70" w:rsidP="00AD36F1">
      <w:pPr>
        <w:pStyle w:val="a5"/>
        <w:widowControl w:val="0"/>
        <w:autoSpaceDE w:val="0"/>
        <w:autoSpaceDN w:val="0"/>
        <w:adjustRightInd w:val="0"/>
        <w:spacing w:after="240"/>
        <w:ind w:left="0"/>
        <w:jc w:val="both"/>
        <w:rPr>
          <w:rFonts w:ascii="Times New Roman" w:hAnsi="Times New Roman" w:cs="Times New Roman"/>
          <w:sz w:val="20"/>
          <w:szCs w:val="20"/>
          <w:lang w:val="kk-KZ"/>
        </w:rPr>
      </w:pPr>
      <w:r w:rsidRPr="00F67D99">
        <w:rPr>
          <w:rFonts w:ascii="Times New Roman" w:hAnsi="Times New Roman" w:cs="Times New Roman"/>
          <w:sz w:val="20"/>
          <w:szCs w:val="20"/>
          <w:lang w:val="kk-KZ"/>
        </w:rPr>
        <w:t>2</w:t>
      </w:r>
      <w:r w:rsidR="00A07F28" w:rsidRPr="00F67D99">
        <w:rPr>
          <w:rFonts w:ascii="Times New Roman" w:hAnsi="Times New Roman" w:cs="Times New Roman"/>
          <w:sz w:val="20"/>
          <w:szCs w:val="20"/>
          <w:lang w:val="kk-KZ"/>
        </w:rPr>
        <w:t xml:space="preserve">. </w:t>
      </w:r>
      <w:r w:rsidR="009B763D" w:rsidRPr="00F67D99">
        <w:rPr>
          <w:rFonts w:ascii="Times New Roman" w:hAnsi="Times New Roman" w:cs="Times New Roman"/>
          <w:sz w:val="20"/>
          <w:szCs w:val="20"/>
          <w:lang w:val="kk-KZ"/>
        </w:rPr>
        <w:t xml:space="preserve">Осы Ереже коммерциялық құпияны құрайтын ақпарат және құпия </w:t>
      </w:r>
      <w:r w:rsidR="009F301F">
        <w:rPr>
          <w:rFonts w:ascii="Times New Roman" w:hAnsi="Times New Roman" w:cs="Times New Roman"/>
          <w:sz w:val="20"/>
          <w:szCs w:val="20"/>
          <w:lang w:val="kk-KZ"/>
        </w:rPr>
        <w:t>мәлімет болып табылмайды</w:t>
      </w:r>
      <w:r w:rsidR="009B763D" w:rsidRPr="00F67D99">
        <w:rPr>
          <w:rFonts w:ascii="Times New Roman" w:hAnsi="Times New Roman" w:cs="Times New Roman"/>
          <w:sz w:val="20"/>
          <w:szCs w:val="20"/>
          <w:lang w:val="kk-KZ"/>
        </w:rPr>
        <w:t>.</w:t>
      </w:r>
    </w:p>
    <w:p w14:paraId="40269602" w14:textId="0A6F7CF2" w:rsidR="00A55D94" w:rsidRPr="00F67D99" w:rsidRDefault="002A0B70" w:rsidP="00AD36F1">
      <w:pPr>
        <w:pStyle w:val="a5"/>
        <w:widowControl w:val="0"/>
        <w:autoSpaceDE w:val="0"/>
        <w:autoSpaceDN w:val="0"/>
        <w:adjustRightInd w:val="0"/>
        <w:spacing w:after="240"/>
        <w:ind w:left="0"/>
        <w:jc w:val="both"/>
        <w:rPr>
          <w:rFonts w:ascii="Times New Roman" w:hAnsi="Times New Roman" w:cs="Times New Roman"/>
          <w:sz w:val="20"/>
          <w:szCs w:val="20"/>
          <w:lang w:val="kk-KZ"/>
        </w:rPr>
      </w:pPr>
      <w:r w:rsidRPr="00F67D99">
        <w:rPr>
          <w:rFonts w:ascii="Times New Roman" w:hAnsi="Times New Roman" w:cs="Times New Roman"/>
          <w:sz w:val="20"/>
          <w:szCs w:val="20"/>
          <w:lang w:val="kk-KZ"/>
        </w:rPr>
        <w:t>3</w:t>
      </w:r>
      <w:r w:rsidR="00A55D94" w:rsidRPr="00F67D99">
        <w:rPr>
          <w:rFonts w:ascii="Times New Roman" w:hAnsi="Times New Roman" w:cs="Times New Roman"/>
          <w:sz w:val="20"/>
          <w:szCs w:val="20"/>
          <w:lang w:val="kk-KZ"/>
        </w:rPr>
        <w:t xml:space="preserve">. </w:t>
      </w:r>
      <w:r w:rsidR="00F67D99" w:rsidRPr="00F67D99">
        <w:rPr>
          <w:rFonts w:ascii="Times New Roman" w:hAnsi="Times New Roman" w:cs="Times New Roman"/>
          <w:sz w:val="20"/>
          <w:szCs w:val="20"/>
          <w:lang w:val="kk-KZ"/>
        </w:rPr>
        <w:t>МҚҰ-ның ішкі несиелік саясаты мен рәсімдері микроқаржы ұйымдарының қызметін реттейтін Қазақстан Республикасының заңнамасының талаптарына негізделеді.</w:t>
      </w:r>
    </w:p>
    <w:p w14:paraId="36E4F8C1" w14:textId="3C993343" w:rsidR="00A55D94" w:rsidRPr="00F67D99" w:rsidRDefault="002A0B70" w:rsidP="00AD36F1">
      <w:pPr>
        <w:pStyle w:val="a5"/>
        <w:widowControl w:val="0"/>
        <w:autoSpaceDE w:val="0"/>
        <w:autoSpaceDN w:val="0"/>
        <w:adjustRightInd w:val="0"/>
        <w:spacing w:after="240"/>
        <w:ind w:left="0"/>
        <w:jc w:val="both"/>
        <w:rPr>
          <w:rFonts w:ascii="Times New Roman" w:hAnsi="Times New Roman" w:cs="Times New Roman"/>
          <w:sz w:val="20"/>
          <w:szCs w:val="20"/>
          <w:lang w:val="kk-KZ"/>
        </w:rPr>
      </w:pPr>
      <w:r w:rsidRPr="00F67D99">
        <w:rPr>
          <w:rFonts w:ascii="Times New Roman" w:hAnsi="Times New Roman" w:cs="Times New Roman"/>
          <w:sz w:val="20"/>
          <w:szCs w:val="20"/>
          <w:lang w:val="kk-KZ"/>
        </w:rPr>
        <w:t>4</w:t>
      </w:r>
      <w:r w:rsidR="00A55D94" w:rsidRPr="00F67D99">
        <w:rPr>
          <w:rFonts w:ascii="Times New Roman" w:hAnsi="Times New Roman" w:cs="Times New Roman"/>
          <w:sz w:val="20"/>
          <w:szCs w:val="20"/>
          <w:lang w:val="kk-KZ"/>
        </w:rPr>
        <w:t xml:space="preserve">. </w:t>
      </w:r>
      <w:r w:rsidR="00F67D99" w:rsidRPr="00F67D99">
        <w:rPr>
          <w:rFonts w:ascii="Times New Roman" w:hAnsi="Times New Roman" w:cs="Times New Roman"/>
          <w:sz w:val="20"/>
          <w:szCs w:val="20"/>
          <w:lang w:val="kk-KZ"/>
        </w:rPr>
        <w:t xml:space="preserve">Функционалдық міндеттеріне микрокредиттермен жұмыс кіретін МҚҰ қызметкерлері осы </w:t>
      </w:r>
      <w:r w:rsidR="00F67D99">
        <w:rPr>
          <w:rFonts w:ascii="Times New Roman" w:hAnsi="Times New Roman" w:cs="Times New Roman"/>
          <w:sz w:val="20"/>
          <w:szCs w:val="20"/>
          <w:lang w:val="kk-KZ"/>
        </w:rPr>
        <w:t>Ережемен</w:t>
      </w:r>
      <w:r w:rsidR="00F67D99" w:rsidRPr="00F67D99">
        <w:rPr>
          <w:rFonts w:ascii="Times New Roman" w:hAnsi="Times New Roman" w:cs="Times New Roman"/>
          <w:sz w:val="20"/>
          <w:szCs w:val="20"/>
          <w:lang w:val="kk-KZ"/>
        </w:rPr>
        <w:t>, сондай-ақ микроқаржы ұйымдарының қызметін реттейтін Қазақстан Республикасы заңнамасының талаптарымен егжей-тегжейлі танысуға тиіс.</w:t>
      </w:r>
    </w:p>
    <w:p w14:paraId="24D1BF9E" w14:textId="23CE1484"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33F5BF0E" w14:textId="1137A750"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1F1A5938" w14:textId="0165F1AB"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3EF4D402" w14:textId="717E4564"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1438FBB3" w14:textId="6E1BFF8B"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432778AC" w14:textId="00A89F82"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5FFBEABB" w14:textId="66E8895E" w:rsidR="000D6365" w:rsidRPr="00F67D99"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01EAD762" w14:textId="12109DF3" w:rsidR="000D6365"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p w14:paraId="22882BDA" w14:textId="5D0702FD" w:rsidR="00356E7E" w:rsidRDefault="00356E7E" w:rsidP="007069FB">
      <w:pPr>
        <w:widowControl w:val="0"/>
        <w:autoSpaceDE w:val="0"/>
        <w:autoSpaceDN w:val="0"/>
        <w:adjustRightInd w:val="0"/>
        <w:spacing w:after="240"/>
        <w:jc w:val="both"/>
        <w:rPr>
          <w:rFonts w:ascii="Times New Roman" w:hAnsi="Times New Roman" w:cs="Times New Roman"/>
          <w:sz w:val="20"/>
          <w:szCs w:val="20"/>
          <w:lang w:val="kk-KZ"/>
        </w:rPr>
      </w:pPr>
    </w:p>
    <w:p w14:paraId="710A97F9" w14:textId="3E751329" w:rsidR="00356E7E" w:rsidRDefault="00356E7E" w:rsidP="007069FB">
      <w:pPr>
        <w:widowControl w:val="0"/>
        <w:autoSpaceDE w:val="0"/>
        <w:autoSpaceDN w:val="0"/>
        <w:adjustRightInd w:val="0"/>
        <w:spacing w:after="240"/>
        <w:jc w:val="both"/>
        <w:rPr>
          <w:rFonts w:ascii="Times New Roman" w:hAnsi="Times New Roman" w:cs="Times New Roman"/>
          <w:sz w:val="20"/>
          <w:szCs w:val="20"/>
          <w:lang w:val="kk-KZ"/>
        </w:rPr>
      </w:pPr>
    </w:p>
    <w:p w14:paraId="2C6CCE5C" w14:textId="77777777" w:rsidR="00356E7E" w:rsidRPr="00F67D99" w:rsidRDefault="00356E7E" w:rsidP="007069FB">
      <w:pPr>
        <w:widowControl w:val="0"/>
        <w:autoSpaceDE w:val="0"/>
        <w:autoSpaceDN w:val="0"/>
        <w:adjustRightInd w:val="0"/>
        <w:spacing w:after="240"/>
        <w:jc w:val="both"/>
        <w:rPr>
          <w:rFonts w:ascii="Times New Roman" w:hAnsi="Times New Roman" w:cs="Times New Roman"/>
          <w:sz w:val="20"/>
          <w:szCs w:val="20"/>
          <w:lang w:val="kk-KZ"/>
        </w:rPr>
      </w:pPr>
    </w:p>
    <w:p w14:paraId="26AA26BA" w14:textId="77777777" w:rsidR="000D6365" w:rsidRPr="00F67D99" w:rsidRDefault="000D6365" w:rsidP="000D6365">
      <w:pPr>
        <w:rPr>
          <w:rFonts w:ascii="Times New Roman" w:hAnsi="Times New Roman" w:cs="Times New Roman"/>
          <w:i/>
          <w:sz w:val="20"/>
          <w:szCs w:val="20"/>
          <w:lang w:val="kk-KZ"/>
        </w:rPr>
      </w:pPr>
    </w:p>
    <w:p w14:paraId="4D48E072" w14:textId="77777777" w:rsidR="000D6365" w:rsidRPr="00D9390D" w:rsidRDefault="000D6365" w:rsidP="000D6365">
      <w:pPr>
        <w:jc w:val="center"/>
        <w:rPr>
          <w:rFonts w:ascii="Times New Roman" w:hAnsi="Times New Roman" w:cs="Times New Roman"/>
          <w:sz w:val="20"/>
          <w:szCs w:val="20"/>
          <w:lang w:val="kk-KZ"/>
        </w:rPr>
      </w:pPr>
    </w:p>
    <w:p w14:paraId="2F308969" w14:textId="77777777" w:rsidR="000D6365" w:rsidRPr="00D9390D" w:rsidRDefault="000D6365" w:rsidP="007069FB">
      <w:pPr>
        <w:widowControl w:val="0"/>
        <w:autoSpaceDE w:val="0"/>
        <w:autoSpaceDN w:val="0"/>
        <w:adjustRightInd w:val="0"/>
        <w:spacing w:after="240"/>
        <w:jc w:val="both"/>
        <w:rPr>
          <w:rFonts w:ascii="Times New Roman" w:hAnsi="Times New Roman" w:cs="Times New Roman"/>
          <w:sz w:val="20"/>
          <w:szCs w:val="20"/>
          <w:lang w:val="kk-KZ"/>
        </w:rPr>
      </w:pPr>
    </w:p>
    <w:sectPr w:rsidR="000D6365" w:rsidRPr="00D9390D" w:rsidSect="00960B2F">
      <w:headerReference w:type="even" r:id="rId10"/>
      <w:headerReference w:type="default" r:id="rId11"/>
      <w:footerReference w:type="even" r:id="rId12"/>
      <w:footerReference w:type="default" r:id="rId13"/>
      <w:headerReference w:type="first" r:id="rId14"/>
      <w:footerReference w:type="first" r:id="rId15"/>
      <w:pgSz w:w="12240" w:h="15840"/>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DF72B" w14:textId="77777777" w:rsidR="000C6801" w:rsidRDefault="000C6801" w:rsidP="000F0144">
      <w:r>
        <w:separator/>
      </w:r>
    </w:p>
  </w:endnote>
  <w:endnote w:type="continuationSeparator" w:id="0">
    <w:p w14:paraId="1570895F" w14:textId="77777777" w:rsidR="000C6801" w:rsidRDefault="000C6801" w:rsidP="000F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F557" w14:textId="77777777" w:rsidR="00D263BF" w:rsidRDefault="00D263B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722"/>
      <w:docPartObj>
        <w:docPartGallery w:val="Page Numbers (Bottom of Page)"/>
        <w:docPartUnique/>
      </w:docPartObj>
    </w:sdtPr>
    <w:sdtContent>
      <w:p w14:paraId="66812518" w14:textId="6DBB1A4E" w:rsidR="00D263BF" w:rsidRDefault="00D263BF">
        <w:pPr>
          <w:pStyle w:val="af2"/>
          <w:jc w:val="right"/>
        </w:pPr>
        <w:r>
          <w:fldChar w:fldCharType="begin"/>
        </w:r>
        <w:r>
          <w:instrText>PAGE   \* MERGEFORMAT</w:instrText>
        </w:r>
        <w:r>
          <w:fldChar w:fldCharType="separate"/>
        </w:r>
        <w:r>
          <w:rPr>
            <w:noProof/>
          </w:rPr>
          <w:t>12</w:t>
        </w:r>
        <w:r>
          <w:fldChar w:fldCharType="end"/>
        </w:r>
      </w:p>
    </w:sdtContent>
  </w:sdt>
  <w:p w14:paraId="1C0A94CF" w14:textId="77777777" w:rsidR="00D263BF" w:rsidRDefault="00D263B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86DA" w14:textId="77777777" w:rsidR="00D263BF" w:rsidRDefault="00D263B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C77A" w14:textId="77777777" w:rsidR="000C6801" w:rsidRDefault="000C6801" w:rsidP="000F0144">
      <w:r>
        <w:separator/>
      </w:r>
    </w:p>
  </w:footnote>
  <w:footnote w:type="continuationSeparator" w:id="0">
    <w:p w14:paraId="0EA42D0E" w14:textId="77777777" w:rsidR="000C6801" w:rsidRDefault="000C6801" w:rsidP="000F0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672B" w14:textId="77777777" w:rsidR="00D263BF" w:rsidRDefault="00D263B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24B8C" w14:textId="77777777" w:rsidR="00D263BF" w:rsidRDefault="00D263BF">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7DD9" w14:textId="77777777" w:rsidR="00D263BF" w:rsidRDefault="00D263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1A"/>
    <w:multiLevelType w:val="hybridMultilevel"/>
    <w:tmpl w:val="0000001A"/>
    <w:lvl w:ilvl="0" w:tplc="000009C5">
      <w:start w:val="6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0814F4"/>
    <w:multiLevelType w:val="hybridMultilevel"/>
    <w:tmpl w:val="34C615D6"/>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56AA3"/>
    <w:multiLevelType w:val="hybridMultilevel"/>
    <w:tmpl w:val="64741AFE"/>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7050"/>
    <w:multiLevelType w:val="hybridMultilevel"/>
    <w:tmpl w:val="39DC33CE"/>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91B16"/>
    <w:multiLevelType w:val="hybridMultilevel"/>
    <w:tmpl w:val="C93C756E"/>
    <w:lvl w:ilvl="0" w:tplc="F698CEEC">
      <w:start w:val="1"/>
      <w:numFmt w:val="decimal"/>
      <w:lvlText w:val="%1)"/>
      <w:lvlJc w:val="left"/>
      <w:pPr>
        <w:ind w:left="2062"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ECA587E"/>
    <w:multiLevelType w:val="hybridMultilevel"/>
    <w:tmpl w:val="2E74A782"/>
    <w:lvl w:ilvl="0" w:tplc="0419000F">
      <w:start w:val="1"/>
      <w:numFmt w:val="decimal"/>
      <w:lvlText w:val="%1."/>
      <w:lvlJc w:val="left"/>
      <w:pPr>
        <w:ind w:left="1211" w:hanging="360"/>
      </w:pPr>
    </w:lvl>
    <w:lvl w:ilvl="1" w:tplc="EE443928">
      <w:start w:val="1"/>
      <w:numFmt w:val="bullet"/>
      <w:lvlText w:val="−"/>
      <w:lvlJc w:val="left"/>
      <w:pPr>
        <w:ind w:left="502" w:hanging="360"/>
      </w:pPr>
      <w:rPr>
        <w:rFonts w:ascii="Times New Roman" w:hAnsi="Times New Roman" w:cs="Times New Roman" w:hint="default"/>
        <w:b w:val="0"/>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9CF1829"/>
    <w:multiLevelType w:val="multilevel"/>
    <w:tmpl w:val="2E24AA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DC1372"/>
    <w:multiLevelType w:val="hybridMultilevel"/>
    <w:tmpl w:val="4142F290"/>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228CA"/>
    <w:multiLevelType w:val="hybridMultilevel"/>
    <w:tmpl w:val="336AE0A2"/>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751F8"/>
    <w:multiLevelType w:val="hybridMultilevel"/>
    <w:tmpl w:val="A1129B1A"/>
    <w:lvl w:ilvl="0" w:tplc="0AA6F93C">
      <w:start w:val="4"/>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E70EE9"/>
    <w:multiLevelType w:val="hybridMultilevel"/>
    <w:tmpl w:val="65807574"/>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C3E72"/>
    <w:multiLevelType w:val="hybridMultilevel"/>
    <w:tmpl w:val="CC3243F2"/>
    <w:lvl w:ilvl="0" w:tplc="39D2A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C4402A"/>
    <w:multiLevelType w:val="hybridMultilevel"/>
    <w:tmpl w:val="814A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3170A"/>
    <w:multiLevelType w:val="hybridMultilevel"/>
    <w:tmpl w:val="34D686A6"/>
    <w:lvl w:ilvl="0" w:tplc="3280E640">
      <w:start w:val="1"/>
      <w:numFmt w:val="decimal"/>
      <w:lvlText w:val="%1."/>
      <w:lvlJc w:val="left"/>
      <w:pPr>
        <w:tabs>
          <w:tab w:val="num" w:pos="720"/>
        </w:tabs>
        <w:ind w:left="720" w:hanging="360"/>
      </w:pPr>
    </w:lvl>
    <w:lvl w:ilvl="1" w:tplc="E4AC49F8" w:tentative="1">
      <w:start w:val="1"/>
      <w:numFmt w:val="decimal"/>
      <w:lvlText w:val="%2."/>
      <w:lvlJc w:val="left"/>
      <w:pPr>
        <w:tabs>
          <w:tab w:val="num" w:pos="1440"/>
        </w:tabs>
        <w:ind w:left="1440" w:hanging="360"/>
      </w:pPr>
    </w:lvl>
    <w:lvl w:ilvl="2" w:tplc="19FE65D2" w:tentative="1">
      <w:start w:val="1"/>
      <w:numFmt w:val="decimal"/>
      <w:lvlText w:val="%3."/>
      <w:lvlJc w:val="left"/>
      <w:pPr>
        <w:tabs>
          <w:tab w:val="num" w:pos="2160"/>
        </w:tabs>
        <w:ind w:left="2160" w:hanging="360"/>
      </w:pPr>
    </w:lvl>
    <w:lvl w:ilvl="3" w:tplc="B3E29C30" w:tentative="1">
      <w:start w:val="1"/>
      <w:numFmt w:val="decimal"/>
      <w:lvlText w:val="%4."/>
      <w:lvlJc w:val="left"/>
      <w:pPr>
        <w:tabs>
          <w:tab w:val="num" w:pos="2880"/>
        </w:tabs>
        <w:ind w:left="2880" w:hanging="360"/>
      </w:pPr>
    </w:lvl>
    <w:lvl w:ilvl="4" w:tplc="5298E4FC" w:tentative="1">
      <w:start w:val="1"/>
      <w:numFmt w:val="decimal"/>
      <w:lvlText w:val="%5."/>
      <w:lvlJc w:val="left"/>
      <w:pPr>
        <w:tabs>
          <w:tab w:val="num" w:pos="3600"/>
        </w:tabs>
        <w:ind w:left="3600" w:hanging="360"/>
      </w:pPr>
    </w:lvl>
    <w:lvl w:ilvl="5" w:tplc="158E4646" w:tentative="1">
      <w:start w:val="1"/>
      <w:numFmt w:val="decimal"/>
      <w:lvlText w:val="%6."/>
      <w:lvlJc w:val="left"/>
      <w:pPr>
        <w:tabs>
          <w:tab w:val="num" w:pos="4320"/>
        </w:tabs>
        <w:ind w:left="4320" w:hanging="360"/>
      </w:pPr>
    </w:lvl>
    <w:lvl w:ilvl="6" w:tplc="6778F68A" w:tentative="1">
      <w:start w:val="1"/>
      <w:numFmt w:val="decimal"/>
      <w:lvlText w:val="%7."/>
      <w:lvlJc w:val="left"/>
      <w:pPr>
        <w:tabs>
          <w:tab w:val="num" w:pos="5040"/>
        </w:tabs>
        <w:ind w:left="5040" w:hanging="360"/>
      </w:pPr>
    </w:lvl>
    <w:lvl w:ilvl="7" w:tplc="D0AA89B4" w:tentative="1">
      <w:start w:val="1"/>
      <w:numFmt w:val="decimal"/>
      <w:lvlText w:val="%8."/>
      <w:lvlJc w:val="left"/>
      <w:pPr>
        <w:tabs>
          <w:tab w:val="num" w:pos="5760"/>
        </w:tabs>
        <w:ind w:left="5760" w:hanging="360"/>
      </w:pPr>
    </w:lvl>
    <w:lvl w:ilvl="8" w:tplc="643CD3F2" w:tentative="1">
      <w:start w:val="1"/>
      <w:numFmt w:val="decimal"/>
      <w:lvlText w:val="%9."/>
      <w:lvlJc w:val="left"/>
      <w:pPr>
        <w:tabs>
          <w:tab w:val="num" w:pos="6480"/>
        </w:tabs>
        <w:ind w:left="6480" w:hanging="360"/>
      </w:pPr>
    </w:lvl>
  </w:abstractNum>
  <w:abstractNum w:abstractNumId="19" w15:restartNumberingAfterBreak="0">
    <w:nsid w:val="4B41459B"/>
    <w:multiLevelType w:val="hybridMultilevel"/>
    <w:tmpl w:val="C5B0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6168F9"/>
    <w:multiLevelType w:val="hybridMultilevel"/>
    <w:tmpl w:val="3010368C"/>
    <w:lvl w:ilvl="0" w:tplc="C9C62EA0">
      <w:start w:val="1"/>
      <w:numFmt w:val="decimal"/>
      <w:lvlText w:val="%1)"/>
      <w:lvlJc w:val="left"/>
      <w:pPr>
        <w:ind w:left="1140" w:hanging="420"/>
      </w:pPr>
      <w:rPr>
        <w:rFonts w:ascii="Times New Roman" w:hAnsi="Times New Roman" w:cs="Times New Roman"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A506C0"/>
    <w:multiLevelType w:val="hybridMultilevel"/>
    <w:tmpl w:val="6870F43A"/>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52485"/>
    <w:multiLevelType w:val="hybridMultilevel"/>
    <w:tmpl w:val="061E25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55120"/>
    <w:multiLevelType w:val="hybridMultilevel"/>
    <w:tmpl w:val="AE766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A34EE"/>
    <w:multiLevelType w:val="hybridMultilevel"/>
    <w:tmpl w:val="B8CAB6BA"/>
    <w:lvl w:ilvl="0" w:tplc="0AA6F93C">
      <w:start w:val="4"/>
      <w:numFmt w:val="bullet"/>
      <w:lvlText w:val="-"/>
      <w:lvlJc w:val="left"/>
      <w:pPr>
        <w:ind w:left="1440" w:hanging="360"/>
      </w:pPr>
      <w:rPr>
        <w:rFonts w:ascii="Times New Roman" w:eastAsiaTheme="minorEastAsia" w:hAnsi="Times New Roman" w:cs="Times New Roman" w:hint="default"/>
      </w:rPr>
    </w:lvl>
    <w:lvl w:ilvl="1" w:tplc="0AA6F93C">
      <w:start w:val="4"/>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E901535"/>
    <w:multiLevelType w:val="hybridMultilevel"/>
    <w:tmpl w:val="968E3310"/>
    <w:lvl w:ilvl="0" w:tplc="0AA6F93C">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7A257C"/>
    <w:multiLevelType w:val="hybridMultilevel"/>
    <w:tmpl w:val="69988798"/>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25F44"/>
    <w:multiLevelType w:val="hybridMultilevel"/>
    <w:tmpl w:val="4DC87106"/>
    <w:lvl w:ilvl="0" w:tplc="F176C97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25D91"/>
    <w:multiLevelType w:val="hybridMultilevel"/>
    <w:tmpl w:val="881C3B06"/>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87923"/>
    <w:multiLevelType w:val="hybridMultilevel"/>
    <w:tmpl w:val="1466FE22"/>
    <w:lvl w:ilvl="0" w:tplc="39085492">
      <w:start w:val="14"/>
      <w:numFmt w:val="decimal"/>
      <w:lvlText w:val="%1."/>
      <w:lvlJc w:val="left"/>
      <w:pPr>
        <w:ind w:left="1011" w:hanging="301"/>
      </w:pPr>
      <w:rPr>
        <w:rFonts w:ascii="Times New Roman" w:eastAsia="Times New Roman" w:hAnsi="Times New Roman" w:cs="Times New Roman" w:hint="default"/>
        <w:spacing w:val="-21"/>
        <w:w w:val="100"/>
        <w:sz w:val="24"/>
        <w:szCs w:val="24"/>
        <w:lang w:val="ru-RU" w:eastAsia="ru-RU" w:bidi="ru-RU"/>
      </w:rPr>
    </w:lvl>
    <w:lvl w:ilvl="1" w:tplc="242AB550">
      <w:start w:val="1"/>
      <w:numFmt w:val="decimal"/>
      <w:lvlText w:val="%2)"/>
      <w:lvlJc w:val="left"/>
      <w:pPr>
        <w:ind w:left="942" w:hanging="348"/>
      </w:pPr>
      <w:rPr>
        <w:rFonts w:ascii="Times New Roman" w:eastAsia="Times New Roman" w:hAnsi="Times New Roman" w:cs="Times New Roman" w:hint="default"/>
        <w:spacing w:val="-3"/>
        <w:w w:val="99"/>
        <w:sz w:val="24"/>
        <w:szCs w:val="24"/>
        <w:lang w:val="ru-RU" w:eastAsia="ru-RU" w:bidi="ru-RU"/>
      </w:rPr>
    </w:lvl>
    <w:lvl w:ilvl="2" w:tplc="4FA831A8">
      <w:numFmt w:val="bullet"/>
      <w:lvlText w:val="•"/>
      <w:lvlJc w:val="left"/>
      <w:pPr>
        <w:ind w:left="1911" w:hanging="348"/>
      </w:pPr>
      <w:rPr>
        <w:rFonts w:hint="default"/>
        <w:lang w:val="ru-RU" w:eastAsia="ru-RU" w:bidi="ru-RU"/>
      </w:rPr>
    </w:lvl>
    <w:lvl w:ilvl="3" w:tplc="857A136E">
      <w:numFmt w:val="bullet"/>
      <w:lvlText w:val="•"/>
      <w:lvlJc w:val="left"/>
      <w:pPr>
        <w:ind w:left="2883" w:hanging="348"/>
      </w:pPr>
      <w:rPr>
        <w:rFonts w:hint="default"/>
        <w:lang w:val="ru-RU" w:eastAsia="ru-RU" w:bidi="ru-RU"/>
      </w:rPr>
    </w:lvl>
    <w:lvl w:ilvl="4" w:tplc="B0DA1760">
      <w:numFmt w:val="bullet"/>
      <w:lvlText w:val="•"/>
      <w:lvlJc w:val="left"/>
      <w:pPr>
        <w:ind w:left="3855" w:hanging="348"/>
      </w:pPr>
      <w:rPr>
        <w:rFonts w:hint="default"/>
        <w:lang w:val="ru-RU" w:eastAsia="ru-RU" w:bidi="ru-RU"/>
      </w:rPr>
    </w:lvl>
    <w:lvl w:ilvl="5" w:tplc="FDFEA8EC">
      <w:numFmt w:val="bullet"/>
      <w:lvlText w:val="•"/>
      <w:lvlJc w:val="left"/>
      <w:pPr>
        <w:ind w:left="4827" w:hanging="348"/>
      </w:pPr>
      <w:rPr>
        <w:rFonts w:hint="default"/>
        <w:lang w:val="ru-RU" w:eastAsia="ru-RU" w:bidi="ru-RU"/>
      </w:rPr>
    </w:lvl>
    <w:lvl w:ilvl="6" w:tplc="1A9C4A18">
      <w:numFmt w:val="bullet"/>
      <w:lvlText w:val="•"/>
      <w:lvlJc w:val="left"/>
      <w:pPr>
        <w:ind w:left="5799" w:hanging="348"/>
      </w:pPr>
      <w:rPr>
        <w:rFonts w:hint="default"/>
        <w:lang w:val="ru-RU" w:eastAsia="ru-RU" w:bidi="ru-RU"/>
      </w:rPr>
    </w:lvl>
    <w:lvl w:ilvl="7" w:tplc="D0D648AC">
      <w:numFmt w:val="bullet"/>
      <w:lvlText w:val="•"/>
      <w:lvlJc w:val="left"/>
      <w:pPr>
        <w:ind w:left="6770" w:hanging="348"/>
      </w:pPr>
      <w:rPr>
        <w:rFonts w:hint="default"/>
        <w:lang w:val="ru-RU" w:eastAsia="ru-RU" w:bidi="ru-RU"/>
      </w:rPr>
    </w:lvl>
    <w:lvl w:ilvl="8" w:tplc="59F8FF08">
      <w:numFmt w:val="bullet"/>
      <w:lvlText w:val="•"/>
      <w:lvlJc w:val="left"/>
      <w:pPr>
        <w:ind w:left="7742" w:hanging="348"/>
      </w:pPr>
      <w:rPr>
        <w:rFonts w:hint="default"/>
        <w:lang w:val="ru-RU" w:eastAsia="ru-RU" w:bidi="ru-RU"/>
      </w:rPr>
    </w:lvl>
  </w:abstractNum>
  <w:abstractNum w:abstractNumId="30" w15:restartNumberingAfterBreak="0">
    <w:nsid w:val="7EE44B95"/>
    <w:multiLevelType w:val="hybridMultilevel"/>
    <w:tmpl w:val="B8BEE744"/>
    <w:lvl w:ilvl="0" w:tplc="0AA6F93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598452">
    <w:abstractNumId w:val="1"/>
  </w:num>
  <w:num w:numId="2" w16cid:durableId="1702895763">
    <w:abstractNumId w:val="2"/>
  </w:num>
  <w:num w:numId="3" w16cid:durableId="383334308">
    <w:abstractNumId w:val="3"/>
  </w:num>
  <w:num w:numId="4" w16cid:durableId="976299216">
    <w:abstractNumId w:val="4"/>
  </w:num>
  <w:num w:numId="5" w16cid:durableId="430317392">
    <w:abstractNumId w:val="5"/>
  </w:num>
  <w:num w:numId="6" w16cid:durableId="2066638524">
    <w:abstractNumId w:val="26"/>
  </w:num>
  <w:num w:numId="7" w16cid:durableId="1698657085">
    <w:abstractNumId w:val="7"/>
  </w:num>
  <w:num w:numId="8" w16cid:durableId="310211506">
    <w:abstractNumId w:val="28"/>
  </w:num>
  <w:num w:numId="9" w16cid:durableId="1377240874">
    <w:abstractNumId w:val="20"/>
  </w:num>
  <w:num w:numId="10" w16cid:durableId="404451860">
    <w:abstractNumId w:val="21"/>
  </w:num>
  <w:num w:numId="11" w16cid:durableId="164900721">
    <w:abstractNumId w:val="22"/>
  </w:num>
  <w:num w:numId="12" w16cid:durableId="1734504144">
    <w:abstractNumId w:val="16"/>
  </w:num>
  <w:num w:numId="13" w16cid:durableId="1236746315">
    <w:abstractNumId w:val="25"/>
  </w:num>
  <w:num w:numId="14" w16cid:durableId="1329213470">
    <w:abstractNumId w:val="30"/>
  </w:num>
  <w:num w:numId="15" w16cid:durableId="296839147">
    <w:abstractNumId w:val="6"/>
  </w:num>
  <w:num w:numId="16" w16cid:durableId="1301612368">
    <w:abstractNumId w:val="18"/>
  </w:num>
  <w:num w:numId="17" w16cid:durableId="1513296545">
    <w:abstractNumId w:val="0"/>
  </w:num>
  <w:num w:numId="18" w16cid:durableId="1569414343">
    <w:abstractNumId w:val="11"/>
  </w:num>
  <w:num w:numId="19" w16cid:durableId="309091359">
    <w:abstractNumId w:val="14"/>
  </w:num>
  <w:num w:numId="20" w16cid:durableId="634455463">
    <w:abstractNumId w:val="24"/>
  </w:num>
  <w:num w:numId="21" w16cid:durableId="1161509820">
    <w:abstractNumId w:val="15"/>
  </w:num>
  <w:num w:numId="22" w16cid:durableId="1434547034">
    <w:abstractNumId w:val="23"/>
  </w:num>
  <w:num w:numId="23" w16cid:durableId="63719783">
    <w:abstractNumId w:val="8"/>
  </w:num>
  <w:num w:numId="24" w16cid:durableId="1047293239">
    <w:abstractNumId w:val="29"/>
  </w:num>
  <w:num w:numId="25" w16cid:durableId="1547526906">
    <w:abstractNumId w:val="13"/>
  </w:num>
  <w:num w:numId="26" w16cid:durableId="1061253219">
    <w:abstractNumId w:val="12"/>
  </w:num>
  <w:num w:numId="27" w16cid:durableId="1310095176">
    <w:abstractNumId w:val="27"/>
  </w:num>
  <w:num w:numId="28" w16cid:durableId="2090229102">
    <w:abstractNumId w:val="19"/>
  </w:num>
  <w:num w:numId="29" w16cid:durableId="1312759339">
    <w:abstractNumId w:val="10"/>
  </w:num>
  <w:num w:numId="30" w16cid:durableId="1249193896">
    <w:abstractNumId w:val="9"/>
  </w:num>
  <w:num w:numId="31" w16cid:durableId="87759531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7F"/>
    <w:rsid w:val="00000053"/>
    <w:rsid w:val="00000C78"/>
    <w:rsid w:val="00002043"/>
    <w:rsid w:val="000033BD"/>
    <w:rsid w:val="00004687"/>
    <w:rsid w:val="0000513F"/>
    <w:rsid w:val="00005AA3"/>
    <w:rsid w:val="00006237"/>
    <w:rsid w:val="000076D0"/>
    <w:rsid w:val="00013027"/>
    <w:rsid w:val="00013FDB"/>
    <w:rsid w:val="00015556"/>
    <w:rsid w:val="000168C4"/>
    <w:rsid w:val="00016CD9"/>
    <w:rsid w:val="000176F3"/>
    <w:rsid w:val="00021C6D"/>
    <w:rsid w:val="00021E35"/>
    <w:rsid w:val="00021EC8"/>
    <w:rsid w:val="00022BC0"/>
    <w:rsid w:val="00022F8F"/>
    <w:rsid w:val="00023D2A"/>
    <w:rsid w:val="00023F14"/>
    <w:rsid w:val="0002417C"/>
    <w:rsid w:val="000255F4"/>
    <w:rsid w:val="00030E91"/>
    <w:rsid w:val="00031881"/>
    <w:rsid w:val="00034E66"/>
    <w:rsid w:val="000362D3"/>
    <w:rsid w:val="00036C23"/>
    <w:rsid w:val="00037415"/>
    <w:rsid w:val="000421A3"/>
    <w:rsid w:val="00045C76"/>
    <w:rsid w:val="00050057"/>
    <w:rsid w:val="000513C4"/>
    <w:rsid w:val="00053F97"/>
    <w:rsid w:val="00054F52"/>
    <w:rsid w:val="00063D09"/>
    <w:rsid w:val="00064BE6"/>
    <w:rsid w:val="000653B9"/>
    <w:rsid w:val="000653F1"/>
    <w:rsid w:val="000658D3"/>
    <w:rsid w:val="00065A25"/>
    <w:rsid w:val="00066C15"/>
    <w:rsid w:val="00072FEA"/>
    <w:rsid w:val="00075B7F"/>
    <w:rsid w:val="0007715E"/>
    <w:rsid w:val="000806B1"/>
    <w:rsid w:val="00082432"/>
    <w:rsid w:val="00082682"/>
    <w:rsid w:val="000833F1"/>
    <w:rsid w:val="000849C0"/>
    <w:rsid w:val="00086520"/>
    <w:rsid w:val="00092E90"/>
    <w:rsid w:val="00092F2F"/>
    <w:rsid w:val="00093403"/>
    <w:rsid w:val="000934AE"/>
    <w:rsid w:val="00095895"/>
    <w:rsid w:val="00095B02"/>
    <w:rsid w:val="000979AC"/>
    <w:rsid w:val="00097DFF"/>
    <w:rsid w:val="00097F37"/>
    <w:rsid w:val="000A115C"/>
    <w:rsid w:val="000A13EA"/>
    <w:rsid w:val="000A1BC0"/>
    <w:rsid w:val="000A3A89"/>
    <w:rsid w:val="000B0B02"/>
    <w:rsid w:val="000B1BEE"/>
    <w:rsid w:val="000B23C0"/>
    <w:rsid w:val="000B2598"/>
    <w:rsid w:val="000B42F7"/>
    <w:rsid w:val="000B5FCA"/>
    <w:rsid w:val="000C0150"/>
    <w:rsid w:val="000C494E"/>
    <w:rsid w:val="000C56F0"/>
    <w:rsid w:val="000C6608"/>
    <w:rsid w:val="000C6801"/>
    <w:rsid w:val="000C762B"/>
    <w:rsid w:val="000C7A43"/>
    <w:rsid w:val="000D0146"/>
    <w:rsid w:val="000D3610"/>
    <w:rsid w:val="000D4C64"/>
    <w:rsid w:val="000D506F"/>
    <w:rsid w:val="000D6365"/>
    <w:rsid w:val="000D67A0"/>
    <w:rsid w:val="000E097F"/>
    <w:rsid w:val="000E22E5"/>
    <w:rsid w:val="000E4947"/>
    <w:rsid w:val="000E5522"/>
    <w:rsid w:val="000E6CB7"/>
    <w:rsid w:val="000F0144"/>
    <w:rsid w:val="000F4451"/>
    <w:rsid w:val="000F4AAF"/>
    <w:rsid w:val="000F755B"/>
    <w:rsid w:val="001005D1"/>
    <w:rsid w:val="001019AE"/>
    <w:rsid w:val="00101B0B"/>
    <w:rsid w:val="001049D3"/>
    <w:rsid w:val="0010530C"/>
    <w:rsid w:val="00106966"/>
    <w:rsid w:val="00107444"/>
    <w:rsid w:val="001104A0"/>
    <w:rsid w:val="0011063A"/>
    <w:rsid w:val="00111725"/>
    <w:rsid w:val="00111D58"/>
    <w:rsid w:val="00111F34"/>
    <w:rsid w:val="0011384E"/>
    <w:rsid w:val="001164DA"/>
    <w:rsid w:val="0011679E"/>
    <w:rsid w:val="0011726C"/>
    <w:rsid w:val="001206C9"/>
    <w:rsid w:val="00120E9B"/>
    <w:rsid w:val="00121568"/>
    <w:rsid w:val="00121CF1"/>
    <w:rsid w:val="00126815"/>
    <w:rsid w:val="001277A7"/>
    <w:rsid w:val="00132685"/>
    <w:rsid w:val="0013383B"/>
    <w:rsid w:val="00136A0D"/>
    <w:rsid w:val="00137D00"/>
    <w:rsid w:val="00140741"/>
    <w:rsid w:val="00141B1E"/>
    <w:rsid w:val="00141C2A"/>
    <w:rsid w:val="00143476"/>
    <w:rsid w:val="00144458"/>
    <w:rsid w:val="00144B61"/>
    <w:rsid w:val="00144B99"/>
    <w:rsid w:val="00144DA2"/>
    <w:rsid w:val="00146091"/>
    <w:rsid w:val="00147E7E"/>
    <w:rsid w:val="001536D8"/>
    <w:rsid w:val="00160084"/>
    <w:rsid w:val="001601F0"/>
    <w:rsid w:val="00162129"/>
    <w:rsid w:val="00164793"/>
    <w:rsid w:val="0016531B"/>
    <w:rsid w:val="0016798E"/>
    <w:rsid w:val="00167B26"/>
    <w:rsid w:val="0017070E"/>
    <w:rsid w:val="001718AC"/>
    <w:rsid w:val="00172994"/>
    <w:rsid w:val="0017499E"/>
    <w:rsid w:val="00175594"/>
    <w:rsid w:val="0017569A"/>
    <w:rsid w:val="00175C2B"/>
    <w:rsid w:val="00175C9E"/>
    <w:rsid w:val="00176F8D"/>
    <w:rsid w:val="00182D77"/>
    <w:rsid w:val="0018515A"/>
    <w:rsid w:val="00190199"/>
    <w:rsid w:val="00190CBB"/>
    <w:rsid w:val="00191AA5"/>
    <w:rsid w:val="0019231A"/>
    <w:rsid w:val="00196E52"/>
    <w:rsid w:val="00196F75"/>
    <w:rsid w:val="0019713C"/>
    <w:rsid w:val="0019763C"/>
    <w:rsid w:val="00197C89"/>
    <w:rsid w:val="001A0521"/>
    <w:rsid w:val="001A23A3"/>
    <w:rsid w:val="001A24A4"/>
    <w:rsid w:val="001A4760"/>
    <w:rsid w:val="001A6653"/>
    <w:rsid w:val="001B1269"/>
    <w:rsid w:val="001B1319"/>
    <w:rsid w:val="001B23C7"/>
    <w:rsid w:val="001B2F4A"/>
    <w:rsid w:val="001B475E"/>
    <w:rsid w:val="001B6EEA"/>
    <w:rsid w:val="001C0DBB"/>
    <w:rsid w:val="001C0EB5"/>
    <w:rsid w:val="001C1228"/>
    <w:rsid w:val="001C2EC5"/>
    <w:rsid w:val="001C3401"/>
    <w:rsid w:val="001C4221"/>
    <w:rsid w:val="001C6BF8"/>
    <w:rsid w:val="001D166F"/>
    <w:rsid w:val="001D3600"/>
    <w:rsid w:val="001D3D5B"/>
    <w:rsid w:val="001D7270"/>
    <w:rsid w:val="001D776B"/>
    <w:rsid w:val="001E11F8"/>
    <w:rsid w:val="001E25F9"/>
    <w:rsid w:val="001E327D"/>
    <w:rsid w:val="001E3E12"/>
    <w:rsid w:val="001E751A"/>
    <w:rsid w:val="001E7698"/>
    <w:rsid w:val="001F025B"/>
    <w:rsid w:val="001F2217"/>
    <w:rsid w:val="001F5604"/>
    <w:rsid w:val="001F5B68"/>
    <w:rsid w:val="001F74CC"/>
    <w:rsid w:val="002003CB"/>
    <w:rsid w:val="00201218"/>
    <w:rsid w:val="00205D55"/>
    <w:rsid w:val="00206AC1"/>
    <w:rsid w:val="00207FC8"/>
    <w:rsid w:val="00212628"/>
    <w:rsid w:val="00212DD7"/>
    <w:rsid w:val="002166B1"/>
    <w:rsid w:val="002168D2"/>
    <w:rsid w:val="0021697F"/>
    <w:rsid w:val="0022066B"/>
    <w:rsid w:val="00220B7C"/>
    <w:rsid w:val="00221A89"/>
    <w:rsid w:val="00222220"/>
    <w:rsid w:val="0022264B"/>
    <w:rsid w:val="00223AF5"/>
    <w:rsid w:val="00233C6F"/>
    <w:rsid w:val="0023725F"/>
    <w:rsid w:val="002427DB"/>
    <w:rsid w:val="00242862"/>
    <w:rsid w:val="0024386B"/>
    <w:rsid w:val="00243C71"/>
    <w:rsid w:val="00244280"/>
    <w:rsid w:val="00245DC0"/>
    <w:rsid w:val="00247E3B"/>
    <w:rsid w:val="002505EC"/>
    <w:rsid w:val="00253732"/>
    <w:rsid w:val="002537AA"/>
    <w:rsid w:val="00253888"/>
    <w:rsid w:val="002539F2"/>
    <w:rsid w:val="00253DBA"/>
    <w:rsid w:val="002562B1"/>
    <w:rsid w:val="00257E27"/>
    <w:rsid w:val="002620C8"/>
    <w:rsid w:val="0026723C"/>
    <w:rsid w:val="00267B0C"/>
    <w:rsid w:val="00267CA6"/>
    <w:rsid w:val="00270436"/>
    <w:rsid w:val="00271AEC"/>
    <w:rsid w:val="00271E1A"/>
    <w:rsid w:val="00274C81"/>
    <w:rsid w:val="00276058"/>
    <w:rsid w:val="002764DD"/>
    <w:rsid w:val="0027754B"/>
    <w:rsid w:val="00283BF8"/>
    <w:rsid w:val="002845BE"/>
    <w:rsid w:val="00285256"/>
    <w:rsid w:val="00285B7A"/>
    <w:rsid w:val="00285BEB"/>
    <w:rsid w:val="002869C9"/>
    <w:rsid w:val="00293728"/>
    <w:rsid w:val="00293EF2"/>
    <w:rsid w:val="00296974"/>
    <w:rsid w:val="002A0B70"/>
    <w:rsid w:val="002A32B3"/>
    <w:rsid w:val="002A67D3"/>
    <w:rsid w:val="002A69C4"/>
    <w:rsid w:val="002B00A8"/>
    <w:rsid w:val="002C1E9C"/>
    <w:rsid w:val="002C1FE3"/>
    <w:rsid w:val="002C2CF0"/>
    <w:rsid w:val="002C2E16"/>
    <w:rsid w:val="002C5AE4"/>
    <w:rsid w:val="002C6BDC"/>
    <w:rsid w:val="002C6C40"/>
    <w:rsid w:val="002D016A"/>
    <w:rsid w:val="002D09D2"/>
    <w:rsid w:val="002D2D22"/>
    <w:rsid w:val="002D311E"/>
    <w:rsid w:val="002D31F0"/>
    <w:rsid w:val="002E0BB2"/>
    <w:rsid w:val="002E1729"/>
    <w:rsid w:val="002E434B"/>
    <w:rsid w:val="002E6D46"/>
    <w:rsid w:val="002E7423"/>
    <w:rsid w:val="002F17C4"/>
    <w:rsid w:val="002F1E13"/>
    <w:rsid w:val="002F230E"/>
    <w:rsid w:val="002F3D30"/>
    <w:rsid w:val="002F4528"/>
    <w:rsid w:val="002F4A32"/>
    <w:rsid w:val="002F53D0"/>
    <w:rsid w:val="002F6762"/>
    <w:rsid w:val="002F6CD0"/>
    <w:rsid w:val="002F75F8"/>
    <w:rsid w:val="0030117B"/>
    <w:rsid w:val="00301BED"/>
    <w:rsid w:val="00301F29"/>
    <w:rsid w:val="00302DC0"/>
    <w:rsid w:val="0030740B"/>
    <w:rsid w:val="00310FF5"/>
    <w:rsid w:val="003115E2"/>
    <w:rsid w:val="00311D88"/>
    <w:rsid w:val="00313595"/>
    <w:rsid w:val="003143C3"/>
    <w:rsid w:val="0031609F"/>
    <w:rsid w:val="00316861"/>
    <w:rsid w:val="003173EE"/>
    <w:rsid w:val="003178A7"/>
    <w:rsid w:val="00317963"/>
    <w:rsid w:val="00317CB1"/>
    <w:rsid w:val="003201BC"/>
    <w:rsid w:val="00320FFA"/>
    <w:rsid w:val="00321786"/>
    <w:rsid w:val="003225F2"/>
    <w:rsid w:val="0032403B"/>
    <w:rsid w:val="0032490B"/>
    <w:rsid w:val="00327AFF"/>
    <w:rsid w:val="00327E42"/>
    <w:rsid w:val="003302B4"/>
    <w:rsid w:val="00334637"/>
    <w:rsid w:val="00336F6B"/>
    <w:rsid w:val="003376D9"/>
    <w:rsid w:val="00340420"/>
    <w:rsid w:val="003418A6"/>
    <w:rsid w:val="003418ED"/>
    <w:rsid w:val="00344340"/>
    <w:rsid w:val="00346FCC"/>
    <w:rsid w:val="0034735F"/>
    <w:rsid w:val="003473A9"/>
    <w:rsid w:val="00347E8C"/>
    <w:rsid w:val="0035016B"/>
    <w:rsid w:val="00351F17"/>
    <w:rsid w:val="00355230"/>
    <w:rsid w:val="00356D7B"/>
    <w:rsid w:val="00356E7E"/>
    <w:rsid w:val="003641A6"/>
    <w:rsid w:val="00366BD7"/>
    <w:rsid w:val="00366DD2"/>
    <w:rsid w:val="00367FE2"/>
    <w:rsid w:val="003703F4"/>
    <w:rsid w:val="003710A1"/>
    <w:rsid w:val="0037148C"/>
    <w:rsid w:val="00371762"/>
    <w:rsid w:val="00371DE0"/>
    <w:rsid w:val="003728CA"/>
    <w:rsid w:val="00374360"/>
    <w:rsid w:val="00375991"/>
    <w:rsid w:val="00375ABA"/>
    <w:rsid w:val="00380E30"/>
    <w:rsid w:val="00382E1B"/>
    <w:rsid w:val="00384E3C"/>
    <w:rsid w:val="00385C4B"/>
    <w:rsid w:val="00393735"/>
    <w:rsid w:val="00393CD3"/>
    <w:rsid w:val="0039563D"/>
    <w:rsid w:val="0039600A"/>
    <w:rsid w:val="00396B30"/>
    <w:rsid w:val="00397AE1"/>
    <w:rsid w:val="003A1253"/>
    <w:rsid w:val="003A2FC6"/>
    <w:rsid w:val="003A337D"/>
    <w:rsid w:val="003A37B7"/>
    <w:rsid w:val="003A7508"/>
    <w:rsid w:val="003B05C1"/>
    <w:rsid w:val="003B31D3"/>
    <w:rsid w:val="003B69F3"/>
    <w:rsid w:val="003C073D"/>
    <w:rsid w:val="003C1220"/>
    <w:rsid w:val="003C3B88"/>
    <w:rsid w:val="003C3D2E"/>
    <w:rsid w:val="003C40C9"/>
    <w:rsid w:val="003C65DF"/>
    <w:rsid w:val="003D1F9F"/>
    <w:rsid w:val="003D25B5"/>
    <w:rsid w:val="003D42F1"/>
    <w:rsid w:val="003D5885"/>
    <w:rsid w:val="003D5D6B"/>
    <w:rsid w:val="003D757C"/>
    <w:rsid w:val="003E2369"/>
    <w:rsid w:val="003E2EFA"/>
    <w:rsid w:val="003E4E38"/>
    <w:rsid w:val="003E534B"/>
    <w:rsid w:val="003E6651"/>
    <w:rsid w:val="003E6F90"/>
    <w:rsid w:val="003E7B91"/>
    <w:rsid w:val="003E7EFF"/>
    <w:rsid w:val="003F0315"/>
    <w:rsid w:val="003F15FA"/>
    <w:rsid w:val="003F2479"/>
    <w:rsid w:val="003F255F"/>
    <w:rsid w:val="003F6C70"/>
    <w:rsid w:val="003F7C10"/>
    <w:rsid w:val="00401644"/>
    <w:rsid w:val="00402B36"/>
    <w:rsid w:val="00404E7F"/>
    <w:rsid w:val="00405840"/>
    <w:rsid w:val="00407605"/>
    <w:rsid w:val="00414D84"/>
    <w:rsid w:val="004176BB"/>
    <w:rsid w:val="004177DC"/>
    <w:rsid w:val="00417B9D"/>
    <w:rsid w:val="00421E14"/>
    <w:rsid w:val="004251F5"/>
    <w:rsid w:val="0042560D"/>
    <w:rsid w:val="004262C4"/>
    <w:rsid w:val="00427616"/>
    <w:rsid w:val="0043209C"/>
    <w:rsid w:val="004332C7"/>
    <w:rsid w:val="0043688E"/>
    <w:rsid w:val="004371DF"/>
    <w:rsid w:val="0043726F"/>
    <w:rsid w:val="004374D6"/>
    <w:rsid w:val="004403CE"/>
    <w:rsid w:val="004424CC"/>
    <w:rsid w:val="004430CD"/>
    <w:rsid w:val="0044503E"/>
    <w:rsid w:val="00445926"/>
    <w:rsid w:val="00446771"/>
    <w:rsid w:val="00451123"/>
    <w:rsid w:val="00451D8E"/>
    <w:rsid w:val="004525A9"/>
    <w:rsid w:val="00452F68"/>
    <w:rsid w:val="00453907"/>
    <w:rsid w:val="0045476C"/>
    <w:rsid w:val="004563B5"/>
    <w:rsid w:val="00456534"/>
    <w:rsid w:val="00456AB8"/>
    <w:rsid w:val="00456CEB"/>
    <w:rsid w:val="004620B6"/>
    <w:rsid w:val="0046540B"/>
    <w:rsid w:val="0046554F"/>
    <w:rsid w:val="00465FC8"/>
    <w:rsid w:val="00466134"/>
    <w:rsid w:val="00467ADD"/>
    <w:rsid w:val="00470640"/>
    <w:rsid w:val="004708D1"/>
    <w:rsid w:val="00475352"/>
    <w:rsid w:val="00475971"/>
    <w:rsid w:val="0048049E"/>
    <w:rsid w:val="0048050D"/>
    <w:rsid w:val="00480A6E"/>
    <w:rsid w:val="004836E8"/>
    <w:rsid w:val="00483E4B"/>
    <w:rsid w:val="00484D14"/>
    <w:rsid w:val="00484EBB"/>
    <w:rsid w:val="00485019"/>
    <w:rsid w:val="004868BA"/>
    <w:rsid w:val="00486C5A"/>
    <w:rsid w:val="0049045B"/>
    <w:rsid w:val="004917DA"/>
    <w:rsid w:val="00493279"/>
    <w:rsid w:val="00495126"/>
    <w:rsid w:val="0049687F"/>
    <w:rsid w:val="004969C7"/>
    <w:rsid w:val="004A1022"/>
    <w:rsid w:val="004A13F2"/>
    <w:rsid w:val="004A15F9"/>
    <w:rsid w:val="004A1D67"/>
    <w:rsid w:val="004A2DCA"/>
    <w:rsid w:val="004A379C"/>
    <w:rsid w:val="004A40FB"/>
    <w:rsid w:val="004A4EE1"/>
    <w:rsid w:val="004B20A8"/>
    <w:rsid w:val="004B4073"/>
    <w:rsid w:val="004B4742"/>
    <w:rsid w:val="004B4947"/>
    <w:rsid w:val="004C2400"/>
    <w:rsid w:val="004C3583"/>
    <w:rsid w:val="004C4297"/>
    <w:rsid w:val="004C4BEE"/>
    <w:rsid w:val="004C57CD"/>
    <w:rsid w:val="004C5DE6"/>
    <w:rsid w:val="004C71A6"/>
    <w:rsid w:val="004D0614"/>
    <w:rsid w:val="004D1530"/>
    <w:rsid w:val="004D3FE9"/>
    <w:rsid w:val="004D54B4"/>
    <w:rsid w:val="004D6242"/>
    <w:rsid w:val="004E110C"/>
    <w:rsid w:val="004E1E4B"/>
    <w:rsid w:val="004E302D"/>
    <w:rsid w:val="004E392B"/>
    <w:rsid w:val="004E3BB4"/>
    <w:rsid w:val="004E46A9"/>
    <w:rsid w:val="004E4A68"/>
    <w:rsid w:val="004E4E6B"/>
    <w:rsid w:val="004E4F62"/>
    <w:rsid w:val="004E500F"/>
    <w:rsid w:val="004F4C46"/>
    <w:rsid w:val="005009CE"/>
    <w:rsid w:val="00501D7C"/>
    <w:rsid w:val="005028BD"/>
    <w:rsid w:val="00503765"/>
    <w:rsid w:val="00504C36"/>
    <w:rsid w:val="0050678B"/>
    <w:rsid w:val="00507CFE"/>
    <w:rsid w:val="005127B3"/>
    <w:rsid w:val="00513D34"/>
    <w:rsid w:val="005153F4"/>
    <w:rsid w:val="00515E94"/>
    <w:rsid w:val="005171A0"/>
    <w:rsid w:val="0051787A"/>
    <w:rsid w:val="005179C6"/>
    <w:rsid w:val="00520102"/>
    <w:rsid w:val="0052032B"/>
    <w:rsid w:val="005206B3"/>
    <w:rsid w:val="005210B9"/>
    <w:rsid w:val="00522F53"/>
    <w:rsid w:val="00522FC5"/>
    <w:rsid w:val="00523453"/>
    <w:rsid w:val="0052368D"/>
    <w:rsid w:val="00530406"/>
    <w:rsid w:val="005312E3"/>
    <w:rsid w:val="005328F7"/>
    <w:rsid w:val="005329D5"/>
    <w:rsid w:val="005348D0"/>
    <w:rsid w:val="005377D7"/>
    <w:rsid w:val="00540050"/>
    <w:rsid w:val="0054044E"/>
    <w:rsid w:val="0054431C"/>
    <w:rsid w:val="00544B13"/>
    <w:rsid w:val="00545E90"/>
    <w:rsid w:val="00546C2E"/>
    <w:rsid w:val="00546DF1"/>
    <w:rsid w:val="00546F6E"/>
    <w:rsid w:val="00550029"/>
    <w:rsid w:val="005512FE"/>
    <w:rsid w:val="00552982"/>
    <w:rsid w:val="005542CE"/>
    <w:rsid w:val="00557AF9"/>
    <w:rsid w:val="005603D6"/>
    <w:rsid w:val="00562339"/>
    <w:rsid w:val="00562B1B"/>
    <w:rsid w:val="00562C22"/>
    <w:rsid w:val="00562E8B"/>
    <w:rsid w:val="00563747"/>
    <w:rsid w:val="00567DF8"/>
    <w:rsid w:val="00571CF8"/>
    <w:rsid w:val="00572CF0"/>
    <w:rsid w:val="00573F73"/>
    <w:rsid w:val="005742AD"/>
    <w:rsid w:val="005748E2"/>
    <w:rsid w:val="00584EDF"/>
    <w:rsid w:val="00585DC2"/>
    <w:rsid w:val="00591537"/>
    <w:rsid w:val="00594D30"/>
    <w:rsid w:val="00594F55"/>
    <w:rsid w:val="00595853"/>
    <w:rsid w:val="0059690F"/>
    <w:rsid w:val="005A2E85"/>
    <w:rsid w:val="005A2F18"/>
    <w:rsid w:val="005A513F"/>
    <w:rsid w:val="005A6B54"/>
    <w:rsid w:val="005A73E6"/>
    <w:rsid w:val="005A76DC"/>
    <w:rsid w:val="005B04F0"/>
    <w:rsid w:val="005B3803"/>
    <w:rsid w:val="005B5767"/>
    <w:rsid w:val="005B5C6B"/>
    <w:rsid w:val="005B640C"/>
    <w:rsid w:val="005B641D"/>
    <w:rsid w:val="005B79C6"/>
    <w:rsid w:val="005B7F62"/>
    <w:rsid w:val="005C742F"/>
    <w:rsid w:val="005C7A03"/>
    <w:rsid w:val="005C7EF2"/>
    <w:rsid w:val="005D2979"/>
    <w:rsid w:val="005D4A92"/>
    <w:rsid w:val="005D7461"/>
    <w:rsid w:val="005D74E6"/>
    <w:rsid w:val="005E013A"/>
    <w:rsid w:val="005E20FF"/>
    <w:rsid w:val="005E2D8C"/>
    <w:rsid w:val="005E4C4A"/>
    <w:rsid w:val="005E660A"/>
    <w:rsid w:val="005E68A9"/>
    <w:rsid w:val="005E73A7"/>
    <w:rsid w:val="005F191C"/>
    <w:rsid w:val="005F20F2"/>
    <w:rsid w:val="00600CF6"/>
    <w:rsid w:val="00603853"/>
    <w:rsid w:val="00607F7F"/>
    <w:rsid w:val="006101E3"/>
    <w:rsid w:val="00611070"/>
    <w:rsid w:val="00612CA3"/>
    <w:rsid w:val="00613527"/>
    <w:rsid w:val="00621370"/>
    <w:rsid w:val="00622B70"/>
    <w:rsid w:val="00624F51"/>
    <w:rsid w:val="00625CB2"/>
    <w:rsid w:val="006272F4"/>
    <w:rsid w:val="006306A8"/>
    <w:rsid w:val="006343E1"/>
    <w:rsid w:val="00634C69"/>
    <w:rsid w:val="00634D6D"/>
    <w:rsid w:val="00634F4F"/>
    <w:rsid w:val="00635C3F"/>
    <w:rsid w:val="006365CB"/>
    <w:rsid w:val="0063691A"/>
    <w:rsid w:val="00641199"/>
    <w:rsid w:val="006436B5"/>
    <w:rsid w:val="0064668A"/>
    <w:rsid w:val="0065099B"/>
    <w:rsid w:val="00650A95"/>
    <w:rsid w:val="00650EDD"/>
    <w:rsid w:val="00650FCE"/>
    <w:rsid w:val="0065210B"/>
    <w:rsid w:val="006523E5"/>
    <w:rsid w:val="006524FF"/>
    <w:rsid w:val="00653555"/>
    <w:rsid w:val="00656569"/>
    <w:rsid w:val="00657BE9"/>
    <w:rsid w:val="00660B48"/>
    <w:rsid w:val="006620C2"/>
    <w:rsid w:val="0066315B"/>
    <w:rsid w:val="006637D8"/>
    <w:rsid w:val="006641F7"/>
    <w:rsid w:val="006650B1"/>
    <w:rsid w:val="006657F8"/>
    <w:rsid w:val="00670B09"/>
    <w:rsid w:val="00673E5A"/>
    <w:rsid w:val="0067482C"/>
    <w:rsid w:val="00677657"/>
    <w:rsid w:val="006814C9"/>
    <w:rsid w:val="00682242"/>
    <w:rsid w:val="0068439B"/>
    <w:rsid w:val="006878FE"/>
    <w:rsid w:val="006879D4"/>
    <w:rsid w:val="00690598"/>
    <w:rsid w:val="00690A35"/>
    <w:rsid w:val="00692677"/>
    <w:rsid w:val="00697C8B"/>
    <w:rsid w:val="006A028B"/>
    <w:rsid w:val="006A190A"/>
    <w:rsid w:val="006A210A"/>
    <w:rsid w:val="006A4F1D"/>
    <w:rsid w:val="006A555C"/>
    <w:rsid w:val="006A66C9"/>
    <w:rsid w:val="006A6F91"/>
    <w:rsid w:val="006B13DA"/>
    <w:rsid w:val="006B23A0"/>
    <w:rsid w:val="006B339C"/>
    <w:rsid w:val="006B4868"/>
    <w:rsid w:val="006B5F7D"/>
    <w:rsid w:val="006B7529"/>
    <w:rsid w:val="006C0698"/>
    <w:rsid w:val="006C0850"/>
    <w:rsid w:val="006C097B"/>
    <w:rsid w:val="006C2C0A"/>
    <w:rsid w:val="006C2E9D"/>
    <w:rsid w:val="006C68BA"/>
    <w:rsid w:val="006C75B4"/>
    <w:rsid w:val="006D11ED"/>
    <w:rsid w:val="006D1515"/>
    <w:rsid w:val="006D5E49"/>
    <w:rsid w:val="006D6FB5"/>
    <w:rsid w:val="006D7879"/>
    <w:rsid w:val="006D7D0C"/>
    <w:rsid w:val="006E0266"/>
    <w:rsid w:val="006E16C9"/>
    <w:rsid w:val="006E7709"/>
    <w:rsid w:val="006F3C49"/>
    <w:rsid w:val="006F5070"/>
    <w:rsid w:val="006F63C5"/>
    <w:rsid w:val="006F7737"/>
    <w:rsid w:val="007001A0"/>
    <w:rsid w:val="00700A90"/>
    <w:rsid w:val="0070349E"/>
    <w:rsid w:val="00704837"/>
    <w:rsid w:val="007069FB"/>
    <w:rsid w:val="0071104B"/>
    <w:rsid w:val="0071396B"/>
    <w:rsid w:val="00715E58"/>
    <w:rsid w:val="007163AA"/>
    <w:rsid w:val="00717B9E"/>
    <w:rsid w:val="00720451"/>
    <w:rsid w:val="00720A6B"/>
    <w:rsid w:val="00724135"/>
    <w:rsid w:val="0072662A"/>
    <w:rsid w:val="00732BEE"/>
    <w:rsid w:val="007335A7"/>
    <w:rsid w:val="00734435"/>
    <w:rsid w:val="0073453D"/>
    <w:rsid w:val="007360FB"/>
    <w:rsid w:val="007411DF"/>
    <w:rsid w:val="007411FC"/>
    <w:rsid w:val="0074126F"/>
    <w:rsid w:val="007449DF"/>
    <w:rsid w:val="007506DE"/>
    <w:rsid w:val="00750A3B"/>
    <w:rsid w:val="0075219D"/>
    <w:rsid w:val="007527E0"/>
    <w:rsid w:val="00754D0A"/>
    <w:rsid w:val="00755410"/>
    <w:rsid w:val="007554D8"/>
    <w:rsid w:val="00755FCA"/>
    <w:rsid w:val="00757311"/>
    <w:rsid w:val="00760B41"/>
    <w:rsid w:val="00760E69"/>
    <w:rsid w:val="0076105C"/>
    <w:rsid w:val="00765AED"/>
    <w:rsid w:val="007721DC"/>
    <w:rsid w:val="00777D40"/>
    <w:rsid w:val="00781A16"/>
    <w:rsid w:val="00782498"/>
    <w:rsid w:val="007846CE"/>
    <w:rsid w:val="00785D17"/>
    <w:rsid w:val="00785E0C"/>
    <w:rsid w:val="0078694F"/>
    <w:rsid w:val="00786BAE"/>
    <w:rsid w:val="007877C2"/>
    <w:rsid w:val="0079105D"/>
    <w:rsid w:val="00791589"/>
    <w:rsid w:val="007924B5"/>
    <w:rsid w:val="00793469"/>
    <w:rsid w:val="00794942"/>
    <w:rsid w:val="007A19CE"/>
    <w:rsid w:val="007A1BE3"/>
    <w:rsid w:val="007A21DB"/>
    <w:rsid w:val="007A43F4"/>
    <w:rsid w:val="007A58B6"/>
    <w:rsid w:val="007B14C9"/>
    <w:rsid w:val="007B49D5"/>
    <w:rsid w:val="007B67DF"/>
    <w:rsid w:val="007C0643"/>
    <w:rsid w:val="007C2F5D"/>
    <w:rsid w:val="007C31CF"/>
    <w:rsid w:val="007C3A5A"/>
    <w:rsid w:val="007C3B49"/>
    <w:rsid w:val="007C4406"/>
    <w:rsid w:val="007C4C8E"/>
    <w:rsid w:val="007C5E52"/>
    <w:rsid w:val="007D4A81"/>
    <w:rsid w:val="007D677F"/>
    <w:rsid w:val="007E3C03"/>
    <w:rsid w:val="007F0B04"/>
    <w:rsid w:val="007F19EB"/>
    <w:rsid w:val="007F3542"/>
    <w:rsid w:val="007F3CA5"/>
    <w:rsid w:val="007F7873"/>
    <w:rsid w:val="00801470"/>
    <w:rsid w:val="00802E8A"/>
    <w:rsid w:val="0080378D"/>
    <w:rsid w:val="00805424"/>
    <w:rsid w:val="008077A8"/>
    <w:rsid w:val="00810027"/>
    <w:rsid w:val="0081068D"/>
    <w:rsid w:val="00811A58"/>
    <w:rsid w:val="00811F18"/>
    <w:rsid w:val="00814F9D"/>
    <w:rsid w:val="00816DDB"/>
    <w:rsid w:val="008219B8"/>
    <w:rsid w:val="00821DB3"/>
    <w:rsid w:val="00821DFC"/>
    <w:rsid w:val="0082416D"/>
    <w:rsid w:val="00824487"/>
    <w:rsid w:val="008264A5"/>
    <w:rsid w:val="00830D32"/>
    <w:rsid w:val="008318B8"/>
    <w:rsid w:val="00833088"/>
    <w:rsid w:val="00835D6C"/>
    <w:rsid w:val="008431E6"/>
    <w:rsid w:val="008457F9"/>
    <w:rsid w:val="00845BCE"/>
    <w:rsid w:val="0085002F"/>
    <w:rsid w:val="00851141"/>
    <w:rsid w:val="008517DB"/>
    <w:rsid w:val="008519DA"/>
    <w:rsid w:val="0085223B"/>
    <w:rsid w:val="008536C1"/>
    <w:rsid w:val="00854451"/>
    <w:rsid w:val="008564A4"/>
    <w:rsid w:val="008571FC"/>
    <w:rsid w:val="00857BB8"/>
    <w:rsid w:val="008611E9"/>
    <w:rsid w:val="00862EE7"/>
    <w:rsid w:val="008636E8"/>
    <w:rsid w:val="008650D3"/>
    <w:rsid w:val="0086604A"/>
    <w:rsid w:val="00872CCA"/>
    <w:rsid w:val="00872E82"/>
    <w:rsid w:val="00873854"/>
    <w:rsid w:val="008756C0"/>
    <w:rsid w:val="008759F7"/>
    <w:rsid w:val="00876E46"/>
    <w:rsid w:val="00877760"/>
    <w:rsid w:val="00880148"/>
    <w:rsid w:val="00883A92"/>
    <w:rsid w:val="00883F35"/>
    <w:rsid w:val="00884018"/>
    <w:rsid w:val="0088512D"/>
    <w:rsid w:val="008927CD"/>
    <w:rsid w:val="00893865"/>
    <w:rsid w:val="008A0AF0"/>
    <w:rsid w:val="008A0FC5"/>
    <w:rsid w:val="008A347D"/>
    <w:rsid w:val="008B02B0"/>
    <w:rsid w:val="008B0DD3"/>
    <w:rsid w:val="008B2693"/>
    <w:rsid w:val="008B2782"/>
    <w:rsid w:val="008C0666"/>
    <w:rsid w:val="008C0AED"/>
    <w:rsid w:val="008C16E9"/>
    <w:rsid w:val="008C1FEB"/>
    <w:rsid w:val="008C26ED"/>
    <w:rsid w:val="008C373E"/>
    <w:rsid w:val="008C5176"/>
    <w:rsid w:val="008D20B4"/>
    <w:rsid w:val="008D3CA7"/>
    <w:rsid w:val="008D5152"/>
    <w:rsid w:val="008D5A43"/>
    <w:rsid w:val="008D5D34"/>
    <w:rsid w:val="008D6107"/>
    <w:rsid w:val="008D6BBB"/>
    <w:rsid w:val="008E0A32"/>
    <w:rsid w:val="008E1AA3"/>
    <w:rsid w:val="008E1EB8"/>
    <w:rsid w:val="008E28CA"/>
    <w:rsid w:val="008E2DEB"/>
    <w:rsid w:val="008E6883"/>
    <w:rsid w:val="008E75A6"/>
    <w:rsid w:val="008E7AC6"/>
    <w:rsid w:val="008F14E1"/>
    <w:rsid w:val="008F1602"/>
    <w:rsid w:val="008F2A71"/>
    <w:rsid w:val="008F2FC8"/>
    <w:rsid w:val="008F3AD9"/>
    <w:rsid w:val="008F4685"/>
    <w:rsid w:val="008F554D"/>
    <w:rsid w:val="008F5685"/>
    <w:rsid w:val="008F6011"/>
    <w:rsid w:val="009006E1"/>
    <w:rsid w:val="00900AD8"/>
    <w:rsid w:val="0090115E"/>
    <w:rsid w:val="0090259D"/>
    <w:rsid w:val="00903E1D"/>
    <w:rsid w:val="00904093"/>
    <w:rsid w:val="00906B58"/>
    <w:rsid w:val="00907BDB"/>
    <w:rsid w:val="00907CBB"/>
    <w:rsid w:val="009100EE"/>
    <w:rsid w:val="009108B7"/>
    <w:rsid w:val="00911E76"/>
    <w:rsid w:val="00914066"/>
    <w:rsid w:val="00915626"/>
    <w:rsid w:val="0092033C"/>
    <w:rsid w:val="009222D9"/>
    <w:rsid w:val="0092476C"/>
    <w:rsid w:val="00924A8E"/>
    <w:rsid w:val="00926711"/>
    <w:rsid w:val="009279A0"/>
    <w:rsid w:val="0093031C"/>
    <w:rsid w:val="009318DA"/>
    <w:rsid w:val="0093273F"/>
    <w:rsid w:val="0093383D"/>
    <w:rsid w:val="00934DD8"/>
    <w:rsid w:val="00935479"/>
    <w:rsid w:val="00937623"/>
    <w:rsid w:val="00943018"/>
    <w:rsid w:val="0094427E"/>
    <w:rsid w:val="0094464D"/>
    <w:rsid w:val="00944FC6"/>
    <w:rsid w:val="009455FD"/>
    <w:rsid w:val="00946AF7"/>
    <w:rsid w:val="00951A9B"/>
    <w:rsid w:val="00951AA4"/>
    <w:rsid w:val="0095275E"/>
    <w:rsid w:val="00953C95"/>
    <w:rsid w:val="00953D3D"/>
    <w:rsid w:val="009542B8"/>
    <w:rsid w:val="00954CAA"/>
    <w:rsid w:val="009558F2"/>
    <w:rsid w:val="0095621E"/>
    <w:rsid w:val="00956560"/>
    <w:rsid w:val="009569C3"/>
    <w:rsid w:val="00957B98"/>
    <w:rsid w:val="00957D5A"/>
    <w:rsid w:val="00960B2F"/>
    <w:rsid w:val="0096141E"/>
    <w:rsid w:val="00961477"/>
    <w:rsid w:val="00963AE4"/>
    <w:rsid w:val="00963E94"/>
    <w:rsid w:val="0096501B"/>
    <w:rsid w:val="009717B0"/>
    <w:rsid w:val="00972A5D"/>
    <w:rsid w:val="00972F47"/>
    <w:rsid w:val="00973275"/>
    <w:rsid w:val="009750C9"/>
    <w:rsid w:val="00976447"/>
    <w:rsid w:val="00977BE8"/>
    <w:rsid w:val="00977DE1"/>
    <w:rsid w:val="00980BD1"/>
    <w:rsid w:val="00980D90"/>
    <w:rsid w:val="00980F94"/>
    <w:rsid w:val="0098124E"/>
    <w:rsid w:val="00982646"/>
    <w:rsid w:val="00983256"/>
    <w:rsid w:val="00984697"/>
    <w:rsid w:val="009868D2"/>
    <w:rsid w:val="00986DC9"/>
    <w:rsid w:val="00990452"/>
    <w:rsid w:val="009912AE"/>
    <w:rsid w:val="00992164"/>
    <w:rsid w:val="0099297A"/>
    <w:rsid w:val="0099322B"/>
    <w:rsid w:val="009942D3"/>
    <w:rsid w:val="0099506A"/>
    <w:rsid w:val="00996EAA"/>
    <w:rsid w:val="009A0C6D"/>
    <w:rsid w:val="009A1A44"/>
    <w:rsid w:val="009A25CE"/>
    <w:rsid w:val="009A5DFE"/>
    <w:rsid w:val="009A6225"/>
    <w:rsid w:val="009A7283"/>
    <w:rsid w:val="009B0184"/>
    <w:rsid w:val="009B3D63"/>
    <w:rsid w:val="009B5A21"/>
    <w:rsid w:val="009B6B42"/>
    <w:rsid w:val="009B6D3B"/>
    <w:rsid w:val="009B763D"/>
    <w:rsid w:val="009B7FAF"/>
    <w:rsid w:val="009C118D"/>
    <w:rsid w:val="009C1C26"/>
    <w:rsid w:val="009C29C7"/>
    <w:rsid w:val="009C3956"/>
    <w:rsid w:val="009C6677"/>
    <w:rsid w:val="009C6C94"/>
    <w:rsid w:val="009D18CC"/>
    <w:rsid w:val="009D19D8"/>
    <w:rsid w:val="009D2BE3"/>
    <w:rsid w:val="009D3763"/>
    <w:rsid w:val="009D5740"/>
    <w:rsid w:val="009D74CA"/>
    <w:rsid w:val="009D7DAF"/>
    <w:rsid w:val="009E1FF6"/>
    <w:rsid w:val="009E2DEA"/>
    <w:rsid w:val="009E30C5"/>
    <w:rsid w:val="009E4510"/>
    <w:rsid w:val="009E538A"/>
    <w:rsid w:val="009F301F"/>
    <w:rsid w:val="009F3BBE"/>
    <w:rsid w:val="009F512E"/>
    <w:rsid w:val="009F57FB"/>
    <w:rsid w:val="009F698B"/>
    <w:rsid w:val="009F6AC9"/>
    <w:rsid w:val="00A00266"/>
    <w:rsid w:val="00A002C3"/>
    <w:rsid w:val="00A00B75"/>
    <w:rsid w:val="00A02729"/>
    <w:rsid w:val="00A03053"/>
    <w:rsid w:val="00A04774"/>
    <w:rsid w:val="00A07A98"/>
    <w:rsid w:val="00A07F28"/>
    <w:rsid w:val="00A11DB7"/>
    <w:rsid w:val="00A1245F"/>
    <w:rsid w:val="00A13D45"/>
    <w:rsid w:val="00A13F85"/>
    <w:rsid w:val="00A145CE"/>
    <w:rsid w:val="00A14AE9"/>
    <w:rsid w:val="00A17EFD"/>
    <w:rsid w:val="00A2190E"/>
    <w:rsid w:val="00A219E7"/>
    <w:rsid w:val="00A23F8B"/>
    <w:rsid w:val="00A26D7D"/>
    <w:rsid w:val="00A31924"/>
    <w:rsid w:val="00A329B1"/>
    <w:rsid w:val="00A34E22"/>
    <w:rsid w:val="00A35BEB"/>
    <w:rsid w:val="00A40C8B"/>
    <w:rsid w:val="00A41AFE"/>
    <w:rsid w:val="00A41B63"/>
    <w:rsid w:val="00A424DE"/>
    <w:rsid w:val="00A43A78"/>
    <w:rsid w:val="00A464C9"/>
    <w:rsid w:val="00A46598"/>
    <w:rsid w:val="00A476B7"/>
    <w:rsid w:val="00A478E6"/>
    <w:rsid w:val="00A50D01"/>
    <w:rsid w:val="00A51AE5"/>
    <w:rsid w:val="00A51BC9"/>
    <w:rsid w:val="00A527E3"/>
    <w:rsid w:val="00A531A0"/>
    <w:rsid w:val="00A55D94"/>
    <w:rsid w:val="00A55F14"/>
    <w:rsid w:val="00A55F42"/>
    <w:rsid w:val="00A6196E"/>
    <w:rsid w:val="00A644F5"/>
    <w:rsid w:val="00A6522C"/>
    <w:rsid w:val="00A652D1"/>
    <w:rsid w:val="00A6628C"/>
    <w:rsid w:val="00A663EB"/>
    <w:rsid w:val="00A66EBD"/>
    <w:rsid w:val="00A676B7"/>
    <w:rsid w:val="00A70C97"/>
    <w:rsid w:val="00A70F16"/>
    <w:rsid w:val="00A7201F"/>
    <w:rsid w:val="00A7358D"/>
    <w:rsid w:val="00A762CD"/>
    <w:rsid w:val="00A77A2A"/>
    <w:rsid w:val="00A8050E"/>
    <w:rsid w:val="00A8358F"/>
    <w:rsid w:val="00A85151"/>
    <w:rsid w:val="00A85931"/>
    <w:rsid w:val="00A90DB6"/>
    <w:rsid w:val="00A90E47"/>
    <w:rsid w:val="00A92ADE"/>
    <w:rsid w:val="00A92FAC"/>
    <w:rsid w:val="00A94312"/>
    <w:rsid w:val="00A947F5"/>
    <w:rsid w:val="00A94FA5"/>
    <w:rsid w:val="00A9759B"/>
    <w:rsid w:val="00A977BF"/>
    <w:rsid w:val="00AA0D05"/>
    <w:rsid w:val="00AA2948"/>
    <w:rsid w:val="00AA301C"/>
    <w:rsid w:val="00AA5A87"/>
    <w:rsid w:val="00AA5D25"/>
    <w:rsid w:val="00AB4232"/>
    <w:rsid w:val="00AB4800"/>
    <w:rsid w:val="00AB4EC5"/>
    <w:rsid w:val="00AB7316"/>
    <w:rsid w:val="00AC1762"/>
    <w:rsid w:val="00AC1E09"/>
    <w:rsid w:val="00AC1E10"/>
    <w:rsid w:val="00AC3A0F"/>
    <w:rsid w:val="00AC50D0"/>
    <w:rsid w:val="00AC5824"/>
    <w:rsid w:val="00AC5CD6"/>
    <w:rsid w:val="00AC721A"/>
    <w:rsid w:val="00AC7936"/>
    <w:rsid w:val="00AD1D5B"/>
    <w:rsid w:val="00AD2F06"/>
    <w:rsid w:val="00AD36F1"/>
    <w:rsid w:val="00AD4679"/>
    <w:rsid w:val="00AD60AE"/>
    <w:rsid w:val="00AD77C8"/>
    <w:rsid w:val="00AE0136"/>
    <w:rsid w:val="00AE281C"/>
    <w:rsid w:val="00AE56CA"/>
    <w:rsid w:val="00AE75B6"/>
    <w:rsid w:val="00AE7A20"/>
    <w:rsid w:val="00AE7E3C"/>
    <w:rsid w:val="00AF05A2"/>
    <w:rsid w:val="00AF2478"/>
    <w:rsid w:val="00AF7148"/>
    <w:rsid w:val="00B01772"/>
    <w:rsid w:val="00B02E79"/>
    <w:rsid w:val="00B03F53"/>
    <w:rsid w:val="00B1084C"/>
    <w:rsid w:val="00B10D05"/>
    <w:rsid w:val="00B10E60"/>
    <w:rsid w:val="00B13180"/>
    <w:rsid w:val="00B162A1"/>
    <w:rsid w:val="00B16DCA"/>
    <w:rsid w:val="00B16E55"/>
    <w:rsid w:val="00B20AF9"/>
    <w:rsid w:val="00B21498"/>
    <w:rsid w:val="00B21788"/>
    <w:rsid w:val="00B21E3F"/>
    <w:rsid w:val="00B22F3E"/>
    <w:rsid w:val="00B23A03"/>
    <w:rsid w:val="00B261C2"/>
    <w:rsid w:val="00B27042"/>
    <w:rsid w:val="00B2767C"/>
    <w:rsid w:val="00B30D07"/>
    <w:rsid w:val="00B34A50"/>
    <w:rsid w:val="00B35822"/>
    <w:rsid w:val="00B3640C"/>
    <w:rsid w:val="00B41411"/>
    <w:rsid w:val="00B4215B"/>
    <w:rsid w:val="00B46657"/>
    <w:rsid w:val="00B5379F"/>
    <w:rsid w:val="00B54889"/>
    <w:rsid w:val="00B5547C"/>
    <w:rsid w:val="00B558DE"/>
    <w:rsid w:val="00B56E1C"/>
    <w:rsid w:val="00B622DF"/>
    <w:rsid w:val="00B640CE"/>
    <w:rsid w:val="00B70BC0"/>
    <w:rsid w:val="00B72164"/>
    <w:rsid w:val="00B725FE"/>
    <w:rsid w:val="00B7420E"/>
    <w:rsid w:val="00B74FA2"/>
    <w:rsid w:val="00B75DD4"/>
    <w:rsid w:val="00B81FB2"/>
    <w:rsid w:val="00B8374B"/>
    <w:rsid w:val="00B87B24"/>
    <w:rsid w:val="00B909CF"/>
    <w:rsid w:val="00B94E49"/>
    <w:rsid w:val="00B9740C"/>
    <w:rsid w:val="00B97A27"/>
    <w:rsid w:val="00BA0531"/>
    <w:rsid w:val="00BA0FEA"/>
    <w:rsid w:val="00BA39F4"/>
    <w:rsid w:val="00BB3454"/>
    <w:rsid w:val="00BB657E"/>
    <w:rsid w:val="00BC1037"/>
    <w:rsid w:val="00BC15D7"/>
    <w:rsid w:val="00BC16DB"/>
    <w:rsid w:val="00BC42C1"/>
    <w:rsid w:val="00BC5CF4"/>
    <w:rsid w:val="00BC6AC0"/>
    <w:rsid w:val="00BC6C0C"/>
    <w:rsid w:val="00BD2D81"/>
    <w:rsid w:val="00BD2DEF"/>
    <w:rsid w:val="00BD58C3"/>
    <w:rsid w:val="00BE0C4F"/>
    <w:rsid w:val="00BE1F03"/>
    <w:rsid w:val="00BE2A76"/>
    <w:rsid w:val="00BE3699"/>
    <w:rsid w:val="00BE4412"/>
    <w:rsid w:val="00BE72A2"/>
    <w:rsid w:val="00BF039D"/>
    <w:rsid w:val="00BF16B6"/>
    <w:rsid w:val="00BF58F0"/>
    <w:rsid w:val="00BF603B"/>
    <w:rsid w:val="00C0007A"/>
    <w:rsid w:val="00C0019F"/>
    <w:rsid w:val="00C011C0"/>
    <w:rsid w:val="00C05E5B"/>
    <w:rsid w:val="00C0681F"/>
    <w:rsid w:val="00C06BA1"/>
    <w:rsid w:val="00C07016"/>
    <w:rsid w:val="00C125C9"/>
    <w:rsid w:val="00C13FC3"/>
    <w:rsid w:val="00C14C5B"/>
    <w:rsid w:val="00C15AFA"/>
    <w:rsid w:val="00C164E8"/>
    <w:rsid w:val="00C17C2B"/>
    <w:rsid w:val="00C210A7"/>
    <w:rsid w:val="00C227DF"/>
    <w:rsid w:val="00C22BF0"/>
    <w:rsid w:val="00C236BB"/>
    <w:rsid w:val="00C24356"/>
    <w:rsid w:val="00C324B7"/>
    <w:rsid w:val="00C3300A"/>
    <w:rsid w:val="00C34382"/>
    <w:rsid w:val="00C349F2"/>
    <w:rsid w:val="00C3610D"/>
    <w:rsid w:val="00C416CE"/>
    <w:rsid w:val="00C42BCB"/>
    <w:rsid w:val="00C50AA7"/>
    <w:rsid w:val="00C50B2C"/>
    <w:rsid w:val="00C51119"/>
    <w:rsid w:val="00C51361"/>
    <w:rsid w:val="00C52A8C"/>
    <w:rsid w:val="00C52DEA"/>
    <w:rsid w:val="00C55400"/>
    <w:rsid w:val="00C56395"/>
    <w:rsid w:val="00C56913"/>
    <w:rsid w:val="00C579F6"/>
    <w:rsid w:val="00C60673"/>
    <w:rsid w:val="00C614BC"/>
    <w:rsid w:val="00C619C8"/>
    <w:rsid w:val="00C64C4F"/>
    <w:rsid w:val="00C64DB9"/>
    <w:rsid w:val="00C65BA2"/>
    <w:rsid w:val="00C6771C"/>
    <w:rsid w:val="00C67B4E"/>
    <w:rsid w:val="00C7067A"/>
    <w:rsid w:val="00C71221"/>
    <w:rsid w:val="00C71DFB"/>
    <w:rsid w:val="00C73F2A"/>
    <w:rsid w:val="00C7409C"/>
    <w:rsid w:val="00C74221"/>
    <w:rsid w:val="00C75043"/>
    <w:rsid w:val="00C7789E"/>
    <w:rsid w:val="00C80B0C"/>
    <w:rsid w:val="00C845D6"/>
    <w:rsid w:val="00C852B5"/>
    <w:rsid w:val="00C87027"/>
    <w:rsid w:val="00C87BDE"/>
    <w:rsid w:val="00C90732"/>
    <w:rsid w:val="00C94493"/>
    <w:rsid w:val="00C959D4"/>
    <w:rsid w:val="00C95C62"/>
    <w:rsid w:val="00C960D2"/>
    <w:rsid w:val="00C975FF"/>
    <w:rsid w:val="00C97D06"/>
    <w:rsid w:val="00CA24D9"/>
    <w:rsid w:val="00CA4398"/>
    <w:rsid w:val="00CA6ED3"/>
    <w:rsid w:val="00CB3A25"/>
    <w:rsid w:val="00CB680F"/>
    <w:rsid w:val="00CC005C"/>
    <w:rsid w:val="00CC1098"/>
    <w:rsid w:val="00CC10E7"/>
    <w:rsid w:val="00CC1B78"/>
    <w:rsid w:val="00CC47DF"/>
    <w:rsid w:val="00CC4E17"/>
    <w:rsid w:val="00CC520B"/>
    <w:rsid w:val="00CC5924"/>
    <w:rsid w:val="00CD0CAA"/>
    <w:rsid w:val="00CD160A"/>
    <w:rsid w:val="00CD384A"/>
    <w:rsid w:val="00CD3B78"/>
    <w:rsid w:val="00CD57AF"/>
    <w:rsid w:val="00CD5D0D"/>
    <w:rsid w:val="00CD6252"/>
    <w:rsid w:val="00CE34B9"/>
    <w:rsid w:val="00CE400C"/>
    <w:rsid w:val="00CE4165"/>
    <w:rsid w:val="00CE4962"/>
    <w:rsid w:val="00CE57EE"/>
    <w:rsid w:val="00CF127F"/>
    <w:rsid w:val="00CF3E6E"/>
    <w:rsid w:val="00CF43F6"/>
    <w:rsid w:val="00CF49AA"/>
    <w:rsid w:val="00CF5967"/>
    <w:rsid w:val="00CF6A50"/>
    <w:rsid w:val="00D00289"/>
    <w:rsid w:val="00D01D93"/>
    <w:rsid w:val="00D02390"/>
    <w:rsid w:val="00D05994"/>
    <w:rsid w:val="00D07371"/>
    <w:rsid w:val="00D11A6C"/>
    <w:rsid w:val="00D123F0"/>
    <w:rsid w:val="00D13527"/>
    <w:rsid w:val="00D139C5"/>
    <w:rsid w:val="00D20197"/>
    <w:rsid w:val="00D23258"/>
    <w:rsid w:val="00D24D8A"/>
    <w:rsid w:val="00D263BF"/>
    <w:rsid w:val="00D27943"/>
    <w:rsid w:val="00D32287"/>
    <w:rsid w:val="00D32C77"/>
    <w:rsid w:val="00D331F7"/>
    <w:rsid w:val="00D33DF8"/>
    <w:rsid w:val="00D34C93"/>
    <w:rsid w:val="00D34F93"/>
    <w:rsid w:val="00D36879"/>
    <w:rsid w:val="00D375AF"/>
    <w:rsid w:val="00D400B7"/>
    <w:rsid w:val="00D407CB"/>
    <w:rsid w:val="00D47917"/>
    <w:rsid w:val="00D514B9"/>
    <w:rsid w:val="00D51F52"/>
    <w:rsid w:val="00D52AF1"/>
    <w:rsid w:val="00D54EC6"/>
    <w:rsid w:val="00D559E7"/>
    <w:rsid w:val="00D57213"/>
    <w:rsid w:val="00D57465"/>
    <w:rsid w:val="00D61130"/>
    <w:rsid w:val="00D6426C"/>
    <w:rsid w:val="00D6702B"/>
    <w:rsid w:val="00D675E3"/>
    <w:rsid w:val="00D70809"/>
    <w:rsid w:val="00D723B1"/>
    <w:rsid w:val="00D740E7"/>
    <w:rsid w:val="00D74E3A"/>
    <w:rsid w:val="00D74E6C"/>
    <w:rsid w:val="00D7701E"/>
    <w:rsid w:val="00D77F3B"/>
    <w:rsid w:val="00D801BE"/>
    <w:rsid w:val="00D802C6"/>
    <w:rsid w:val="00D819BE"/>
    <w:rsid w:val="00D83758"/>
    <w:rsid w:val="00D83C60"/>
    <w:rsid w:val="00D8423F"/>
    <w:rsid w:val="00D846FF"/>
    <w:rsid w:val="00D84874"/>
    <w:rsid w:val="00D85CF9"/>
    <w:rsid w:val="00D9287E"/>
    <w:rsid w:val="00D9390D"/>
    <w:rsid w:val="00D94A17"/>
    <w:rsid w:val="00D95418"/>
    <w:rsid w:val="00DA35B9"/>
    <w:rsid w:val="00DA4AC5"/>
    <w:rsid w:val="00DA4F7F"/>
    <w:rsid w:val="00DA5968"/>
    <w:rsid w:val="00DA6ABC"/>
    <w:rsid w:val="00DA7809"/>
    <w:rsid w:val="00DB0C0F"/>
    <w:rsid w:val="00DB20F1"/>
    <w:rsid w:val="00DB2AD3"/>
    <w:rsid w:val="00DB2C1E"/>
    <w:rsid w:val="00DB3C31"/>
    <w:rsid w:val="00DB4681"/>
    <w:rsid w:val="00DB5F74"/>
    <w:rsid w:val="00DC1BBA"/>
    <w:rsid w:val="00DC3029"/>
    <w:rsid w:val="00DC36BD"/>
    <w:rsid w:val="00DC3D7A"/>
    <w:rsid w:val="00DC41CF"/>
    <w:rsid w:val="00DC4732"/>
    <w:rsid w:val="00DC57E3"/>
    <w:rsid w:val="00DC6A6C"/>
    <w:rsid w:val="00DC7035"/>
    <w:rsid w:val="00DD0774"/>
    <w:rsid w:val="00DD1807"/>
    <w:rsid w:val="00DD20AA"/>
    <w:rsid w:val="00DD234B"/>
    <w:rsid w:val="00DD35CC"/>
    <w:rsid w:val="00DD3F39"/>
    <w:rsid w:val="00DD6D1A"/>
    <w:rsid w:val="00DE1D8E"/>
    <w:rsid w:val="00DE2A0F"/>
    <w:rsid w:val="00DE35EE"/>
    <w:rsid w:val="00DE4182"/>
    <w:rsid w:val="00DE4271"/>
    <w:rsid w:val="00DE4C4B"/>
    <w:rsid w:val="00DE74F4"/>
    <w:rsid w:val="00DE7AB0"/>
    <w:rsid w:val="00DE7E87"/>
    <w:rsid w:val="00DF1146"/>
    <w:rsid w:val="00DF157B"/>
    <w:rsid w:val="00DF22AE"/>
    <w:rsid w:val="00DF2374"/>
    <w:rsid w:val="00DF4F96"/>
    <w:rsid w:val="00DF6AA9"/>
    <w:rsid w:val="00DF75D5"/>
    <w:rsid w:val="00E007B3"/>
    <w:rsid w:val="00E00D38"/>
    <w:rsid w:val="00E04126"/>
    <w:rsid w:val="00E05F0A"/>
    <w:rsid w:val="00E069C3"/>
    <w:rsid w:val="00E077CB"/>
    <w:rsid w:val="00E11E9E"/>
    <w:rsid w:val="00E13C06"/>
    <w:rsid w:val="00E1492B"/>
    <w:rsid w:val="00E14A34"/>
    <w:rsid w:val="00E1548F"/>
    <w:rsid w:val="00E17B87"/>
    <w:rsid w:val="00E2152B"/>
    <w:rsid w:val="00E220FB"/>
    <w:rsid w:val="00E232E6"/>
    <w:rsid w:val="00E24069"/>
    <w:rsid w:val="00E2548A"/>
    <w:rsid w:val="00E255D1"/>
    <w:rsid w:val="00E25A22"/>
    <w:rsid w:val="00E25C6B"/>
    <w:rsid w:val="00E27589"/>
    <w:rsid w:val="00E32568"/>
    <w:rsid w:val="00E34760"/>
    <w:rsid w:val="00E3555C"/>
    <w:rsid w:val="00E36A02"/>
    <w:rsid w:val="00E40970"/>
    <w:rsid w:val="00E40B7B"/>
    <w:rsid w:val="00E4127C"/>
    <w:rsid w:val="00E436A4"/>
    <w:rsid w:val="00E44834"/>
    <w:rsid w:val="00E45C37"/>
    <w:rsid w:val="00E47881"/>
    <w:rsid w:val="00E502B3"/>
    <w:rsid w:val="00E531DF"/>
    <w:rsid w:val="00E5412B"/>
    <w:rsid w:val="00E56D9F"/>
    <w:rsid w:val="00E57231"/>
    <w:rsid w:val="00E57969"/>
    <w:rsid w:val="00E62F6E"/>
    <w:rsid w:val="00E6367B"/>
    <w:rsid w:val="00E658E0"/>
    <w:rsid w:val="00E6690C"/>
    <w:rsid w:val="00E67369"/>
    <w:rsid w:val="00E71DE1"/>
    <w:rsid w:val="00E74647"/>
    <w:rsid w:val="00E761BA"/>
    <w:rsid w:val="00E80E70"/>
    <w:rsid w:val="00E81478"/>
    <w:rsid w:val="00E81C84"/>
    <w:rsid w:val="00E835B3"/>
    <w:rsid w:val="00E90683"/>
    <w:rsid w:val="00E90E21"/>
    <w:rsid w:val="00E9123D"/>
    <w:rsid w:val="00E91DD9"/>
    <w:rsid w:val="00E92675"/>
    <w:rsid w:val="00E93105"/>
    <w:rsid w:val="00E94C6B"/>
    <w:rsid w:val="00E954A1"/>
    <w:rsid w:val="00EA3646"/>
    <w:rsid w:val="00EA4ED6"/>
    <w:rsid w:val="00EA5D88"/>
    <w:rsid w:val="00EA701A"/>
    <w:rsid w:val="00EA78AC"/>
    <w:rsid w:val="00EB05F0"/>
    <w:rsid w:val="00EB1A8A"/>
    <w:rsid w:val="00EB1A95"/>
    <w:rsid w:val="00EB5B0D"/>
    <w:rsid w:val="00EB6952"/>
    <w:rsid w:val="00EC0AB1"/>
    <w:rsid w:val="00EC3D7E"/>
    <w:rsid w:val="00ED16F9"/>
    <w:rsid w:val="00ED1B00"/>
    <w:rsid w:val="00ED446E"/>
    <w:rsid w:val="00ED68B5"/>
    <w:rsid w:val="00ED7977"/>
    <w:rsid w:val="00EE0371"/>
    <w:rsid w:val="00EE1719"/>
    <w:rsid w:val="00EE2197"/>
    <w:rsid w:val="00EE3906"/>
    <w:rsid w:val="00EE3B57"/>
    <w:rsid w:val="00EF1A7F"/>
    <w:rsid w:val="00EF2F06"/>
    <w:rsid w:val="00EF333F"/>
    <w:rsid w:val="00EF49DE"/>
    <w:rsid w:val="00EF6A0C"/>
    <w:rsid w:val="00EF6EE1"/>
    <w:rsid w:val="00EF7B6F"/>
    <w:rsid w:val="00EF7B83"/>
    <w:rsid w:val="00F007EB"/>
    <w:rsid w:val="00F02CEF"/>
    <w:rsid w:val="00F04A67"/>
    <w:rsid w:val="00F11950"/>
    <w:rsid w:val="00F12322"/>
    <w:rsid w:val="00F124A9"/>
    <w:rsid w:val="00F12DCE"/>
    <w:rsid w:val="00F1435E"/>
    <w:rsid w:val="00F15F4A"/>
    <w:rsid w:val="00F16584"/>
    <w:rsid w:val="00F21F67"/>
    <w:rsid w:val="00F22073"/>
    <w:rsid w:val="00F24360"/>
    <w:rsid w:val="00F249F1"/>
    <w:rsid w:val="00F252A6"/>
    <w:rsid w:val="00F265A2"/>
    <w:rsid w:val="00F300E9"/>
    <w:rsid w:val="00F312A8"/>
    <w:rsid w:val="00F329F6"/>
    <w:rsid w:val="00F32BF3"/>
    <w:rsid w:val="00F34659"/>
    <w:rsid w:val="00F34BB4"/>
    <w:rsid w:val="00F34C84"/>
    <w:rsid w:val="00F35FE9"/>
    <w:rsid w:val="00F3628A"/>
    <w:rsid w:val="00F367B3"/>
    <w:rsid w:val="00F36B86"/>
    <w:rsid w:val="00F40984"/>
    <w:rsid w:val="00F40DFB"/>
    <w:rsid w:val="00F41169"/>
    <w:rsid w:val="00F416CB"/>
    <w:rsid w:val="00F4179E"/>
    <w:rsid w:val="00F4238B"/>
    <w:rsid w:val="00F42E4B"/>
    <w:rsid w:val="00F42F50"/>
    <w:rsid w:val="00F434D8"/>
    <w:rsid w:val="00F47D3B"/>
    <w:rsid w:val="00F50090"/>
    <w:rsid w:val="00F500B1"/>
    <w:rsid w:val="00F514D4"/>
    <w:rsid w:val="00F52F77"/>
    <w:rsid w:val="00F5596C"/>
    <w:rsid w:val="00F567E3"/>
    <w:rsid w:val="00F57027"/>
    <w:rsid w:val="00F62151"/>
    <w:rsid w:val="00F62163"/>
    <w:rsid w:val="00F67D99"/>
    <w:rsid w:val="00F72F4D"/>
    <w:rsid w:val="00F74390"/>
    <w:rsid w:val="00F821BB"/>
    <w:rsid w:val="00F850E7"/>
    <w:rsid w:val="00F8585F"/>
    <w:rsid w:val="00F85B29"/>
    <w:rsid w:val="00F86964"/>
    <w:rsid w:val="00F87952"/>
    <w:rsid w:val="00F92664"/>
    <w:rsid w:val="00F93DD7"/>
    <w:rsid w:val="00F94653"/>
    <w:rsid w:val="00F94CB0"/>
    <w:rsid w:val="00F94CD5"/>
    <w:rsid w:val="00F9721F"/>
    <w:rsid w:val="00FA251C"/>
    <w:rsid w:val="00FA29CB"/>
    <w:rsid w:val="00FA53B3"/>
    <w:rsid w:val="00FA73F4"/>
    <w:rsid w:val="00FA7F71"/>
    <w:rsid w:val="00FB0984"/>
    <w:rsid w:val="00FB1636"/>
    <w:rsid w:val="00FB1AA6"/>
    <w:rsid w:val="00FB2722"/>
    <w:rsid w:val="00FB47CA"/>
    <w:rsid w:val="00FB51A1"/>
    <w:rsid w:val="00FB5627"/>
    <w:rsid w:val="00FC0CD9"/>
    <w:rsid w:val="00FC0EF5"/>
    <w:rsid w:val="00FC1535"/>
    <w:rsid w:val="00FC3B29"/>
    <w:rsid w:val="00FC4723"/>
    <w:rsid w:val="00FC6228"/>
    <w:rsid w:val="00FC681F"/>
    <w:rsid w:val="00FD0D1E"/>
    <w:rsid w:val="00FD23E9"/>
    <w:rsid w:val="00FD3B5E"/>
    <w:rsid w:val="00FD3BA7"/>
    <w:rsid w:val="00FD4469"/>
    <w:rsid w:val="00FD6B50"/>
    <w:rsid w:val="00FE1787"/>
    <w:rsid w:val="00FE2D4E"/>
    <w:rsid w:val="00FE4F47"/>
    <w:rsid w:val="00FF3508"/>
    <w:rsid w:val="00FF42F9"/>
    <w:rsid w:val="00FF5746"/>
    <w:rsid w:val="00FF5CF7"/>
    <w:rsid w:val="00FF6323"/>
    <w:rsid w:val="00FF6D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BF049"/>
  <w14:defaultImageDpi w14:val="300"/>
  <w15:docId w15:val="{FE780937-1C58-4479-9155-37A23A0D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27F"/>
    <w:rPr>
      <w:rFonts w:ascii="Lucida Grande" w:hAnsi="Lucida Grande" w:cs="Lucida Grande"/>
      <w:sz w:val="18"/>
      <w:szCs w:val="18"/>
    </w:rPr>
  </w:style>
  <w:style w:type="character" w:customStyle="1" w:styleId="a4">
    <w:name w:val="Текст выноски Знак"/>
    <w:basedOn w:val="a0"/>
    <w:link w:val="a3"/>
    <w:uiPriority w:val="99"/>
    <w:semiHidden/>
    <w:rsid w:val="00CF127F"/>
    <w:rPr>
      <w:rFonts w:ascii="Lucida Grande" w:hAnsi="Lucida Grande" w:cs="Lucida Grande"/>
      <w:sz w:val="18"/>
      <w:szCs w:val="18"/>
    </w:rPr>
  </w:style>
  <w:style w:type="paragraph" w:styleId="a5">
    <w:name w:val="List Paragraph"/>
    <w:basedOn w:val="a"/>
    <w:link w:val="a6"/>
    <w:uiPriority w:val="34"/>
    <w:qFormat/>
    <w:rsid w:val="00247E3B"/>
    <w:pPr>
      <w:ind w:left="720"/>
      <w:contextualSpacing/>
    </w:pPr>
  </w:style>
  <w:style w:type="table" w:styleId="a7">
    <w:name w:val="Table Grid"/>
    <w:basedOn w:val="a1"/>
    <w:uiPriority w:val="59"/>
    <w:rsid w:val="0074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301BED"/>
    <w:rPr>
      <w:color w:val="808080"/>
    </w:rPr>
  </w:style>
  <w:style w:type="character" w:customStyle="1" w:styleId="s0">
    <w:name w:val="s0"/>
    <w:rsid w:val="0066315B"/>
    <w:rPr>
      <w:rFonts w:ascii="Times New Roman" w:hAnsi="Times New Roman" w:cs="Times New Roman" w:hint="default"/>
      <w:b w:val="0"/>
      <w:bCs w:val="0"/>
      <w:i w:val="0"/>
      <w:iCs w:val="0"/>
      <w:color w:val="000000"/>
    </w:rPr>
  </w:style>
  <w:style w:type="character" w:customStyle="1" w:styleId="s1">
    <w:name w:val="s1"/>
    <w:rsid w:val="0066315B"/>
    <w:rPr>
      <w:rFonts w:ascii="Times New Roman" w:hAnsi="Times New Roman" w:cs="Times New Roman" w:hint="default"/>
      <w:b/>
      <w:bCs/>
      <w:color w:val="000000"/>
    </w:rPr>
  </w:style>
  <w:style w:type="character" w:styleId="a9">
    <w:name w:val="annotation reference"/>
    <w:basedOn w:val="a0"/>
    <w:uiPriority w:val="99"/>
    <w:semiHidden/>
    <w:unhideWhenUsed/>
    <w:rsid w:val="00E4127C"/>
    <w:rPr>
      <w:sz w:val="18"/>
      <w:szCs w:val="18"/>
    </w:rPr>
  </w:style>
  <w:style w:type="paragraph" w:styleId="aa">
    <w:name w:val="annotation text"/>
    <w:basedOn w:val="a"/>
    <w:link w:val="ab"/>
    <w:uiPriority w:val="99"/>
    <w:unhideWhenUsed/>
    <w:rsid w:val="00E4127C"/>
  </w:style>
  <w:style w:type="character" w:customStyle="1" w:styleId="ab">
    <w:name w:val="Текст примечания Знак"/>
    <w:basedOn w:val="a0"/>
    <w:link w:val="aa"/>
    <w:uiPriority w:val="99"/>
    <w:rsid w:val="00E4127C"/>
  </w:style>
  <w:style w:type="paragraph" w:styleId="ac">
    <w:name w:val="annotation subject"/>
    <w:basedOn w:val="aa"/>
    <w:next w:val="aa"/>
    <w:link w:val="ad"/>
    <w:uiPriority w:val="99"/>
    <w:semiHidden/>
    <w:unhideWhenUsed/>
    <w:rsid w:val="00E4127C"/>
    <w:rPr>
      <w:b/>
      <w:bCs/>
      <w:sz w:val="20"/>
      <w:szCs w:val="20"/>
    </w:rPr>
  </w:style>
  <w:style w:type="character" w:customStyle="1" w:styleId="ad">
    <w:name w:val="Тема примечания Знак"/>
    <w:basedOn w:val="ab"/>
    <w:link w:val="ac"/>
    <w:uiPriority w:val="99"/>
    <w:semiHidden/>
    <w:rsid w:val="00E4127C"/>
    <w:rPr>
      <w:b/>
      <w:bCs/>
      <w:sz w:val="20"/>
      <w:szCs w:val="20"/>
    </w:rPr>
  </w:style>
  <w:style w:type="character" w:customStyle="1" w:styleId="apple-converted-space">
    <w:name w:val="apple-converted-space"/>
    <w:basedOn w:val="a0"/>
    <w:rsid w:val="002764DD"/>
  </w:style>
  <w:style w:type="character" w:styleId="ae">
    <w:name w:val="Hyperlink"/>
    <w:basedOn w:val="a0"/>
    <w:uiPriority w:val="99"/>
    <w:semiHidden/>
    <w:unhideWhenUsed/>
    <w:rsid w:val="002764DD"/>
    <w:rPr>
      <w:color w:val="0000FF"/>
      <w:u w:val="single"/>
    </w:rPr>
  </w:style>
  <w:style w:type="paragraph" w:customStyle="1" w:styleId="j13">
    <w:name w:val="j13"/>
    <w:basedOn w:val="a"/>
    <w:rsid w:val="00E13C06"/>
    <w:pPr>
      <w:spacing w:before="100" w:beforeAutospacing="1" w:after="100" w:afterAutospacing="1"/>
    </w:pPr>
    <w:rPr>
      <w:rFonts w:ascii="Times" w:hAnsi="Times"/>
      <w:sz w:val="20"/>
      <w:szCs w:val="20"/>
    </w:rPr>
  </w:style>
  <w:style w:type="paragraph" w:styleId="af">
    <w:name w:val="Revision"/>
    <w:hidden/>
    <w:uiPriority w:val="99"/>
    <w:semiHidden/>
    <w:rsid w:val="00253732"/>
  </w:style>
  <w:style w:type="paragraph" w:styleId="af0">
    <w:name w:val="header"/>
    <w:basedOn w:val="a"/>
    <w:link w:val="af1"/>
    <w:uiPriority w:val="99"/>
    <w:unhideWhenUsed/>
    <w:rsid w:val="000F0144"/>
    <w:pPr>
      <w:tabs>
        <w:tab w:val="center" w:pos="4844"/>
        <w:tab w:val="right" w:pos="9689"/>
      </w:tabs>
    </w:pPr>
  </w:style>
  <w:style w:type="character" w:customStyle="1" w:styleId="af1">
    <w:name w:val="Верхний колонтитул Знак"/>
    <w:basedOn w:val="a0"/>
    <w:link w:val="af0"/>
    <w:uiPriority w:val="99"/>
    <w:rsid w:val="000F0144"/>
  </w:style>
  <w:style w:type="paragraph" w:styleId="af2">
    <w:name w:val="footer"/>
    <w:basedOn w:val="a"/>
    <w:link w:val="af3"/>
    <w:uiPriority w:val="99"/>
    <w:unhideWhenUsed/>
    <w:rsid w:val="000F0144"/>
    <w:pPr>
      <w:tabs>
        <w:tab w:val="center" w:pos="4844"/>
        <w:tab w:val="right" w:pos="9689"/>
      </w:tabs>
    </w:pPr>
  </w:style>
  <w:style w:type="character" w:customStyle="1" w:styleId="af3">
    <w:name w:val="Нижний колонтитул Знак"/>
    <w:basedOn w:val="a0"/>
    <w:link w:val="af2"/>
    <w:uiPriority w:val="99"/>
    <w:rsid w:val="000F0144"/>
  </w:style>
  <w:style w:type="character" w:customStyle="1" w:styleId="s2">
    <w:name w:val="s2"/>
    <w:basedOn w:val="a0"/>
    <w:rsid w:val="00544B13"/>
  </w:style>
  <w:style w:type="character" w:customStyle="1" w:styleId="af4">
    <w:name w:val="a"/>
    <w:rsid w:val="00AF7148"/>
    <w:rPr>
      <w:color w:val="333399"/>
      <w:u w:val="single"/>
    </w:rPr>
  </w:style>
  <w:style w:type="character" w:customStyle="1" w:styleId="s3">
    <w:name w:val="s3"/>
    <w:basedOn w:val="a0"/>
    <w:rsid w:val="005E73A7"/>
  </w:style>
  <w:style w:type="character" w:customStyle="1" w:styleId="a6">
    <w:name w:val="Абзац списка Знак"/>
    <w:link w:val="a5"/>
    <w:uiPriority w:val="34"/>
    <w:locked/>
    <w:rsid w:val="00AA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29078">
      <w:bodyDiv w:val="1"/>
      <w:marLeft w:val="0"/>
      <w:marRight w:val="0"/>
      <w:marTop w:val="0"/>
      <w:marBottom w:val="0"/>
      <w:divBdr>
        <w:top w:val="none" w:sz="0" w:space="0" w:color="auto"/>
        <w:left w:val="none" w:sz="0" w:space="0" w:color="auto"/>
        <w:bottom w:val="none" w:sz="0" w:space="0" w:color="auto"/>
        <w:right w:val="none" w:sz="0" w:space="0" w:color="auto"/>
      </w:divBdr>
    </w:div>
    <w:div w:id="164517990">
      <w:bodyDiv w:val="1"/>
      <w:marLeft w:val="0"/>
      <w:marRight w:val="0"/>
      <w:marTop w:val="0"/>
      <w:marBottom w:val="0"/>
      <w:divBdr>
        <w:top w:val="none" w:sz="0" w:space="0" w:color="auto"/>
        <w:left w:val="none" w:sz="0" w:space="0" w:color="auto"/>
        <w:bottom w:val="none" w:sz="0" w:space="0" w:color="auto"/>
        <w:right w:val="none" w:sz="0" w:space="0" w:color="auto"/>
      </w:divBdr>
    </w:div>
    <w:div w:id="172887191">
      <w:bodyDiv w:val="1"/>
      <w:marLeft w:val="0"/>
      <w:marRight w:val="0"/>
      <w:marTop w:val="0"/>
      <w:marBottom w:val="0"/>
      <w:divBdr>
        <w:top w:val="none" w:sz="0" w:space="0" w:color="auto"/>
        <w:left w:val="none" w:sz="0" w:space="0" w:color="auto"/>
        <w:bottom w:val="none" w:sz="0" w:space="0" w:color="auto"/>
        <w:right w:val="none" w:sz="0" w:space="0" w:color="auto"/>
      </w:divBdr>
    </w:div>
    <w:div w:id="355694477">
      <w:bodyDiv w:val="1"/>
      <w:marLeft w:val="0"/>
      <w:marRight w:val="0"/>
      <w:marTop w:val="0"/>
      <w:marBottom w:val="0"/>
      <w:divBdr>
        <w:top w:val="none" w:sz="0" w:space="0" w:color="auto"/>
        <w:left w:val="none" w:sz="0" w:space="0" w:color="auto"/>
        <w:bottom w:val="none" w:sz="0" w:space="0" w:color="auto"/>
        <w:right w:val="none" w:sz="0" w:space="0" w:color="auto"/>
      </w:divBdr>
    </w:div>
    <w:div w:id="593131253">
      <w:bodyDiv w:val="1"/>
      <w:marLeft w:val="0"/>
      <w:marRight w:val="0"/>
      <w:marTop w:val="0"/>
      <w:marBottom w:val="0"/>
      <w:divBdr>
        <w:top w:val="none" w:sz="0" w:space="0" w:color="auto"/>
        <w:left w:val="none" w:sz="0" w:space="0" w:color="auto"/>
        <w:bottom w:val="none" w:sz="0" w:space="0" w:color="auto"/>
        <w:right w:val="none" w:sz="0" w:space="0" w:color="auto"/>
      </w:divBdr>
    </w:div>
    <w:div w:id="886600394">
      <w:bodyDiv w:val="1"/>
      <w:marLeft w:val="0"/>
      <w:marRight w:val="0"/>
      <w:marTop w:val="0"/>
      <w:marBottom w:val="0"/>
      <w:divBdr>
        <w:top w:val="none" w:sz="0" w:space="0" w:color="auto"/>
        <w:left w:val="none" w:sz="0" w:space="0" w:color="auto"/>
        <w:bottom w:val="none" w:sz="0" w:space="0" w:color="auto"/>
        <w:right w:val="none" w:sz="0" w:space="0" w:color="auto"/>
      </w:divBdr>
    </w:div>
    <w:div w:id="990065397">
      <w:bodyDiv w:val="1"/>
      <w:marLeft w:val="0"/>
      <w:marRight w:val="0"/>
      <w:marTop w:val="0"/>
      <w:marBottom w:val="0"/>
      <w:divBdr>
        <w:top w:val="none" w:sz="0" w:space="0" w:color="auto"/>
        <w:left w:val="none" w:sz="0" w:space="0" w:color="auto"/>
        <w:bottom w:val="none" w:sz="0" w:space="0" w:color="auto"/>
        <w:right w:val="none" w:sz="0" w:space="0" w:color="auto"/>
      </w:divBdr>
    </w:div>
    <w:div w:id="1327241928">
      <w:bodyDiv w:val="1"/>
      <w:marLeft w:val="0"/>
      <w:marRight w:val="0"/>
      <w:marTop w:val="0"/>
      <w:marBottom w:val="0"/>
      <w:divBdr>
        <w:top w:val="none" w:sz="0" w:space="0" w:color="auto"/>
        <w:left w:val="none" w:sz="0" w:space="0" w:color="auto"/>
        <w:bottom w:val="none" w:sz="0" w:space="0" w:color="auto"/>
        <w:right w:val="none" w:sz="0" w:space="0" w:color="auto"/>
      </w:divBdr>
    </w:div>
    <w:div w:id="1785463286">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1">
          <w:marLeft w:val="547"/>
          <w:marRight w:val="0"/>
          <w:marTop w:val="360"/>
          <w:marBottom w:val="0"/>
          <w:divBdr>
            <w:top w:val="none" w:sz="0" w:space="0" w:color="auto"/>
            <w:left w:val="none" w:sz="0" w:space="0" w:color="auto"/>
            <w:bottom w:val="none" w:sz="0" w:space="0" w:color="auto"/>
            <w:right w:val="none" w:sz="0" w:space="0" w:color="auto"/>
          </w:divBdr>
        </w:div>
        <w:div w:id="31195440">
          <w:marLeft w:val="547"/>
          <w:marRight w:val="0"/>
          <w:marTop w:val="360"/>
          <w:marBottom w:val="0"/>
          <w:divBdr>
            <w:top w:val="none" w:sz="0" w:space="0" w:color="auto"/>
            <w:left w:val="none" w:sz="0" w:space="0" w:color="auto"/>
            <w:bottom w:val="none" w:sz="0" w:space="0" w:color="auto"/>
            <w:right w:val="none" w:sz="0" w:space="0" w:color="auto"/>
          </w:divBdr>
        </w:div>
        <w:div w:id="1536233530">
          <w:marLeft w:val="547"/>
          <w:marRight w:val="0"/>
          <w:marTop w:val="360"/>
          <w:marBottom w:val="0"/>
          <w:divBdr>
            <w:top w:val="none" w:sz="0" w:space="0" w:color="auto"/>
            <w:left w:val="none" w:sz="0" w:space="0" w:color="auto"/>
            <w:bottom w:val="none" w:sz="0" w:space="0" w:color="auto"/>
            <w:right w:val="none" w:sz="0" w:space="0" w:color="auto"/>
          </w:divBdr>
        </w:div>
        <w:div w:id="227886449">
          <w:marLeft w:val="547"/>
          <w:marRight w:val="0"/>
          <w:marTop w:val="360"/>
          <w:marBottom w:val="0"/>
          <w:divBdr>
            <w:top w:val="none" w:sz="0" w:space="0" w:color="auto"/>
            <w:left w:val="none" w:sz="0" w:space="0" w:color="auto"/>
            <w:bottom w:val="none" w:sz="0" w:space="0" w:color="auto"/>
            <w:right w:val="none" w:sz="0" w:space="0" w:color="auto"/>
          </w:divBdr>
        </w:div>
        <w:div w:id="1253971402">
          <w:marLeft w:val="547"/>
          <w:marRight w:val="0"/>
          <w:marTop w:val="360"/>
          <w:marBottom w:val="0"/>
          <w:divBdr>
            <w:top w:val="none" w:sz="0" w:space="0" w:color="auto"/>
            <w:left w:val="none" w:sz="0" w:space="0" w:color="auto"/>
            <w:bottom w:val="none" w:sz="0" w:space="0" w:color="auto"/>
            <w:right w:val="none" w:sz="0" w:space="0" w:color="auto"/>
          </w:divBdr>
        </w:div>
        <w:div w:id="623581383">
          <w:marLeft w:val="547"/>
          <w:marRight w:val="0"/>
          <w:marTop w:val="360"/>
          <w:marBottom w:val="0"/>
          <w:divBdr>
            <w:top w:val="none" w:sz="0" w:space="0" w:color="auto"/>
            <w:left w:val="none" w:sz="0" w:space="0" w:color="auto"/>
            <w:bottom w:val="none" w:sz="0" w:space="0" w:color="auto"/>
            <w:right w:val="none" w:sz="0" w:space="0" w:color="auto"/>
          </w:divBdr>
        </w:div>
        <w:div w:id="1979799938">
          <w:marLeft w:val="547"/>
          <w:marRight w:val="0"/>
          <w:marTop w:val="360"/>
          <w:marBottom w:val="0"/>
          <w:divBdr>
            <w:top w:val="none" w:sz="0" w:space="0" w:color="auto"/>
            <w:left w:val="none" w:sz="0" w:space="0" w:color="auto"/>
            <w:bottom w:val="none" w:sz="0" w:space="0" w:color="auto"/>
            <w:right w:val="none" w:sz="0" w:space="0" w:color="auto"/>
          </w:divBdr>
        </w:div>
      </w:divsChild>
    </w:div>
    <w:div w:id="2136554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dcsrv2\AppData\Local\Packages\Microsoft.MicrosoftEdge_8wekyb3d8bbwe\TempState\041977\041977093.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0244A-7BA5-452C-8EE7-BD776590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16</Pages>
  <Words>6797</Words>
  <Characters>38749</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dc:creator>
  <cp:keywords/>
  <dc:description/>
  <cp:lastModifiedBy>Бахыт Ернебаева</cp:lastModifiedBy>
  <cp:revision>64</cp:revision>
  <cp:lastPrinted>2020-02-14T06:32:00Z</cp:lastPrinted>
  <dcterms:created xsi:type="dcterms:W3CDTF">2024-04-17T04:35:00Z</dcterms:created>
  <dcterms:modified xsi:type="dcterms:W3CDTF">2024-05-16T09:30:00Z</dcterms:modified>
</cp:coreProperties>
</file>